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06" w:type="dxa"/>
        <w:tblLook w:val="04A0" w:firstRow="1" w:lastRow="0" w:firstColumn="1" w:lastColumn="0" w:noHBand="0" w:noVBand="1"/>
      </w:tblPr>
      <w:tblGrid>
        <w:gridCol w:w="3227"/>
        <w:gridCol w:w="1559"/>
        <w:gridCol w:w="1134"/>
        <w:gridCol w:w="3686"/>
      </w:tblGrid>
      <w:tr w:rsidR="00F765F7" w:rsidRPr="00785754" w:rsidTr="00E72467">
        <w:trPr>
          <w:trHeight w:val="708"/>
        </w:trPr>
        <w:tc>
          <w:tcPr>
            <w:tcW w:w="3227" w:type="dxa"/>
            <w:shd w:val="clear" w:color="auto" w:fill="auto"/>
          </w:tcPr>
          <w:p w:rsidR="00F765F7" w:rsidRPr="00AE1272" w:rsidRDefault="00C468CE" w:rsidP="00E72467">
            <w:pPr>
              <w:jc w:val="left"/>
              <w:rPr>
                <w:rFonts w:cs="Arial"/>
                <w:lang w:val="el-GR"/>
              </w:rPr>
            </w:pPr>
            <w:r>
              <w:rPr>
                <w:noProof/>
                <w:lang w:val="el-GR" w:eastAsia="el-GR"/>
              </w:rPr>
              <w:drawing>
                <wp:anchor distT="0" distB="0" distL="114300" distR="114300" simplePos="0" relativeHeight="251657728" behindDoc="0" locked="0" layoutInCell="1" allowOverlap="1">
                  <wp:simplePos x="0" y="0"/>
                  <wp:positionH relativeFrom="column">
                    <wp:posOffset>12065</wp:posOffset>
                  </wp:positionH>
                  <wp:positionV relativeFrom="paragraph">
                    <wp:posOffset>3810</wp:posOffset>
                  </wp:positionV>
                  <wp:extent cx="485775" cy="495300"/>
                  <wp:effectExtent l="0" t="0" r="9525" b="0"/>
                  <wp:wrapSquare wrapText="bothSides"/>
                  <wp:docPr id="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F765F7">
              <w:rPr>
                <w:rFonts w:cs="Arial"/>
                <w:lang w:val="el-GR"/>
              </w:rPr>
              <w:t xml:space="preserve">   </w:t>
            </w:r>
          </w:p>
        </w:tc>
        <w:tc>
          <w:tcPr>
            <w:tcW w:w="2693" w:type="dxa"/>
            <w:gridSpan w:val="2"/>
            <w:shd w:val="clear" w:color="auto" w:fill="auto"/>
          </w:tcPr>
          <w:p w:rsidR="00F765F7" w:rsidRPr="00664B28" w:rsidRDefault="00F765F7" w:rsidP="00E72467">
            <w:pPr>
              <w:rPr>
                <w:rFonts w:cs="Arial"/>
                <w:i/>
              </w:rPr>
            </w:pPr>
          </w:p>
        </w:tc>
        <w:tc>
          <w:tcPr>
            <w:tcW w:w="3686" w:type="dxa"/>
            <w:shd w:val="clear" w:color="auto" w:fill="auto"/>
          </w:tcPr>
          <w:p w:rsidR="00F765F7" w:rsidRPr="00785754" w:rsidRDefault="00F765F7" w:rsidP="00E72467">
            <w:pPr>
              <w:rPr>
                <w:rFonts w:cs="Arial"/>
                <w:i/>
              </w:rPr>
            </w:pPr>
          </w:p>
        </w:tc>
      </w:tr>
      <w:tr w:rsidR="00F765F7" w:rsidRPr="00277F65" w:rsidTr="00E72467">
        <w:trPr>
          <w:trHeight w:val="1135"/>
        </w:trPr>
        <w:tc>
          <w:tcPr>
            <w:tcW w:w="4786" w:type="dxa"/>
            <w:gridSpan w:val="2"/>
            <w:shd w:val="clear" w:color="auto" w:fill="auto"/>
          </w:tcPr>
          <w:p w:rsidR="00F765F7" w:rsidRPr="007E3997" w:rsidRDefault="00F765F7" w:rsidP="00E72467">
            <w:pPr>
              <w:spacing w:after="0"/>
              <w:jc w:val="left"/>
              <w:rPr>
                <w:rFonts w:cs="Arial"/>
                <w:b/>
                <w:lang w:val="el-GR"/>
              </w:rPr>
            </w:pPr>
            <w:r w:rsidRPr="007E3997">
              <w:rPr>
                <w:rFonts w:cs="Arial"/>
                <w:b/>
                <w:szCs w:val="22"/>
                <w:lang w:val="el-GR"/>
              </w:rPr>
              <w:t>ΕΛΛΗΝΙΚΗ ΔΗΜΟΚΡΑΤΙΑ</w:t>
            </w:r>
          </w:p>
          <w:p w:rsidR="00F765F7" w:rsidRPr="007E3997" w:rsidRDefault="00F765F7" w:rsidP="00E72467">
            <w:pPr>
              <w:spacing w:after="0"/>
              <w:jc w:val="left"/>
              <w:rPr>
                <w:rFonts w:cs="Arial"/>
                <w:b/>
                <w:lang w:val="el-GR"/>
              </w:rPr>
            </w:pPr>
            <w:r w:rsidRPr="007E3997">
              <w:rPr>
                <w:rFonts w:cs="Arial"/>
                <w:b/>
                <w:szCs w:val="22"/>
                <w:lang w:val="el-GR"/>
              </w:rPr>
              <w:t>ΝΟΜΟΣ ΦΘΙΩΤΙΔΑΣ</w:t>
            </w:r>
          </w:p>
          <w:p w:rsidR="00F765F7" w:rsidRDefault="00F765F7" w:rsidP="00E72467">
            <w:pPr>
              <w:spacing w:after="0"/>
              <w:jc w:val="left"/>
              <w:rPr>
                <w:rFonts w:cs="Arial"/>
                <w:b/>
                <w:szCs w:val="22"/>
                <w:lang w:val="el-GR"/>
              </w:rPr>
            </w:pPr>
            <w:r w:rsidRPr="007E3997">
              <w:rPr>
                <w:rFonts w:cs="Arial"/>
                <w:b/>
                <w:szCs w:val="22"/>
                <w:lang w:val="el-GR"/>
              </w:rPr>
              <w:t>ΔΗΜΟΣ ΛΑΜΙΕΩΝ</w:t>
            </w:r>
          </w:p>
          <w:p w:rsidR="00F765F7" w:rsidRPr="007E3997" w:rsidRDefault="00F765F7" w:rsidP="00E72467">
            <w:pPr>
              <w:spacing w:after="0"/>
              <w:jc w:val="left"/>
              <w:rPr>
                <w:rFonts w:cs="Arial"/>
                <w:lang w:val="el-GR"/>
              </w:rPr>
            </w:pPr>
          </w:p>
        </w:tc>
        <w:tc>
          <w:tcPr>
            <w:tcW w:w="1134" w:type="dxa"/>
            <w:shd w:val="clear" w:color="auto" w:fill="auto"/>
          </w:tcPr>
          <w:p w:rsidR="00F765F7" w:rsidRPr="001C5E49" w:rsidRDefault="00F765F7" w:rsidP="00E72467">
            <w:pPr>
              <w:jc w:val="right"/>
              <w:rPr>
                <w:rFonts w:cs="Arial"/>
                <w:lang w:val="el-GR"/>
              </w:rPr>
            </w:pPr>
          </w:p>
        </w:tc>
        <w:tc>
          <w:tcPr>
            <w:tcW w:w="3686" w:type="dxa"/>
            <w:shd w:val="clear" w:color="auto" w:fill="auto"/>
          </w:tcPr>
          <w:p w:rsidR="00F765F7" w:rsidRPr="00AE1272" w:rsidRDefault="00032AB1" w:rsidP="00E72467">
            <w:pPr>
              <w:spacing w:after="0"/>
              <w:jc w:val="left"/>
              <w:rPr>
                <w:rFonts w:cs="Arial"/>
                <w:spacing w:val="10"/>
                <w:lang w:val="el-GR"/>
              </w:rPr>
            </w:pPr>
            <w:r>
              <w:rPr>
                <w:rFonts w:cs="Arial"/>
                <w:spacing w:val="10"/>
                <w:lang w:val="el-GR"/>
              </w:rPr>
              <w:t xml:space="preserve">Λαμία, </w:t>
            </w:r>
            <w:r w:rsidR="00F765F7">
              <w:rPr>
                <w:rFonts w:cs="Arial"/>
                <w:spacing w:val="10"/>
                <w:lang w:val="el-GR"/>
              </w:rPr>
              <w:t xml:space="preserve"> </w:t>
            </w:r>
          </w:p>
          <w:p w:rsidR="00F765F7" w:rsidRDefault="00F765F7" w:rsidP="00E7247B">
            <w:pPr>
              <w:spacing w:after="0"/>
              <w:jc w:val="left"/>
              <w:rPr>
                <w:rFonts w:cs="Arial"/>
                <w:spacing w:val="10"/>
                <w:lang w:val="el-GR"/>
              </w:rPr>
            </w:pPr>
            <w:proofErr w:type="spellStart"/>
            <w:r w:rsidRPr="00AE1272">
              <w:rPr>
                <w:rFonts w:cs="Arial"/>
                <w:spacing w:val="10"/>
                <w:lang w:val="el-GR"/>
              </w:rPr>
              <w:t>Αρ.Πρωτ</w:t>
            </w:r>
            <w:proofErr w:type="spellEnd"/>
            <w:r w:rsidRPr="00AE1272">
              <w:rPr>
                <w:rFonts w:cs="Arial"/>
                <w:spacing w:val="10"/>
                <w:lang w:val="el-GR"/>
              </w:rPr>
              <w:t xml:space="preserve">. </w:t>
            </w:r>
          </w:p>
          <w:p w:rsidR="00B924AA" w:rsidRPr="007E3997" w:rsidRDefault="00B924AA" w:rsidP="00B924AA">
            <w:pPr>
              <w:spacing w:after="0"/>
              <w:jc w:val="left"/>
              <w:rPr>
                <w:rFonts w:cs="Arial"/>
                <w:spacing w:val="10"/>
                <w:lang w:val="el-GR"/>
              </w:rPr>
            </w:pPr>
            <w:r w:rsidRPr="00B924AA">
              <w:rPr>
                <w:rFonts w:cs="Arial"/>
                <w:spacing w:val="10"/>
                <w:lang w:val="el-GR"/>
              </w:rPr>
              <w:t xml:space="preserve">Αρ. ΕΣΗΔΗΣ: </w:t>
            </w:r>
          </w:p>
        </w:tc>
      </w:tr>
    </w:tbl>
    <w:p w:rsidR="00763C2A" w:rsidRPr="00763C2A" w:rsidRDefault="00763C2A" w:rsidP="00763C2A">
      <w:pPr>
        <w:widowControl w:val="0"/>
        <w:snapToGrid w:val="0"/>
        <w:spacing w:before="120"/>
        <w:jc w:val="center"/>
        <w:rPr>
          <w:rFonts w:eastAsia="SimSun"/>
          <w:szCs w:val="22"/>
          <w:lang w:val="el-GR"/>
        </w:rPr>
      </w:pPr>
    </w:p>
    <w:p w:rsidR="00F765F7" w:rsidRPr="00CE7347" w:rsidRDefault="00F765F7" w:rsidP="00F765F7">
      <w:pPr>
        <w:widowControl w:val="0"/>
        <w:snapToGrid w:val="0"/>
        <w:spacing w:before="120" w:after="0"/>
        <w:jc w:val="center"/>
        <w:rPr>
          <w:rFonts w:eastAsia="SimSun" w:cs="Verdana"/>
          <w:lang w:val="el-GR"/>
        </w:rPr>
      </w:pPr>
    </w:p>
    <w:p w:rsidR="00F765F7" w:rsidRPr="00CE7347" w:rsidRDefault="00F765F7" w:rsidP="00F765F7">
      <w:pPr>
        <w:widowControl w:val="0"/>
        <w:pBdr>
          <w:top w:val="thinThickSmallGap" w:sz="24" w:space="1" w:color="auto"/>
          <w:left w:val="thinThickSmallGap" w:sz="24" w:space="4" w:color="auto"/>
          <w:bottom w:val="thickThinSmallGap" w:sz="24" w:space="1" w:color="auto"/>
          <w:right w:val="thickThinSmallGap" w:sz="24" w:space="4" w:color="auto"/>
        </w:pBdr>
        <w:snapToGrid w:val="0"/>
        <w:spacing w:before="120" w:after="0"/>
        <w:jc w:val="center"/>
        <w:rPr>
          <w:rFonts w:eastAsia="SimSun" w:cs="Verdana"/>
          <w:lang w:val="el-GR"/>
        </w:rPr>
      </w:pPr>
    </w:p>
    <w:p w:rsidR="00E7247B" w:rsidRPr="00E7247B" w:rsidRDefault="00E7247B" w:rsidP="00E7247B">
      <w:pPr>
        <w:pBdr>
          <w:top w:val="thinThickSmallGap" w:sz="24" w:space="1" w:color="auto"/>
          <w:left w:val="thinThickSmallGap" w:sz="24" w:space="4" w:color="auto"/>
          <w:bottom w:val="thickThinSmallGap" w:sz="24" w:space="1" w:color="auto"/>
          <w:right w:val="thickThinSmallGap" w:sz="24" w:space="4" w:color="auto"/>
        </w:pBdr>
        <w:snapToGrid w:val="0"/>
        <w:jc w:val="center"/>
        <w:rPr>
          <w:b/>
          <w:bCs/>
          <w:sz w:val="40"/>
          <w:szCs w:val="32"/>
          <w:lang w:val="el-GR" w:eastAsia="el-GR"/>
        </w:rPr>
      </w:pPr>
      <w:r w:rsidRPr="00E7247B">
        <w:rPr>
          <w:b/>
          <w:bCs/>
          <w:sz w:val="40"/>
          <w:szCs w:val="32"/>
          <w:lang w:val="el-GR" w:eastAsia="el-GR"/>
        </w:rPr>
        <w:t>Διακήρυξη</w:t>
      </w:r>
    </w:p>
    <w:p w:rsidR="00E7247B" w:rsidRPr="00E7247B" w:rsidRDefault="00E7247B" w:rsidP="00E7247B">
      <w:pPr>
        <w:pBdr>
          <w:top w:val="thinThickSmallGap" w:sz="24" w:space="1" w:color="auto"/>
          <w:left w:val="thinThickSmallGap" w:sz="24" w:space="4" w:color="auto"/>
          <w:bottom w:val="thickThinSmallGap" w:sz="24" w:space="1" w:color="auto"/>
          <w:right w:val="thickThinSmallGap" w:sz="24" w:space="4" w:color="auto"/>
        </w:pBdr>
        <w:snapToGrid w:val="0"/>
        <w:jc w:val="center"/>
        <w:rPr>
          <w:bCs/>
          <w:sz w:val="36"/>
          <w:szCs w:val="32"/>
          <w:lang w:val="el-GR" w:eastAsia="el-GR"/>
        </w:rPr>
      </w:pPr>
      <w:r w:rsidRPr="00E7247B">
        <w:rPr>
          <w:bCs/>
          <w:sz w:val="36"/>
          <w:szCs w:val="32"/>
          <w:lang w:val="el-GR" w:eastAsia="el-GR"/>
        </w:rPr>
        <w:t>ηλεκτρονικού ανοικτού μέσω ΕΣΗΔΗΣ</w:t>
      </w:r>
    </w:p>
    <w:p w:rsidR="00E7247B" w:rsidRDefault="00E7247B" w:rsidP="00E7247B">
      <w:pPr>
        <w:pBdr>
          <w:top w:val="thinThickSmallGap" w:sz="24" w:space="1" w:color="auto"/>
          <w:left w:val="thinThickSmallGap" w:sz="24" w:space="4" w:color="auto"/>
          <w:bottom w:val="thickThinSmallGap" w:sz="24" w:space="1" w:color="auto"/>
          <w:right w:val="thickThinSmallGap" w:sz="24" w:space="4" w:color="auto"/>
        </w:pBdr>
        <w:snapToGrid w:val="0"/>
        <w:jc w:val="center"/>
        <w:rPr>
          <w:b/>
          <w:bCs/>
          <w:sz w:val="40"/>
          <w:szCs w:val="32"/>
          <w:lang w:val="el-GR" w:eastAsia="el-GR"/>
        </w:rPr>
      </w:pPr>
      <w:r w:rsidRPr="00E7247B">
        <w:rPr>
          <w:bCs/>
          <w:sz w:val="36"/>
          <w:szCs w:val="32"/>
          <w:lang w:val="el-GR" w:eastAsia="el-GR"/>
        </w:rPr>
        <w:t>διαγωνισμού για την</w:t>
      </w:r>
      <w:r>
        <w:rPr>
          <w:b/>
          <w:bCs/>
          <w:sz w:val="40"/>
          <w:szCs w:val="32"/>
          <w:lang w:val="el-GR" w:eastAsia="el-GR"/>
        </w:rPr>
        <w:t xml:space="preserve"> </w:t>
      </w:r>
      <w:r>
        <w:rPr>
          <w:bCs/>
          <w:sz w:val="36"/>
          <w:szCs w:val="32"/>
          <w:lang w:val="el-GR" w:eastAsia="el-GR"/>
        </w:rPr>
        <w:t>υπηρεσία</w:t>
      </w:r>
      <w:r w:rsidRPr="00E7247B">
        <w:rPr>
          <w:b/>
          <w:bCs/>
          <w:sz w:val="40"/>
          <w:szCs w:val="32"/>
          <w:lang w:val="el-GR" w:eastAsia="el-GR"/>
        </w:rPr>
        <w:t>:</w:t>
      </w:r>
    </w:p>
    <w:p w:rsidR="00E7247B" w:rsidRDefault="00E7247B" w:rsidP="00F765F7">
      <w:pPr>
        <w:pBdr>
          <w:top w:val="thinThickSmallGap" w:sz="24" w:space="1" w:color="auto"/>
          <w:left w:val="thinThickSmallGap" w:sz="24" w:space="4" w:color="auto"/>
          <w:bottom w:val="thickThinSmallGap" w:sz="24" w:space="1" w:color="auto"/>
          <w:right w:val="thickThinSmallGap" w:sz="24" w:space="4" w:color="auto"/>
        </w:pBdr>
        <w:snapToGrid w:val="0"/>
        <w:jc w:val="center"/>
        <w:rPr>
          <w:b/>
          <w:bCs/>
          <w:sz w:val="40"/>
          <w:szCs w:val="32"/>
          <w:lang w:val="el-GR" w:eastAsia="el-GR"/>
        </w:rPr>
      </w:pPr>
    </w:p>
    <w:p w:rsidR="000064B0" w:rsidRPr="000064B0" w:rsidRDefault="00F765F7" w:rsidP="00F765F7">
      <w:pPr>
        <w:pBdr>
          <w:top w:val="thinThickSmallGap" w:sz="24" w:space="1" w:color="auto"/>
          <w:left w:val="thinThickSmallGap" w:sz="24" w:space="4" w:color="auto"/>
          <w:bottom w:val="thickThinSmallGap" w:sz="24" w:space="1" w:color="auto"/>
          <w:right w:val="thickThinSmallGap" w:sz="24" w:space="4" w:color="auto"/>
        </w:pBdr>
        <w:jc w:val="center"/>
        <w:rPr>
          <w:b/>
          <w:sz w:val="44"/>
          <w:szCs w:val="22"/>
          <w:lang w:val="el-GR" w:eastAsia="el-GR"/>
        </w:rPr>
      </w:pPr>
      <w:r w:rsidRPr="000064B0">
        <w:rPr>
          <w:b/>
          <w:sz w:val="44"/>
          <w:szCs w:val="22"/>
          <w:lang w:val="el-GR" w:eastAsia="el-GR"/>
        </w:rPr>
        <w:t>«AΣΦΑΛΙΣΤΡΑ ΜΕΤΑΦΟΡΙΚΩΝ ΜΕΣΩΝ</w:t>
      </w:r>
    </w:p>
    <w:p w:rsidR="00F765F7" w:rsidRPr="000064B0" w:rsidRDefault="00F765F7" w:rsidP="00F765F7">
      <w:pPr>
        <w:pBdr>
          <w:top w:val="thinThickSmallGap" w:sz="24" w:space="1" w:color="auto"/>
          <w:left w:val="thinThickSmallGap" w:sz="24" w:space="4" w:color="auto"/>
          <w:bottom w:val="thickThinSmallGap" w:sz="24" w:space="1" w:color="auto"/>
          <w:right w:val="thickThinSmallGap" w:sz="24" w:space="4" w:color="auto"/>
        </w:pBdr>
        <w:jc w:val="center"/>
        <w:rPr>
          <w:b/>
          <w:sz w:val="44"/>
          <w:szCs w:val="22"/>
          <w:lang w:val="el-GR" w:eastAsia="el-GR"/>
        </w:rPr>
      </w:pPr>
      <w:r w:rsidRPr="000064B0">
        <w:rPr>
          <w:b/>
          <w:sz w:val="44"/>
          <w:szCs w:val="22"/>
          <w:lang w:val="el-GR" w:eastAsia="el-GR"/>
        </w:rPr>
        <w:t xml:space="preserve"> 202</w:t>
      </w:r>
      <w:r w:rsidR="00E7247B" w:rsidRPr="000064B0">
        <w:rPr>
          <w:b/>
          <w:sz w:val="44"/>
          <w:szCs w:val="22"/>
          <w:lang w:val="el-GR" w:eastAsia="el-GR"/>
        </w:rPr>
        <w:t>3</w:t>
      </w:r>
      <w:r w:rsidR="000064B0" w:rsidRPr="000064B0">
        <w:rPr>
          <w:b/>
          <w:sz w:val="44"/>
          <w:szCs w:val="22"/>
          <w:lang w:val="el-GR" w:eastAsia="el-GR"/>
        </w:rPr>
        <w:t>-2024</w:t>
      </w:r>
      <w:r w:rsidRPr="000064B0">
        <w:rPr>
          <w:b/>
          <w:sz w:val="44"/>
          <w:szCs w:val="22"/>
          <w:lang w:val="el-GR" w:eastAsia="el-GR"/>
        </w:rPr>
        <w:t>»</w:t>
      </w:r>
    </w:p>
    <w:p w:rsidR="00F765F7" w:rsidRDefault="00F765F7" w:rsidP="00F765F7">
      <w:pPr>
        <w:pBdr>
          <w:top w:val="thinThickSmallGap" w:sz="24" w:space="1" w:color="auto"/>
          <w:left w:val="thinThickSmallGap" w:sz="24" w:space="4" w:color="auto"/>
          <w:bottom w:val="thickThinSmallGap" w:sz="24" w:space="1" w:color="auto"/>
          <w:right w:val="thickThinSmallGap" w:sz="24" w:space="4" w:color="auto"/>
        </w:pBdr>
        <w:jc w:val="center"/>
        <w:rPr>
          <w:sz w:val="28"/>
          <w:szCs w:val="22"/>
          <w:lang w:val="el-GR" w:eastAsia="el-GR"/>
        </w:rPr>
      </w:pPr>
    </w:p>
    <w:p w:rsidR="000064B0" w:rsidRDefault="000064B0" w:rsidP="00F765F7">
      <w:pPr>
        <w:pBdr>
          <w:top w:val="thinThickSmallGap" w:sz="24" w:space="1" w:color="auto"/>
          <w:left w:val="thinThickSmallGap" w:sz="24" w:space="4" w:color="auto"/>
          <w:bottom w:val="thickThinSmallGap" w:sz="24" w:space="1" w:color="auto"/>
          <w:right w:val="thickThinSmallGap" w:sz="24" w:space="4" w:color="auto"/>
        </w:pBdr>
        <w:jc w:val="center"/>
        <w:rPr>
          <w:sz w:val="28"/>
          <w:szCs w:val="22"/>
          <w:lang w:val="el-GR" w:eastAsia="el-GR"/>
        </w:rPr>
      </w:pPr>
    </w:p>
    <w:p w:rsidR="00F765F7" w:rsidRDefault="00F765F7" w:rsidP="00F765F7">
      <w:pPr>
        <w:pBdr>
          <w:top w:val="thinThickSmallGap" w:sz="24" w:space="1" w:color="auto"/>
          <w:left w:val="thinThickSmallGap" w:sz="24" w:space="4" w:color="auto"/>
          <w:bottom w:val="thickThinSmallGap" w:sz="24" w:space="1" w:color="auto"/>
          <w:right w:val="thickThinSmallGap" w:sz="24" w:space="4" w:color="auto"/>
        </w:pBdr>
        <w:spacing w:after="40"/>
        <w:jc w:val="center"/>
        <w:rPr>
          <w:sz w:val="28"/>
          <w:szCs w:val="22"/>
          <w:lang w:val="el-GR" w:eastAsia="el-GR"/>
        </w:rPr>
      </w:pPr>
      <w:r w:rsidRPr="00C765E9">
        <w:rPr>
          <w:sz w:val="28"/>
          <w:szCs w:val="22"/>
          <w:lang w:val="el-GR" w:eastAsia="el-GR"/>
        </w:rPr>
        <w:t xml:space="preserve">Αρ. Μελέτης: </w:t>
      </w:r>
      <w:r w:rsidR="00B924AA">
        <w:rPr>
          <w:sz w:val="28"/>
          <w:szCs w:val="22"/>
          <w:lang w:val="el-GR" w:eastAsia="el-GR"/>
        </w:rPr>
        <w:t>4</w:t>
      </w:r>
      <w:r w:rsidRPr="00C765E9">
        <w:rPr>
          <w:sz w:val="28"/>
          <w:szCs w:val="22"/>
          <w:lang w:val="el-GR" w:eastAsia="el-GR"/>
        </w:rPr>
        <w:t>/20</w:t>
      </w:r>
      <w:r>
        <w:rPr>
          <w:sz w:val="28"/>
          <w:szCs w:val="22"/>
          <w:lang w:val="el-GR" w:eastAsia="el-GR"/>
        </w:rPr>
        <w:t>2</w:t>
      </w:r>
      <w:r w:rsidR="00B924AA">
        <w:rPr>
          <w:sz w:val="28"/>
          <w:szCs w:val="22"/>
          <w:lang w:val="el-GR" w:eastAsia="el-GR"/>
        </w:rPr>
        <w:t>3</w:t>
      </w:r>
      <w:r>
        <w:rPr>
          <w:sz w:val="28"/>
          <w:szCs w:val="22"/>
          <w:lang w:val="el-GR" w:eastAsia="el-GR"/>
        </w:rPr>
        <w:t xml:space="preserve"> </w:t>
      </w:r>
    </w:p>
    <w:p w:rsidR="00F765F7" w:rsidRPr="000064B0" w:rsidRDefault="00F765F7" w:rsidP="00F765F7">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20"/>
          <w:szCs w:val="22"/>
          <w:lang w:val="el-GR"/>
        </w:rPr>
      </w:pPr>
      <w:r w:rsidRPr="000064B0">
        <w:rPr>
          <w:rFonts w:cs="Arial"/>
          <w:sz w:val="20"/>
          <w:szCs w:val="22"/>
          <w:lang w:val="el-GR"/>
        </w:rPr>
        <w:t>Τμήμα Κίνησης-Συντήρησης Οχημάτων</w:t>
      </w:r>
    </w:p>
    <w:p w:rsidR="00F765F7" w:rsidRPr="000064B0" w:rsidRDefault="00F765F7" w:rsidP="00F765F7">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Cs w:val="22"/>
          <w:lang w:val="el-GR"/>
        </w:rPr>
      </w:pPr>
      <w:r w:rsidRPr="000064B0">
        <w:rPr>
          <w:rFonts w:cs="Arial"/>
          <w:sz w:val="20"/>
          <w:szCs w:val="22"/>
          <w:lang w:val="el-GR"/>
        </w:rPr>
        <w:t>Δ/</w:t>
      </w:r>
      <w:proofErr w:type="spellStart"/>
      <w:r w:rsidRPr="000064B0">
        <w:rPr>
          <w:rFonts w:cs="Arial"/>
          <w:sz w:val="20"/>
          <w:szCs w:val="22"/>
          <w:lang w:val="el-GR"/>
        </w:rPr>
        <w:t>νση</w:t>
      </w:r>
      <w:proofErr w:type="spellEnd"/>
      <w:r w:rsidRPr="000064B0">
        <w:rPr>
          <w:rFonts w:cs="Arial"/>
          <w:sz w:val="20"/>
          <w:szCs w:val="22"/>
          <w:lang w:val="el-GR"/>
        </w:rPr>
        <w:t xml:space="preserve"> Περιβάλλοντος </w:t>
      </w:r>
    </w:p>
    <w:p w:rsidR="00F765F7" w:rsidRPr="00C765E9" w:rsidRDefault="00F765F7" w:rsidP="00F765F7">
      <w:pPr>
        <w:pBdr>
          <w:top w:val="thinThickSmallGap" w:sz="24" w:space="1" w:color="auto"/>
          <w:left w:val="thinThickSmallGap" w:sz="24" w:space="4" w:color="auto"/>
          <w:bottom w:val="thickThinSmallGap" w:sz="24" w:space="1" w:color="auto"/>
          <w:right w:val="thickThinSmallGap" w:sz="24" w:space="4" w:color="auto"/>
        </w:pBdr>
        <w:jc w:val="center"/>
        <w:rPr>
          <w:sz w:val="28"/>
          <w:szCs w:val="22"/>
          <w:lang w:val="el-GR" w:eastAsia="el-GR"/>
        </w:rPr>
      </w:pPr>
    </w:p>
    <w:p w:rsidR="00F765F7" w:rsidRPr="003A0D47" w:rsidRDefault="00F765F7" w:rsidP="00F765F7">
      <w:pPr>
        <w:pBdr>
          <w:top w:val="thinThickSmallGap" w:sz="24" w:space="1" w:color="auto"/>
          <w:left w:val="thinThickSmallGap" w:sz="24" w:space="4" w:color="auto"/>
          <w:bottom w:val="thickThinSmallGap" w:sz="24" w:space="1" w:color="auto"/>
          <w:right w:val="thickThinSmallGap" w:sz="24" w:space="4" w:color="auto"/>
        </w:pBdr>
        <w:jc w:val="center"/>
        <w:rPr>
          <w:sz w:val="24"/>
          <w:szCs w:val="22"/>
          <w:lang w:val="el-GR" w:eastAsia="el-GR"/>
        </w:rPr>
      </w:pPr>
    </w:p>
    <w:p w:rsidR="00763C2A" w:rsidRPr="00763C2A" w:rsidRDefault="00763C2A" w:rsidP="00763C2A">
      <w:pPr>
        <w:snapToGrid w:val="0"/>
        <w:jc w:val="center"/>
        <w:rPr>
          <w:bCs/>
          <w:szCs w:val="22"/>
          <w:lang w:val="el-GR"/>
        </w:rPr>
      </w:pPr>
    </w:p>
    <w:p w:rsidR="00763C2A" w:rsidRPr="00763C2A" w:rsidRDefault="00763C2A" w:rsidP="00763C2A">
      <w:pPr>
        <w:jc w:val="center"/>
        <w:rPr>
          <w:sz w:val="32"/>
          <w:szCs w:val="32"/>
          <w:lang w:val="el-GR"/>
        </w:rPr>
      </w:pPr>
    </w:p>
    <w:p w:rsidR="00644B32" w:rsidRPr="00473742" w:rsidRDefault="00644B32" w:rsidP="00644B32">
      <w:pPr>
        <w:spacing w:after="0" w:line="264" w:lineRule="auto"/>
        <w:jc w:val="left"/>
        <w:rPr>
          <w:b/>
          <w:sz w:val="24"/>
          <w:szCs w:val="28"/>
          <w:lang w:val="el-GR" w:eastAsia="el-GR"/>
        </w:rPr>
      </w:pPr>
      <w:r w:rsidRPr="00473742">
        <w:rPr>
          <w:b/>
          <w:sz w:val="24"/>
          <w:szCs w:val="28"/>
          <w:lang w:val="el-GR" w:eastAsia="el-GR"/>
        </w:rPr>
        <w:t>Εκτιμώμενη αξία:</w:t>
      </w:r>
    </w:p>
    <w:p w:rsidR="00644B32" w:rsidRDefault="00D1139E" w:rsidP="00644B32">
      <w:pPr>
        <w:spacing w:after="0" w:line="264" w:lineRule="auto"/>
        <w:jc w:val="left"/>
        <w:rPr>
          <w:sz w:val="24"/>
          <w:szCs w:val="28"/>
          <w:lang w:val="el-GR" w:eastAsia="el-GR"/>
        </w:rPr>
      </w:pPr>
      <w:r>
        <w:rPr>
          <w:sz w:val="24"/>
          <w:szCs w:val="28"/>
          <w:lang w:val="el-GR" w:eastAsia="el-GR"/>
        </w:rPr>
        <w:t>Αξία</w:t>
      </w:r>
      <w:r w:rsidR="00736A7E">
        <w:rPr>
          <w:sz w:val="24"/>
          <w:szCs w:val="28"/>
          <w:lang w:val="el-GR" w:eastAsia="el-GR"/>
        </w:rPr>
        <w:t xml:space="preserve">: </w:t>
      </w:r>
      <w:r w:rsidR="00644B32">
        <w:rPr>
          <w:sz w:val="24"/>
          <w:szCs w:val="28"/>
          <w:lang w:val="el-GR" w:eastAsia="el-GR"/>
        </w:rPr>
        <w:t>41</w:t>
      </w:r>
      <w:r w:rsidR="00644B32" w:rsidRPr="00473742">
        <w:rPr>
          <w:sz w:val="24"/>
          <w:szCs w:val="28"/>
          <w:lang w:val="el-GR" w:eastAsia="el-GR"/>
        </w:rPr>
        <w:t>.</w:t>
      </w:r>
      <w:r w:rsidR="00644B32">
        <w:rPr>
          <w:sz w:val="24"/>
          <w:szCs w:val="28"/>
          <w:lang w:val="el-GR" w:eastAsia="el-GR"/>
        </w:rPr>
        <w:t>880</w:t>
      </w:r>
      <w:r w:rsidR="00644B32" w:rsidRPr="00473742">
        <w:rPr>
          <w:sz w:val="24"/>
          <w:szCs w:val="28"/>
          <w:lang w:val="el-GR" w:eastAsia="el-GR"/>
        </w:rPr>
        <w:t>,</w:t>
      </w:r>
      <w:r w:rsidR="00644B32">
        <w:rPr>
          <w:sz w:val="24"/>
          <w:szCs w:val="28"/>
          <w:lang w:val="el-GR" w:eastAsia="el-GR"/>
        </w:rPr>
        <w:t>00</w:t>
      </w:r>
      <w:r w:rsidR="00644B32" w:rsidRPr="00473742">
        <w:rPr>
          <w:sz w:val="24"/>
          <w:szCs w:val="28"/>
          <w:lang w:val="el-GR" w:eastAsia="el-GR"/>
        </w:rPr>
        <w:t xml:space="preserve"> </w:t>
      </w:r>
      <w:r w:rsidR="00644B32">
        <w:rPr>
          <w:sz w:val="24"/>
          <w:szCs w:val="28"/>
          <w:lang w:val="el-GR" w:eastAsia="el-GR"/>
        </w:rPr>
        <w:t>ε</w:t>
      </w:r>
      <w:r w:rsidR="00644B32" w:rsidRPr="00473742">
        <w:rPr>
          <w:sz w:val="24"/>
          <w:szCs w:val="28"/>
          <w:lang w:val="el-GR" w:eastAsia="el-GR"/>
        </w:rPr>
        <w:t>υρώ</w:t>
      </w:r>
      <w:r>
        <w:rPr>
          <w:sz w:val="24"/>
          <w:szCs w:val="28"/>
          <w:lang w:val="el-GR" w:eastAsia="el-GR"/>
        </w:rPr>
        <w:t xml:space="preserve"> </w:t>
      </w:r>
      <w:r w:rsidRPr="00D1139E">
        <w:rPr>
          <w:sz w:val="20"/>
          <w:szCs w:val="28"/>
          <w:lang w:val="el-GR" w:eastAsia="el-GR"/>
        </w:rPr>
        <w:t>(τα ασφάλιστρα δεν υπόκεινται σε επιβάρυνση Φ.Π.Α)</w:t>
      </w:r>
    </w:p>
    <w:p w:rsidR="00736A7E" w:rsidRPr="00473742" w:rsidRDefault="00736A7E" w:rsidP="00644B32">
      <w:pPr>
        <w:spacing w:after="0" w:line="264" w:lineRule="auto"/>
        <w:jc w:val="left"/>
        <w:rPr>
          <w:sz w:val="24"/>
          <w:szCs w:val="28"/>
          <w:lang w:val="el-GR" w:eastAsia="el-GR"/>
        </w:rPr>
      </w:pPr>
      <w:r w:rsidRPr="00736A7E">
        <w:rPr>
          <w:sz w:val="24"/>
          <w:szCs w:val="28"/>
          <w:lang w:val="el-GR" w:eastAsia="el-GR"/>
        </w:rPr>
        <w:t>Π</w:t>
      </w:r>
      <w:r>
        <w:rPr>
          <w:sz w:val="24"/>
          <w:szCs w:val="28"/>
          <w:lang w:val="el-GR" w:eastAsia="el-GR"/>
        </w:rPr>
        <w:t>ροαίρεση:</w:t>
      </w:r>
      <w:r w:rsidRPr="00736A7E">
        <w:rPr>
          <w:sz w:val="24"/>
          <w:szCs w:val="28"/>
          <w:lang w:val="el-GR" w:eastAsia="el-GR"/>
        </w:rPr>
        <w:t xml:space="preserve"> 6.282,00</w:t>
      </w:r>
      <w:r>
        <w:rPr>
          <w:sz w:val="24"/>
          <w:szCs w:val="28"/>
          <w:lang w:val="el-GR" w:eastAsia="el-GR"/>
        </w:rPr>
        <w:t xml:space="preserve"> ευρώ</w:t>
      </w:r>
      <w:r w:rsidRPr="00736A7E">
        <w:rPr>
          <w:sz w:val="24"/>
          <w:szCs w:val="28"/>
          <w:lang w:val="el-GR" w:eastAsia="el-GR"/>
        </w:rPr>
        <w:t xml:space="preserve">  </w:t>
      </w:r>
    </w:p>
    <w:p w:rsidR="00644B32" w:rsidRDefault="00736A7E" w:rsidP="00644B32">
      <w:pPr>
        <w:spacing w:after="0" w:line="264" w:lineRule="auto"/>
        <w:jc w:val="left"/>
        <w:rPr>
          <w:sz w:val="24"/>
          <w:szCs w:val="28"/>
          <w:lang w:val="el-GR" w:eastAsia="el-GR"/>
        </w:rPr>
      </w:pPr>
      <w:r w:rsidRPr="00736A7E">
        <w:rPr>
          <w:sz w:val="24"/>
          <w:szCs w:val="28"/>
          <w:lang w:val="el-GR" w:eastAsia="el-GR"/>
        </w:rPr>
        <w:t xml:space="preserve">Αξία </w:t>
      </w:r>
      <w:r>
        <w:rPr>
          <w:sz w:val="24"/>
          <w:szCs w:val="28"/>
          <w:lang w:val="el-GR" w:eastAsia="el-GR"/>
        </w:rPr>
        <w:t>με π</w:t>
      </w:r>
      <w:r w:rsidRPr="00473742">
        <w:rPr>
          <w:sz w:val="24"/>
          <w:szCs w:val="28"/>
          <w:lang w:val="el-GR" w:eastAsia="el-GR"/>
        </w:rPr>
        <w:t>ροαίρεση</w:t>
      </w:r>
      <w:r>
        <w:rPr>
          <w:sz w:val="24"/>
          <w:szCs w:val="28"/>
          <w:lang w:val="el-GR" w:eastAsia="el-GR"/>
        </w:rPr>
        <w:t>:</w:t>
      </w:r>
      <w:r w:rsidRPr="00473742">
        <w:rPr>
          <w:sz w:val="24"/>
          <w:szCs w:val="28"/>
          <w:lang w:val="el-GR" w:eastAsia="el-GR"/>
        </w:rPr>
        <w:t xml:space="preserve"> </w:t>
      </w:r>
      <w:r w:rsidR="00644B32">
        <w:rPr>
          <w:sz w:val="24"/>
          <w:szCs w:val="28"/>
          <w:lang w:val="el-GR" w:eastAsia="el-GR"/>
        </w:rPr>
        <w:t>48.162,00 ε</w:t>
      </w:r>
      <w:r w:rsidR="00644B32" w:rsidRPr="00473742">
        <w:rPr>
          <w:sz w:val="24"/>
          <w:szCs w:val="28"/>
          <w:lang w:val="el-GR" w:eastAsia="el-GR"/>
        </w:rPr>
        <w:t xml:space="preserve">υρώ </w:t>
      </w:r>
    </w:p>
    <w:p w:rsidR="00644B32" w:rsidRPr="00AC1B68" w:rsidRDefault="00644B32" w:rsidP="00644B32">
      <w:pPr>
        <w:spacing w:after="0" w:line="264" w:lineRule="auto"/>
        <w:jc w:val="left"/>
        <w:rPr>
          <w:b/>
          <w:sz w:val="24"/>
          <w:szCs w:val="28"/>
          <w:lang w:val="el-GR" w:eastAsia="el-GR"/>
        </w:rPr>
      </w:pPr>
      <w:r w:rsidRPr="00AC1B68">
        <w:rPr>
          <w:b/>
          <w:sz w:val="24"/>
          <w:szCs w:val="28"/>
          <w:lang w:val="el-GR" w:eastAsia="el-GR"/>
        </w:rPr>
        <w:t>CPV:</w:t>
      </w:r>
    </w:p>
    <w:p w:rsidR="00644B32" w:rsidRPr="003F00E4" w:rsidRDefault="00644B32" w:rsidP="00644B32">
      <w:pPr>
        <w:spacing w:after="0" w:line="264" w:lineRule="auto"/>
        <w:jc w:val="left"/>
        <w:rPr>
          <w:sz w:val="24"/>
          <w:szCs w:val="28"/>
          <w:lang w:val="el-GR" w:eastAsia="el-GR"/>
        </w:rPr>
      </w:pPr>
      <w:r w:rsidRPr="003F00E4">
        <w:rPr>
          <w:sz w:val="24"/>
          <w:szCs w:val="28"/>
          <w:lang w:val="el-GR" w:eastAsia="el-GR"/>
        </w:rPr>
        <w:t>66514110  «</w:t>
      </w:r>
      <w:r w:rsidR="003F00E4" w:rsidRPr="003F00E4">
        <w:rPr>
          <w:sz w:val="24"/>
          <w:szCs w:val="28"/>
          <w:lang w:val="el-GR" w:eastAsia="el-GR"/>
        </w:rPr>
        <w:t>Υπηρεσίες ασφάλισης μηχανοκίνητων οχημάτων</w:t>
      </w:r>
      <w:r w:rsidRPr="003F00E4">
        <w:rPr>
          <w:sz w:val="24"/>
          <w:szCs w:val="28"/>
          <w:lang w:val="el-GR" w:eastAsia="el-GR"/>
        </w:rPr>
        <w:t>»</w:t>
      </w:r>
    </w:p>
    <w:p w:rsidR="006A2664" w:rsidRPr="00E7247B" w:rsidRDefault="00763C2A" w:rsidP="00B64D56">
      <w:pPr>
        <w:pStyle w:val="20"/>
        <w:pBdr>
          <w:bottom w:val="single" w:sz="12" w:space="0" w:color="000080"/>
        </w:pBdr>
        <w:spacing w:before="0" w:after="0"/>
        <w:rPr>
          <w:rFonts w:ascii="Calibri" w:hAnsi="Calibri" w:cs="Calibri"/>
          <w:lang w:val="el-GR"/>
        </w:rPr>
      </w:pPr>
      <w:r w:rsidRPr="00763C2A">
        <w:rPr>
          <w:lang w:val="el-GR"/>
        </w:rPr>
        <w:br w:type="page"/>
      </w:r>
      <w:bookmarkStart w:id="0" w:name="_Toc99450566"/>
      <w:bookmarkStart w:id="1" w:name="_Toc129778141"/>
      <w:r w:rsidR="006A2664" w:rsidRPr="00E7247B">
        <w:rPr>
          <w:rFonts w:ascii="Calibri" w:hAnsi="Calibri" w:cs="Calibri"/>
          <w:lang w:val="el-GR"/>
        </w:rPr>
        <w:lastRenderedPageBreak/>
        <w:t>Περιεχόμενα</w:t>
      </w:r>
      <w:bookmarkEnd w:id="0"/>
      <w:bookmarkEnd w:id="1"/>
    </w:p>
    <w:p w:rsidR="00277F65" w:rsidRDefault="006A2664">
      <w:pPr>
        <w:pStyle w:val="25"/>
        <w:tabs>
          <w:tab w:val="right" w:leader="dot" w:pos="9628"/>
        </w:tabs>
        <w:rPr>
          <w:rFonts w:asciiTheme="minorHAnsi" w:eastAsiaTheme="minorEastAsia" w:hAnsiTheme="minorHAnsi" w:cstheme="minorBidi"/>
          <w:smallCaps w:val="0"/>
          <w:noProof/>
          <w:sz w:val="22"/>
          <w:szCs w:val="22"/>
          <w:lang w:val="el-GR" w:eastAsia="el-GR"/>
        </w:rPr>
      </w:pPr>
      <w:r w:rsidRPr="00B64D56">
        <w:rPr>
          <w:sz w:val="18"/>
          <w:szCs w:val="18"/>
        </w:rPr>
        <w:fldChar w:fldCharType="begin"/>
      </w:r>
      <w:r w:rsidRPr="00B64D56">
        <w:rPr>
          <w:sz w:val="18"/>
          <w:szCs w:val="18"/>
          <w:lang w:val="el-GR"/>
        </w:rPr>
        <w:instrText xml:space="preserve"> </w:instrText>
      </w:r>
      <w:r w:rsidRPr="00B64D56">
        <w:rPr>
          <w:sz w:val="18"/>
          <w:szCs w:val="18"/>
        </w:rPr>
        <w:instrText>TOC</w:instrText>
      </w:r>
      <w:r w:rsidRPr="00B64D56">
        <w:rPr>
          <w:sz w:val="18"/>
          <w:szCs w:val="18"/>
          <w:lang w:val="el-GR"/>
        </w:rPr>
        <w:instrText xml:space="preserve"> \</w:instrText>
      </w:r>
      <w:r w:rsidRPr="00B64D56">
        <w:rPr>
          <w:sz w:val="18"/>
          <w:szCs w:val="18"/>
        </w:rPr>
        <w:instrText>o</w:instrText>
      </w:r>
      <w:r w:rsidRPr="00B64D56">
        <w:rPr>
          <w:sz w:val="18"/>
          <w:szCs w:val="18"/>
          <w:lang w:val="el-GR"/>
        </w:rPr>
        <w:instrText xml:space="preserve"> "1-4" \</w:instrText>
      </w:r>
      <w:r w:rsidRPr="00B64D56">
        <w:rPr>
          <w:sz w:val="18"/>
          <w:szCs w:val="18"/>
        </w:rPr>
        <w:instrText>h</w:instrText>
      </w:r>
      <w:r w:rsidRPr="00B64D56">
        <w:rPr>
          <w:sz w:val="18"/>
          <w:szCs w:val="18"/>
        </w:rPr>
        <w:fldChar w:fldCharType="separate"/>
      </w:r>
      <w:hyperlink w:anchor="_Toc129778141" w:history="1">
        <w:r w:rsidR="00277F65" w:rsidRPr="00680784">
          <w:rPr>
            <w:rStyle w:val="-"/>
            <w:noProof/>
            <w:lang w:val="el-GR"/>
          </w:rPr>
          <w:t>Περιεχόμενα</w:t>
        </w:r>
        <w:r w:rsidR="00277F65">
          <w:rPr>
            <w:noProof/>
          </w:rPr>
          <w:tab/>
        </w:r>
        <w:r w:rsidR="00277F65">
          <w:rPr>
            <w:noProof/>
          </w:rPr>
          <w:fldChar w:fldCharType="begin"/>
        </w:r>
        <w:r w:rsidR="00277F65">
          <w:rPr>
            <w:noProof/>
          </w:rPr>
          <w:instrText xml:space="preserve"> PAGEREF _Toc129778141 \h </w:instrText>
        </w:r>
        <w:r w:rsidR="00277F65">
          <w:rPr>
            <w:noProof/>
          </w:rPr>
        </w:r>
        <w:r w:rsidR="00277F65">
          <w:rPr>
            <w:noProof/>
          </w:rPr>
          <w:fldChar w:fldCharType="separate"/>
        </w:r>
        <w:r w:rsidR="00277F65">
          <w:rPr>
            <w:noProof/>
          </w:rPr>
          <w:t>1</w:t>
        </w:r>
        <w:r w:rsidR="00277F65">
          <w:rPr>
            <w:noProof/>
          </w:rPr>
          <w:fldChar w:fldCharType="end"/>
        </w:r>
      </w:hyperlink>
    </w:p>
    <w:p w:rsidR="00277F65" w:rsidRDefault="00277F65">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29778142" w:history="1">
        <w:r w:rsidRPr="00680784">
          <w:rPr>
            <w:rStyle w:val="-"/>
            <w:noProof/>
            <w:lang w:val="el-GR"/>
          </w:rPr>
          <w:t>1.</w:t>
        </w:r>
        <w:r>
          <w:rPr>
            <w:rFonts w:asciiTheme="minorHAnsi" w:eastAsiaTheme="minorEastAsia" w:hAnsiTheme="minorHAnsi" w:cstheme="minorBidi"/>
            <w:b w:val="0"/>
            <w:bCs w:val="0"/>
            <w:caps w:val="0"/>
            <w:noProof/>
            <w:sz w:val="22"/>
            <w:szCs w:val="22"/>
            <w:lang w:val="el-GR" w:eastAsia="el-GR"/>
          </w:rPr>
          <w:tab/>
        </w:r>
        <w:r w:rsidRPr="00680784">
          <w:rPr>
            <w:rStyle w:val="-"/>
            <w:noProof/>
            <w:lang w:val="el-GR"/>
          </w:rPr>
          <w:t>ΑΝΑΘΕΤΟΥΣΑ ΑΡΧΗ ΚΑΙ ΑΝΤΙΚΕΙΜΕΝΟ ΣΥΜΒΑΣΗΣ</w:t>
        </w:r>
        <w:r>
          <w:rPr>
            <w:noProof/>
          </w:rPr>
          <w:tab/>
        </w:r>
        <w:r>
          <w:rPr>
            <w:noProof/>
          </w:rPr>
          <w:fldChar w:fldCharType="begin"/>
        </w:r>
        <w:r>
          <w:rPr>
            <w:noProof/>
          </w:rPr>
          <w:instrText xml:space="preserve"> PAGEREF _Toc129778142 \h </w:instrText>
        </w:r>
        <w:r>
          <w:rPr>
            <w:noProof/>
          </w:rPr>
        </w:r>
        <w:r>
          <w:rPr>
            <w:noProof/>
          </w:rPr>
          <w:fldChar w:fldCharType="separate"/>
        </w:r>
        <w:r>
          <w:rPr>
            <w:noProof/>
          </w:rPr>
          <w:t>3</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3" w:history="1">
        <w:r w:rsidRPr="00680784">
          <w:rPr>
            <w:rStyle w:val="-"/>
            <w:noProof/>
            <w:lang w:val="el-GR"/>
          </w:rPr>
          <w:t>1.1</w:t>
        </w:r>
        <w:r>
          <w:rPr>
            <w:rFonts w:asciiTheme="minorHAnsi" w:eastAsiaTheme="minorEastAsia" w:hAnsiTheme="minorHAnsi" w:cstheme="minorBidi"/>
            <w:smallCaps w:val="0"/>
            <w:noProof/>
            <w:sz w:val="22"/>
            <w:szCs w:val="22"/>
            <w:lang w:val="el-GR" w:eastAsia="el-GR"/>
          </w:rPr>
          <w:tab/>
        </w:r>
        <w:r w:rsidRPr="00680784">
          <w:rPr>
            <w:rStyle w:val="-"/>
            <w:noProof/>
            <w:lang w:val="el-GR"/>
          </w:rPr>
          <w:t>Στοιχεία Αναθέτουσας Αρχής</w:t>
        </w:r>
        <w:r>
          <w:rPr>
            <w:noProof/>
          </w:rPr>
          <w:tab/>
        </w:r>
        <w:r>
          <w:rPr>
            <w:noProof/>
          </w:rPr>
          <w:fldChar w:fldCharType="begin"/>
        </w:r>
        <w:r>
          <w:rPr>
            <w:noProof/>
          </w:rPr>
          <w:instrText xml:space="preserve"> PAGEREF _Toc129778143 \h </w:instrText>
        </w:r>
        <w:r>
          <w:rPr>
            <w:noProof/>
          </w:rPr>
        </w:r>
        <w:r>
          <w:rPr>
            <w:noProof/>
          </w:rPr>
          <w:fldChar w:fldCharType="separate"/>
        </w:r>
        <w:r>
          <w:rPr>
            <w:noProof/>
          </w:rPr>
          <w:t>3</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4" w:history="1">
        <w:r w:rsidRPr="00680784">
          <w:rPr>
            <w:rStyle w:val="-"/>
            <w:noProof/>
            <w:lang w:val="el-GR"/>
          </w:rPr>
          <w:t>1.2</w:t>
        </w:r>
        <w:r>
          <w:rPr>
            <w:rFonts w:asciiTheme="minorHAnsi" w:eastAsiaTheme="minorEastAsia" w:hAnsiTheme="minorHAnsi" w:cstheme="minorBidi"/>
            <w:smallCaps w:val="0"/>
            <w:noProof/>
            <w:sz w:val="22"/>
            <w:szCs w:val="22"/>
            <w:lang w:val="el-GR" w:eastAsia="el-GR"/>
          </w:rPr>
          <w:tab/>
        </w:r>
        <w:r w:rsidRPr="00680784">
          <w:rPr>
            <w:rStyle w:val="-"/>
            <w:noProof/>
            <w:lang w:val="el-GR"/>
          </w:rPr>
          <w:t>Στοιχεία Διαδικασίας-Χρηματοδότηση</w:t>
        </w:r>
        <w:r>
          <w:rPr>
            <w:noProof/>
          </w:rPr>
          <w:tab/>
        </w:r>
        <w:r>
          <w:rPr>
            <w:noProof/>
          </w:rPr>
          <w:fldChar w:fldCharType="begin"/>
        </w:r>
        <w:r>
          <w:rPr>
            <w:noProof/>
          </w:rPr>
          <w:instrText xml:space="preserve"> PAGEREF _Toc129778144 \h </w:instrText>
        </w:r>
        <w:r>
          <w:rPr>
            <w:noProof/>
          </w:rPr>
        </w:r>
        <w:r>
          <w:rPr>
            <w:noProof/>
          </w:rPr>
          <w:fldChar w:fldCharType="separate"/>
        </w:r>
        <w:r>
          <w:rPr>
            <w:noProof/>
          </w:rPr>
          <w:t>3</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5" w:history="1">
        <w:r w:rsidRPr="00680784">
          <w:rPr>
            <w:rStyle w:val="-"/>
            <w:noProof/>
            <w:lang w:val="el-GR"/>
          </w:rPr>
          <w:t>1.3</w:t>
        </w:r>
        <w:r>
          <w:rPr>
            <w:rFonts w:asciiTheme="minorHAnsi" w:eastAsiaTheme="minorEastAsia" w:hAnsiTheme="minorHAnsi" w:cstheme="minorBidi"/>
            <w:smallCaps w:val="0"/>
            <w:noProof/>
            <w:sz w:val="22"/>
            <w:szCs w:val="22"/>
            <w:lang w:val="el-GR" w:eastAsia="el-GR"/>
          </w:rPr>
          <w:tab/>
        </w:r>
        <w:r w:rsidRPr="00680784">
          <w:rPr>
            <w:rStyle w:val="-"/>
            <w:noProof/>
            <w:lang w:val="el-GR"/>
          </w:rPr>
          <w:t>Συνοπτική Περιγραφή φυσικού και οικονομικού αντικειμένου της σύμβασης</w:t>
        </w:r>
        <w:r>
          <w:rPr>
            <w:noProof/>
          </w:rPr>
          <w:tab/>
        </w:r>
        <w:r>
          <w:rPr>
            <w:noProof/>
          </w:rPr>
          <w:fldChar w:fldCharType="begin"/>
        </w:r>
        <w:r>
          <w:rPr>
            <w:noProof/>
          </w:rPr>
          <w:instrText xml:space="preserve"> PAGEREF _Toc129778145 \h </w:instrText>
        </w:r>
        <w:r>
          <w:rPr>
            <w:noProof/>
          </w:rPr>
        </w:r>
        <w:r>
          <w:rPr>
            <w:noProof/>
          </w:rPr>
          <w:fldChar w:fldCharType="separate"/>
        </w:r>
        <w:r>
          <w:rPr>
            <w:noProof/>
          </w:rPr>
          <w:t>4</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6" w:history="1">
        <w:r w:rsidRPr="00680784">
          <w:rPr>
            <w:rStyle w:val="-"/>
            <w:noProof/>
            <w:lang w:val="el-GR"/>
          </w:rPr>
          <w:t>1.4</w:t>
        </w:r>
        <w:r>
          <w:rPr>
            <w:rFonts w:asciiTheme="minorHAnsi" w:eastAsiaTheme="minorEastAsia" w:hAnsiTheme="minorHAnsi" w:cstheme="minorBidi"/>
            <w:smallCaps w:val="0"/>
            <w:noProof/>
            <w:sz w:val="22"/>
            <w:szCs w:val="22"/>
            <w:lang w:val="el-GR" w:eastAsia="el-GR"/>
          </w:rPr>
          <w:tab/>
        </w:r>
        <w:r w:rsidRPr="00680784">
          <w:rPr>
            <w:rStyle w:val="-"/>
            <w:noProof/>
            <w:lang w:val="el-GR"/>
          </w:rPr>
          <w:t>Θεσμικό πλαίσιο</w:t>
        </w:r>
        <w:r>
          <w:rPr>
            <w:noProof/>
          </w:rPr>
          <w:tab/>
        </w:r>
        <w:r>
          <w:rPr>
            <w:noProof/>
          </w:rPr>
          <w:fldChar w:fldCharType="begin"/>
        </w:r>
        <w:r>
          <w:rPr>
            <w:noProof/>
          </w:rPr>
          <w:instrText xml:space="preserve"> PAGEREF _Toc129778146 \h </w:instrText>
        </w:r>
        <w:r>
          <w:rPr>
            <w:noProof/>
          </w:rPr>
        </w:r>
        <w:r>
          <w:rPr>
            <w:noProof/>
          </w:rPr>
          <w:fldChar w:fldCharType="separate"/>
        </w:r>
        <w:r>
          <w:rPr>
            <w:noProof/>
          </w:rPr>
          <w:t>5</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7" w:history="1">
        <w:r w:rsidRPr="00680784">
          <w:rPr>
            <w:rStyle w:val="-"/>
            <w:rFonts w:cstheme="minorHAnsi"/>
            <w:noProof/>
            <w:lang w:val="el-GR"/>
          </w:rPr>
          <w:t>1.5</w:t>
        </w:r>
        <w:r>
          <w:rPr>
            <w:rFonts w:asciiTheme="minorHAnsi" w:eastAsiaTheme="minorEastAsia" w:hAnsiTheme="minorHAnsi" w:cstheme="minorBidi"/>
            <w:smallCaps w:val="0"/>
            <w:noProof/>
            <w:sz w:val="22"/>
            <w:szCs w:val="22"/>
            <w:lang w:val="el-GR" w:eastAsia="el-GR"/>
          </w:rPr>
          <w:tab/>
        </w:r>
        <w:r w:rsidRPr="00680784">
          <w:rPr>
            <w:rStyle w:val="-"/>
            <w:rFonts w:cstheme="minorHAnsi"/>
            <w:noProof/>
            <w:lang w:val="el-GR"/>
          </w:rPr>
          <w:t>Προθεσμία παραλαβής προσφορών και διενέργεια διαγωνισμού</w:t>
        </w:r>
        <w:r>
          <w:rPr>
            <w:noProof/>
          </w:rPr>
          <w:tab/>
        </w:r>
        <w:r>
          <w:rPr>
            <w:noProof/>
          </w:rPr>
          <w:fldChar w:fldCharType="begin"/>
        </w:r>
        <w:r>
          <w:rPr>
            <w:noProof/>
          </w:rPr>
          <w:instrText xml:space="preserve"> PAGEREF _Toc129778147 \h </w:instrText>
        </w:r>
        <w:r>
          <w:rPr>
            <w:noProof/>
          </w:rPr>
        </w:r>
        <w:r>
          <w:rPr>
            <w:noProof/>
          </w:rPr>
          <w:fldChar w:fldCharType="separate"/>
        </w:r>
        <w:r>
          <w:rPr>
            <w:noProof/>
          </w:rPr>
          <w:t>6</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8" w:history="1">
        <w:r w:rsidRPr="00680784">
          <w:rPr>
            <w:rStyle w:val="-"/>
            <w:noProof/>
            <w:lang w:val="el-GR"/>
          </w:rPr>
          <w:t>1.6</w:t>
        </w:r>
        <w:r>
          <w:rPr>
            <w:rFonts w:asciiTheme="minorHAnsi" w:eastAsiaTheme="minorEastAsia" w:hAnsiTheme="minorHAnsi" w:cstheme="minorBidi"/>
            <w:smallCaps w:val="0"/>
            <w:noProof/>
            <w:sz w:val="22"/>
            <w:szCs w:val="22"/>
            <w:lang w:val="el-GR" w:eastAsia="el-GR"/>
          </w:rPr>
          <w:tab/>
        </w:r>
        <w:r w:rsidRPr="00680784">
          <w:rPr>
            <w:rStyle w:val="-"/>
            <w:noProof/>
            <w:lang w:val="el-GR"/>
          </w:rPr>
          <w:t>Δημοσιότητα</w:t>
        </w:r>
        <w:r>
          <w:rPr>
            <w:noProof/>
          </w:rPr>
          <w:tab/>
        </w:r>
        <w:r>
          <w:rPr>
            <w:noProof/>
          </w:rPr>
          <w:fldChar w:fldCharType="begin"/>
        </w:r>
        <w:r>
          <w:rPr>
            <w:noProof/>
          </w:rPr>
          <w:instrText xml:space="preserve"> PAGEREF _Toc129778148 \h </w:instrText>
        </w:r>
        <w:r>
          <w:rPr>
            <w:noProof/>
          </w:rPr>
        </w:r>
        <w:r>
          <w:rPr>
            <w:noProof/>
          </w:rPr>
          <w:fldChar w:fldCharType="separate"/>
        </w:r>
        <w:r>
          <w:rPr>
            <w:noProof/>
          </w:rPr>
          <w:t>6</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49" w:history="1">
        <w:r w:rsidRPr="00680784">
          <w:rPr>
            <w:rStyle w:val="-"/>
            <w:noProof/>
            <w:lang w:val="el-GR"/>
          </w:rPr>
          <w:t>1.7</w:t>
        </w:r>
        <w:r>
          <w:rPr>
            <w:rFonts w:asciiTheme="minorHAnsi" w:eastAsiaTheme="minorEastAsia" w:hAnsiTheme="minorHAnsi" w:cstheme="minorBidi"/>
            <w:smallCaps w:val="0"/>
            <w:noProof/>
            <w:sz w:val="22"/>
            <w:szCs w:val="22"/>
            <w:lang w:val="el-GR" w:eastAsia="el-GR"/>
          </w:rPr>
          <w:tab/>
        </w:r>
        <w:r w:rsidRPr="00680784">
          <w:rPr>
            <w:rStyle w:val="-"/>
            <w:noProof/>
            <w:lang w:val="el-GR"/>
          </w:rPr>
          <w:t>Αρχές εφαρμοζόμενες στη διαδικασία σύναψης</w:t>
        </w:r>
        <w:r>
          <w:rPr>
            <w:noProof/>
          </w:rPr>
          <w:tab/>
        </w:r>
        <w:r>
          <w:rPr>
            <w:noProof/>
          </w:rPr>
          <w:fldChar w:fldCharType="begin"/>
        </w:r>
        <w:r>
          <w:rPr>
            <w:noProof/>
          </w:rPr>
          <w:instrText xml:space="preserve"> PAGEREF _Toc129778149 \h </w:instrText>
        </w:r>
        <w:r>
          <w:rPr>
            <w:noProof/>
          </w:rPr>
        </w:r>
        <w:r>
          <w:rPr>
            <w:noProof/>
          </w:rPr>
          <w:fldChar w:fldCharType="separate"/>
        </w:r>
        <w:r>
          <w:rPr>
            <w:noProof/>
          </w:rPr>
          <w:t>7</w:t>
        </w:r>
        <w:r>
          <w:rPr>
            <w:noProof/>
          </w:rPr>
          <w:fldChar w:fldCharType="end"/>
        </w:r>
      </w:hyperlink>
    </w:p>
    <w:p w:rsidR="00277F65" w:rsidRDefault="00277F65">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29778150" w:history="1">
        <w:r w:rsidRPr="00680784">
          <w:rPr>
            <w:rStyle w:val="-"/>
            <w:noProof/>
            <w:lang w:val="el-GR"/>
          </w:rPr>
          <w:t>2.</w:t>
        </w:r>
        <w:r>
          <w:rPr>
            <w:rFonts w:asciiTheme="minorHAnsi" w:eastAsiaTheme="minorEastAsia" w:hAnsiTheme="minorHAnsi" w:cstheme="minorBidi"/>
            <w:b w:val="0"/>
            <w:bCs w:val="0"/>
            <w:caps w:val="0"/>
            <w:noProof/>
            <w:sz w:val="22"/>
            <w:szCs w:val="22"/>
            <w:lang w:val="el-GR" w:eastAsia="el-GR"/>
          </w:rPr>
          <w:tab/>
        </w:r>
        <w:r w:rsidRPr="00680784">
          <w:rPr>
            <w:rStyle w:val="-"/>
            <w:noProof/>
            <w:lang w:val="el-GR"/>
          </w:rPr>
          <w:t>ΓΕΝΙΚΟΙ ΚΑΙ ΕΙΔΙΚΟΙ ΟΡΟΙ ΣΥΜΜΕΤΟΧΗΣ</w:t>
        </w:r>
        <w:r>
          <w:rPr>
            <w:noProof/>
          </w:rPr>
          <w:tab/>
        </w:r>
        <w:r>
          <w:rPr>
            <w:noProof/>
          </w:rPr>
          <w:fldChar w:fldCharType="begin"/>
        </w:r>
        <w:r>
          <w:rPr>
            <w:noProof/>
          </w:rPr>
          <w:instrText xml:space="preserve"> PAGEREF _Toc129778150 \h </w:instrText>
        </w:r>
        <w:r>
          <w:rPr>
            <w:noProof/>
          </w:rPr>
        </w:r>
        <w:r>
          <w:rPr>
            <w:noProof/>
          </w:rPr>
          <w:fldChar w:fldCharType="separate"/>
        </w:r>
        <w:r>
          <w:rPr>
            <w:noProof/>
          </w:rPr>
          <w:t>8</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51" w:history="1">
        <w:r w:rsidRPr="00680784">
          <w:rPr>
            <w:rStyle w:val="-"/>
            <w:noProof/>
            <w:lang w:val="el-GR"/>
          </w:rPr>
          <w:t>2.1</w:t>
        </w:r>
        <w:r>
          <w:rPr>
            <w:rFonts w:asciiTheme="minorHAnsi" w:eastAsiaTheme="minorEastAsia" w:hAnsiTheme="minorHAnsi" w:cstheme="minorBidi"/>
            <w:smallCaps w:val="0"/>
            <w:noProof/>
            <w:sz w:val="22"/>
            <w:szCs w:val="22"/>
            <w:lang w:val="el-GR" w:eastAsia="el-GR"/>
          </w:rPr>
          <w:tab/>
        </w:r>
        <w:r w:rsidRPr="00680784">
          <w:rPr>
            <w:rStyle w:val="-"/>
            <w:noProof/>
            <w:lang w:val="el-GR"/>
          </w:rPr>
          <w:t>Γενικές Πληροφορίες</w:t>
        </w:r>
        <w:r>
          <w:rPr>
            <w:noProof/>
          </w:rPr>
          <w:tab/>
        </w:r>
        <w:r>
          <w:rPr>
            <w:noProof/>
          </w:rPr>
          <w:fldChar w:fldCharType="begin"/>
        </w:r>
        <w:r>
          <w:rPr>
            <w:noProof/>
          </w:rPr>
          <w:instrText xml:space="preserve"> PAGEREF _Toc129778151 \h </w:instrText>
        </w:r>
        <w:r>
          <w:rPr>
            <w:noProof/>
          </w:rPr>
        </w:r>
        <w:r>
          <w:rPr>
            <w:noProof/>
          </w:rPr>
          <w:fldChar w:fldCharType="separate"/>
        </w:r>
        <w:r>
          <w:rPr>
            <w:noProof/>
          </w:rPr>
          <w:t>8</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2" w:history="1">
        <w:r w:rsidRPr="00680784">
          <w:rPr>
            <w:rStyle w:val="-"/>
            <w:noProof/>
            <w:lang w:val="el-GR"/>
          </w:rPr>
          <w:t>2.1.1</w:t>
        </w:r>
        <w:r>
          <w:rPr>
            <w:rFonts w:asciiTheme="minorHAnsi" w:eastAsiaTheme="minorEastAsia" w:hAnsiTheme="minorHAnsi" w:cstheme="minorBidi"/>
            <w:i w:val="0"/>
            <w:iCs w:val="0"/>
            <w:noProof/>
            <w:sz w:val="22"/>
            <w:szCs w:val="22"/>
            <w:lang w:val="el-GR" w:eastAsia="el-GR"/>
          </w:rPr>
          <w:tab/>
        </w:r>
        <w:r w:rsidRPr="00680784">
          <w:rPr>
            <w:rStyle w:val="-"/>
            <w:noProof/>
            <w:lang w:val="el-GR"/>
          </w:rPr>
          <w:t>Έγγραφα της σύμβασης</w:t>
        </w:r>
        <w:r>
          <w:rPr>
            <w:noProof/>
          </w:rPr>
          <w:tab/>
        </w:r>
        <w:r>
          <w:rPr>
            <w:noProof/>
          </w:rPr>
          <w:fldChar w:fldCharType="begin"/>
        </w:r>
        <w:r>
          <w:rPr>
            <w:noProof/>
          </w:rPr>
          <w:instrText xml:space="preserve"> PAGEREF _Toc129778152 \h </w:instrText>
        </w:r>
        <w:r>
          <w:rPr>
            <w:noProof/>
          </w:rPr>
        </w:r>
        <w:r>
          <w:rPr>
            <w:noProof/>
          </w:rPr>
          <w:fldChar w:fldCharType="separate"/>
        </w:r>
        <w:r>
          <w:rPr>
            <w:noProof/>
          </w:rPr>
          <w:t>8</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3" w:history="1">
        <w:r w:rsidRPr="00680784">
          <w:rPr>
            <w:rStyle w:val="-"/>
            <w:noProof/>
            <w:lang w:val="el-GR"/>
          </w:rPr>
          <w:t>2.1.2</w:t>
        </w:r>
        <w:r>
          <w:rPr>
            <w:rFonts w:asciiTheme="minorHAnsi" w:eastAsiaTheme="minorEastAsia" w:hAnsiTheme="minorHAnsi" w:cstheme="minorBidi"/>
            <w:i w:val="0"/>
            <w:iCs w:val="0"/>
            <w:noProof/>
            <w:sz w:val="22"/>
            <w:szCs w:val="22"/>
            <w:lang w:val="el-GR" w:eastAsia="el-GR"/>
          </w:rPr>
          <w:tab/>
        </w:r>
        <w:r w:rsidRPr="00680784">
          <w:rPr>
            <w:rStyle w:val="-"/>
            <w:noProof/>
            <w:lang w:val="el-GR"/>
          </w:rPr>
          <w:t>Επικοινωνία - Πρόσβαση στα έγγραφα της Σύμβασης</w:t>
        </w:r>
        <w:r>
          <w:rPr>
            <w:noProof/>
          </w:rPr>
          <w:tab/>
        </w:r>
        <w:r>
          <w:rPr>
            <w:noProof/>
          </w:rPr>
          <w:fldChar w:fldCharType="begin"/>
        </w:r>
        <w:r>
          <w:rPr>
            <w:noProof/>
          </w:rPr>
          <w:instrText xml:space="preserve"> PAGEREF _Toc129778153 \h </w:instrText>
        </w:r>
        <w:r>
          <w:rPr>
            <w:noProof/>
          </w:rPr>
        </w:r>
        <w:r>
          <w:rPr>
            <w:noProof/>
          </w:rPr>
          <w:fldChar w:fldCharType="separate"/>
        </w:r>
        <w:r>
          <w:rPr>
            <w:noProof/>
          </w:rPr>
          <w:t>8</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4" w:history="1">
        <w:r w:rsidRPr="00680784">
          <w:rPr>
            <w:rStyle w:val="-"/>
            <w:noProof/>
            <w:lang w:val="el-GR"/>
          </w:rPr>
          <w:t>2.1.3</w:t>
        </w:r>
        <w:r>
          <w:rPr>
            <w:rFonts w:asciiTheme="minorHAnsi" w:eastAsiaTheme="minorEastAsia" w:hAnsiTheme="minorHAnsi" w:cstheme="minorBidi"/>
            <w:i w:val="0"/>
            <w:iCs w:val="0"/>
            <w:noProof/>
            <w:sz w:val="22"/>
            <w:szCs w:val="22"/>
            <w:lang w:val="el-GR" w:eastAsia="el-GR"/>
          </w:rPr>
          <w:tab/>
        </w:r>
        <w:r w:rsidRPr="00680784">
          <w:rPr>
            <w:rStyle w:val="-"/>
            <w:noProof/>
            <w:lang w:val="el-GR"/>
          </w:rPr>
          <w:t>Παροχή Διευκρινίσεων</w:t>
        </w:r>
        <w:r>
          <w:rPr>
            <w:noProof/>
          </w:rPr>
          <w:tab/>
        </w:r>
        <w:r>
          <w:rPr>
            <w:noProof/>
          </w:rPr>
          <w:fldChar w:fldCharType="begin"/>
        </w:r>
        <w:r>
          <w:rPr>
            <w:noProof/>
          </w:rPr>
          <w:instrText xml:space="preserve"> PAGEREF _Toc129778154 \h </w:instrText>
        </w:r>
        <w:r>
          <w:rPr>
            <w:noProof/>
          </w:rPr>
        </w:r>
        <w:r>
          <w:rPr>
            <w:noProof/>
          </w:rPr>
          <w:fldChar w:fldCharType="separate"/>
        </w:r>
        <w:r>
          <w:rPr>
            <w:noProof/>
          </w:rPr>
          <w:t>8</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5" w:history="1">
        <w:r w:rsidRPr="00680784">
          <w:rPr>
            <w:rStyle w:val="-"/>
            <w:noProof/>
            <w:lang w:val="el-GR"/>
          </w:rPr>
          <w:t>2.1.4</w:t>
        </w:r>
        <w:r>
          <w:rPr>
            <w:rFonts w:asciiTheme="minorHAnsi" w:eastAsiaTheme="minorEastAsia" w:hAnsiTheme="minorHAnsi" w:cstheme="minorBidi"/>
            <w:i w:val="0"/>
            <w:iCs w:val="0"/>
            <w:noProof/>
            <w:sz w:val="22"/>
            <w:szCs w:val="22"/>
            <w:lang w:val="el-GR" w:eastAsia="el-GR"/>
          </w:rPr>
          <w:tab/>
        </w:r>
        <w:r w:rsidRPr="00680784">
          <w:rPr>
            <w:rStyle w:val="-"/>
            <w:noProof/>
            <w:lang w:val="el-GR"/>
          </w:rPr>
          <w:t>Γλώσσα</w:t>
        </w:r>
        <w:r>
          <w:rPr>
            <w:noProof/>
          </w:rPr>
          <w:tab/>
        </w:r>
        <w:r>
          <w:rPr>
            <w:noProof/>
          </w:rPr>
          <w:fldChar w:fldCharType="begin"/>
        </w:r>
        <w:r>
          <w:rPr>
            <w:noProof/>
          </w:rPr>
          <w:instrText xml:space="preserve"> PAGEREF _Toc129778155 \h </w:instrText>
        </w:r>
        <w:r>
          <w:rPr>
            <w:noProof/>
          </w:rPr>
        </w:r>
        <w:r>
          <w:rPr>
            <w:noProof/>
          </w:rPr>
          <w:fldChar w:fldCharType="separate"/>
        </w:r>
        <w:r>
          <w:rPr>
            <w:noProof/>
          </w:rPr>
          <w:t>9</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6" w:history="1">
        <w:r w:rsidRPr="00680784">
          <w:rPr>
            <w:rStyle w:val="-"/>
            <w:noProof/>
            <w:lang w:val="el-GR"/>
          </w:rPr>
          <w:t>2.1.5</w:t>
        </w:r>
        <w:r>
          <w:rPr>
            <w:rFonts w:asciiTheme="minorHAnsi" w:eastAsiaTheme="minorEastAsia" w:hAnsiTheme="minorHAnsi" w:cstheme="minorBidi"/>
            <w:i w:val="0"/>
            <w:iCs w:val="0"/>
            <w:noProof/>
            <w:sz w:val="22"/>
            <w:szCs w:val="22"/>
            <w:lang w:val="el-GR" w:eastAsia="el-GR"/>
          </w:rPr>
          <w:tab/>
        </w:r>
        <w:r w:rsidRPr="00680784">
          <w:rPr>
            <w:rStyle w:val="-"/>
            <w:noProof/>
            <w:lang w:val="el-GR"/>
          </w:rPr>
          <w:t>Εγγυήσεις</w:t>
        </w:r>
        <w:r>
          <w:rPr>
            <w:noProof/>
          </w:rPr>
          <w:tab/>
        </w:r>
        <w:r>
          <w:rPr>
            <w:noProof/>
          </w:rPr>
          <w:fldChar w:fldCharType="begin"/>
        </w:r>
        <w:r>
          <w:rPr>
            <w:noProof/>
          </w:rPr>
          <w:instrText xml:space="preserve"> PAGEREF _Toc129778156 \h </w:instrText>
        </w:r>
        <w:r>
          <w:rPr>
            <w:noProof/>
          </w:rPr>
        </w:r>
        <w:r>
          <w:rPr>
            <w:noProof/>
          </w:rPr>
          <w:fldChar w:fldCharType="separate"/>
        </w:r>
        <w:r>
          <w:rPr>
            <w:noProof/>
          </w:rPr>
          <w:t>9</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7" w:history="1">
        <w:r w:rsidRPr="00680784">
          <w:rPr>
            <w:rStyle w:val="-"/>
            <w:noProof/>
            <w:lang w:val="el-GR"/>
          </w:rPr>
          <w:t>2.1.6</w:t>
        </w:r>
        <w:r>
          <w:rPr>
            <w:rFonts w:asciiTheme="minorHAnsi" w:eastAsiaTheme="minorEastAsia" w:hAnsiTheme="minorHAnsi" w:cstheme="minorBidi"/>
            <w:i w:val="0"/>
            <w:iCs w:val="0"/>
            <w:noProof/>
            <w:sz w:val="22"/>
            <w:szCs w:val="22"/>
            <w:lang w:val="el-GR" w:eastAsia="el-GR"/>
          </w:rPr>
          <w:tab/>
        </w:r>
        <w:r w:rsidRPr="00680784">
          <w:rPr>
            <w:rStyle w:val="-"/>
            <w:noProof/>
            <w:lang w:val="el-GR"/>
          </w:rPr>
          <w:t>Προστασία Προσωπικών Δεδομένων</w:t>
        </w:r>
        <w:r>
          <w:rPr>
            <w:noProof/>
          </w:rPr>
          <w:tab/>
        </w:r>
        <w:r>
          <w:rPr>
            <w:noProof/>
          </w:rPr>
          <w:fldChar w:fldCharType="begin"/>
        </w:r>
        <w:r>
          <w:rPr>
            <w:noProof/>
          </w:rPr>
          <w:instrText xml:space="preserve"> PAGEREF _Toc129778157 \h </w:instrText>
        </w:r>
        <w:r>
          <w:rPr>
            <w:noProof/>
          </w:rPr>
        </w:r>
        <w:r>
          <w:rPr>
            <w:noProof/>
          </w:rPr>
          <w:fldChar w:fldCharType="separate"/>
        </w:r>
        <w:r>
          <w:rPr>
            <w:noProof/>
          </w:rPr>
          <w:t>10</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58" w:history="1">
        <w:r w:rsidRPr="00680784">
          <w:rPr>
            <w:rStyle w:val="-"/>
            <w:noProof/>
            <w:lang w:val="el-GR"/>
          </w:rPr>
          <w:t>2.2</w:t>
        </w:r>
        <w:r>
          <w:rPr>
            <w:rFonts w:asciiTheme="minorHAnsi" w:eastAsiaTheme="minorEastAsia" w:hAnsiTheme="minorHAnsi" w:cstheme="minorBidi"/>
            <w:smallCaps w:val="0"/>
            <w:noProof/>
            <w:sz w:val="22"/>
            <w:szCs w:val="22"/>
            <w:lang w:val="el-GR" w:eastAsia="el-GR"/>
          </w:rPr>
          <w:tab/>
        </w:r>
        <w:r w:rsidRPr="00680784">
          <w:rPr>
            <w:rStyle w:val="-"/>
            <w:noProof/>
            <w:lang w:val="el-GR"/>
          </w:rPr>
          <w:t>Δικαίωμα Συμμετοχής - Κριτήρια Ποιοτικής Επιλογής</w:t>
        </w:r>
        <w:r>
          <w:rPr>
            <w:noProof/>
          </w:rPr>
          <w:tab/>
        </w:r>
        <w:r>
          <w:rPr>
            <w:noProof/>
          </w:rPr>
          <w:fldChar w:fldCharType="begin"/>
        </w:r>
        <w:r>
          <w:rPr>
            <w:noProof/>
          </w:rPr>
          <w:instrText xml:space="preserve"> PAGEREF _Toc129778158 \h </w:instrText>
        </w:r>
        <w:r>
          <w:rPr>
            <w:noProof/>
          </w:rPr>
        </w:r>
        <w:r>
          <w:rPr>
            <w:noProof/>
          </w:rPr>
          <w:fldChar w:fldCharType="separate"/>
        </w:r>
        <w:r>
          <w:rPr>
            <w:noProof/>
          </w:rPr>
          <w:t>10</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59" w:history="1">
        <w:r w:rsidRPr="00680784">
          <w:rPr>
            <w:rStyle w:val="-"/>
            <w:noProof/>
            <w:lang w:val="el-GR"/>
          </w:rPr>
          <w:t>2.2.1</w:t>
        </w:r>
        <w:r>
          <w:rPr>
            <w:rFonts w:asciiTheme="minorHAnsi" w:eastAsiaTheme="minorEastAsia" w:hAnsiTheme="minorHAnsi" w:cstheme="minorBidi"/>
            <w:i w:val="0"/>
            <w:iCs w:val="0"/>
            <w:noProof/>
            <w:sz w:val="22"/>
            <w:szCs w:val="22"/>
            <w:lang w:val="el-GR" w:eastAsia="el-GR"/>
          </w:rPr>
          <w:tab/>
        </w:r>
        <w:r w:rsidRPr="00680784">
          <w:rPr>
            <w:rStyle w:val="-"/>
            <w:noProof/>
            <w:lang w:val="el-GR"/>
          </w:rPr>
          <w:t>Δικαίωμα συμμετοχής</w:t>
        </w:r>
        <w:r>
          <w:rPr>
            <w:noProof/>
          </w:rPr>
          <w:tab/>
        </w:r>
        <w:r>
          <w:rPr>
            <w:noProof/>
          </w:rPr>
          <w:fldChar w:fldCharType="begin"/>
        </w:r>
        <w:r>
          <w:rPr>
            <w:noProof/>
          </w:rPr>
          <w:instrText xml:space="preserve"> PAGEREF _Toc129778159 \h </w:instrText>
        </w:r>
        <w:r>
          <w:rPr>
            <w:noProof/>
          </w:rPr>
        </w:r>
        <w:r>
          <w:rPr>
            <w:noProof/>
          </w:rPr>
          <w:fldChar w:fldCharType="separate"/>
        </w:r>
        <w:r>
          <w:rPr>
            <w:noProof/>
          </w:rPr>
          <w:t>10</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0" w:history="1">
        <w:r w:rsidRPr="00680784">
          <w:rPr>
            <w:rStyle w:val="-"/>
            <w:noProof/>
            <w:lang w:val="el-GR"/>
          </w:rPr>
          <w:t>2.2.2</w:t>
        </w:r>
        <w:r>
          <w:rPr>
            <w:rFonts w:asciiTheme="minorHAnsi" w:eastAsiaTheme="minorEastAsia" w:hAnsiTheme="minorHAnsi" w:cstheme="minorBidi"/>
            <w:i w:val="0"/>
            <w:iCs w:val="0"/>
            <w:noProof/>
            <w:sz w:val="22"/>
            <w:szCs w:val="22"/>
            <w:lang w:val="el-GR" w:eastAsia="el-GR"/>
          </w:rPr>
          <w:tab/>
        </w:r>
        <w:r w:rsidRPr="00680784">
          <w:rPr>
            <w:rStyle w:val="-"/>
            <w:noProof/>
            <w:lang w:val="el-GR"/>
          </w:rPr>
          <w:t>Εγγύηση συμμετοχής</w:t>
        </w:r>
        <w:r>
          <w:rPr>
            <w:noProof/>
          </w:rPr>
          <w:tab/>
        </w:r>
        <w:r>
          <w:rPr>
            <w:noProof/>
          </w:rPr>
          <w:fldChar w:fldCharType="begin"/>
        </w:r>
        <w:r>
          <w:rPr>
            <w:noProof/>
          </w:rPr>
          <w:instrText xml:space="preserve"> PAGEREF _Toc129778160 \h </w:instrText>
        </w:r>
        <w:r>
          <w:rPr>
            <w:noProof/>
          </w:rPr>
        </w:r>
        <w:r>
          <w:rPr>
            <w:noProof/>
          </w:rPr>
          <w:fldChar w:fldCharType="separate"/>
        </w:r>
        <w:r>
          <w:rPr>
            <w:noProof/>
          </w:rPr>
          <w:t>10</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1" w:history="1">
        <w:r w:rsidRPr="00680784">
          <w:rPr>
            <w:rStyle w:val="-"/>
            <w:noProof/>
            <w:lang w:val="el-GR"/>
          </w:rPr>
          <w:t>2.2.3</w:t>
        </w:r>
        <w:r>
          <w:rPr>
            <w:rFonts w:asciiTheme="minorHAnsi" w:eastAsiaTheme="minorEastAsia" w:hAnsiTheme="minorHAnsi" w:cstheme="minorBidi"/>
            <w:i w:val="0"/>
            <w:iCs w:val="0"/>
            <w:noProof/>
            <w:sz w:val="22"/>
            <w:szCs w:val="22"/>
            <w:lang w:val="el-GR" w:eastAsia="el-GR"/>
          </w:rPr>
          <w:tab/>
        </w:r>
        <w:r w:rsidRPr="00680784">
          <w:rPr>
            <w:rStyle w:val="-"/>
            <w:noProof/>
            <w:lang w:val="el-GR"/>
          </w:rPr>
          <w:t>Λόγοι αποκλεισμού</w:t>
        </w:r>
        <w:r>
          <w:rPr>
            <w:noProof/>
          </w:rPr>
          <w:tab/>
        </w:r>
        <w:r>
          <w:rPr>
            <w:noProof/>
          </w:rPr>
          <w:fldChar w:fldCharType="begin"/>
        </w:r>
        <w:r>
          <w:rPr>
            <w:noProof/>
          </w:rPr>
          <w:instrText xml:space="preserve"> PAGEREF _Toc129778161 \h </w:instrText>
        </w:r>
        <w:r>
          <w:rPr>
            <w:noProof/>
          </w:rPr>
        </w:r>
        <w:r>
          <w:rPr>
            <w:noProof/>
          </w:rPr>
          <w:fldChar w:fldCharType="separate"/>
        </w:r>
        <w:r>
          <w:rPr>
            <w:noProof/>
          </w:rPr>
          <w:t>11</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2" w:history="1">
        <w:r w:rsidRPr="00680784">
          <w:rPr>
            <w:rStyle w:val="-"/>
            <w:noProof/>
            <w:lang w:val="el-GR"/>
          </w:rPr>
          <w:t>2.2.4</w:t>
        </w:r>
        <w:r>
          <w:rPr>
            <w:rFonts w:asciiTheme="minorHAnsi" w:eastAsiaTheme="minorEastAsia" w:hAnsiTheme="minorHAnsi" w:cstheme="minorBidi"/>
            <w:i w:val="0"/>
            <w:iCs w:val="0"/>
            <w:noProof/>
            <w:sz w:val="22"/>
            <w:szCs w:val="22"/>
            <w:lang w:val="el-GR" w:eastAsia="el-GR"/>
          </w:rPr>
          <w:tab/>
        </w:r>
        <w:r w:rsidRPr="00680784">
          <w:rPr>
            <w:rStyle w:val="-"/>
            <w:noProof/>
            <w:lang w:val="el-GR"/>
          </w:rPr>
          <w:t>Καταλληλότητα άσκησης επαγγελματικής δραστηριότητας</w:t>
        </w:r>
        <w:r>
          <w:rPr>
            <w:noProof/>
          </w:rPr>
          <w:tab/>
        </w:r>
        <w:r>
          <w:rPr>
            <w:noProof/>
          </w:rPr>
          <w:fldChar w:fldCharType="begin"/>
        </w:r>
        <w:r>
          <w:rPr>
            <w:noProof/>
          </w:rPr>
          <w:instrText xml:space="preserve"> PAGEREF _Toc129778162 \h </w:instrText>
        </w:r>
        <w:r>
          <w:rPr>
            <w:noProof/>
          </w:rPr>
        </w:r>
        <w:r>
          <w:rPr>
            <w:noProof/>
          </w:rPr>
          <w:fldChar w:fldCharType="separate"/>
        </w:r>
        <w:r>
          <w:rPr>
            <w:noProof/>
          </w:rPr>
          <w:t>14</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3" w:history="1">
        <w:r w:rsidRPr="00680784">
          <w:rPr>
            <w:rStyle w:val="-"/>
            <w:noProof/>
            <w:lang w:val="el-GR"/>
          </w:rPr>
          <w:t>2.2.5</w:t>
        </w:r>
        <w:r>
          <w:rPr>
            <w:rFonts w:asciiTheme="minorHAnsi" w:eastAsiaTheme="minorEastAsia" w:hAnsiTheme="minorHAnsi" w:cstheme="minorBidi"/>
            <w:i w:val="0"/>
            <w:iCs w:val="0"/>
            <w:noProof/>
            <w:sz w:val="22"/>
            <w:szCs w:val="22"/>
            <w:lang w:val="el-GR" w:eastAsia="el-GR"/>
          </w:rPr>
          <w:tab/>
        </w:r>
        <w:r w:rsidRPr="00680784">
          <w:rPr>
            <w:rStyle w:val="-"/>
            <w:noProof/>
            <w:lang w:val="el-GR"/>
          </w:rPr>
          <w:t>Οικονομική και χρηματοοικονομική επάρκεια</w:t>
        </w:r>
        <w:r>
          <w:rPr>
            <w:noProof/>
          </w:rPr>
          <w:tab/>
        </w:r>
        <w:r>
          <w:rPr>
            <w:noProof/>
          </w:rPr>
          <w:fldChar w:fldCharType="begin"/>
        </w:r>
        <w:r>
          <w:rPr>
            <w:noProof/>
          </w:rPr>
          <w:instrText xml:space="preserve"> PAGEREF _Toc129778163 \h </w:instrText>
        </w:r>
        <w:r>
          <w:rPr>
            <w:noProof/>
          </w:rPr>
        </w:r>
        <w:r>
          <w:rPr>
            <w:noProof/>
          </w:rPr>
          <w:fldChar w:fldCharType="separate"/>
        </w:r>
        <w:r>
          <w:rPr>
            <w:noProof/>
          </w:rPr>
          <w:t>15</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4" w:history="1">
        <w:r w:rsidRPr="00680784">
          <w:rPr>
            <w:rStyle w:val="-"/>
            <w:noProof/>
            <w:lang w:val="el-GR"/>
          </w:rPr>
          <w:t>2.2.6</w:t>
        </w:r>
        <w:r>
          <w:rPr>
            <w:rFonts w:asciiTheme="minorHAnsi" w:eastAsiaTheme="minorEastAsia" w:hAnsiTheme="minorHAnsi" w:cstheme="minorBidi"/>
            <w:i w:val="0"/>
            <w:iCs w:val="0"/>
            <w:noProof/>
            <w:sz w:val="22"/>
            <w:szCs w:val="22"/>
            <w:lang w:val="el-GR" w:eastAsia="el-GR"/>
          </w:rPr>
          <w:tab/>
        </w:r>
        <w:r w:rsidRPr="00680784">
          <w:rPr>
            <w:rStyle w:val="-"/>
            <w:noProof/>
            <w:lang w:val="el-GR"/>
          </w:rPr>
          <w:t>Τεχνική και επαγγελματική ικανότητα</w:t>
        </w:r>
        <w:r>
          <w:rPr>
            <w:noProof/>
          </w:rPr>
          <w:tab/>
        </w:r>
        <w:r>
          <w:rPr>
            <w:noProof/>
          </w:rPr>
          <w:fldChar w:fldCharType="begin"/>
        </w:r>
        <w:r>
          <w:rPr>
            <w:noProof/>
          </w:rPr>
          <w:instrText xml:space="preserve"> PAGEREF _Toc129778164 \h </w:instrText>
        </w:r>
        <w:r>
          <w:rPr>
            <w:noProof/>
          </w:rPr>
        </w:r>
        <w:r>
          <w:rPr>
            <w:noProof/>
          </w:rPr>
          <w:fldChar w:fldCharType="separate"/>
        </w:r>
        <w:r>
          <w:rPr>
            <w:noProof/>
          </w:rPr>
          <w:t>15</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5" w:history="1">
        <w:r w:rsidRPr="00680784">
          <w:rPr>
            <w:rStyle w:val="-"/>
            <w:noProof/>
            <w:lang w:val="el-GR"/>
          </w:rPr>
          <w:t>2.2.7</w:t>
        </w:r>
        <w:r>
          <w:rPr>
            <w:rFonts w:asciiTheme="minorHAnsi" w:eastAsiaTheme="minorEastAsia" w:hAnsiTheme="minorHAnsi" w:cstheme="minorBidi"/>
            <w:i w:val="0"/>
            <w:iCs w:val="0"/>
            <w:noProof/>
            <w:sz w:val="22"/>
            <w:szCs w:val="22"/>
            <w:lang w:val="el-GR" w:eastAsia="el-GR"/>
          </w:rPr>
          <w:tab/>
        </w:r>
        <w:r w:rsidRPr="00680784">
          <w:rPr>
            <w:rStyle w:val="-"/>
            <w:noProof/>
            <w:lang w:val="el-GR"/>
          </w:rPr>
          <w:t>Πρότυπα διασφάλισης ποιότητας και περιβαλλοντικής διαχείρισης</w:t>
        </w:r>
        <w:r>
          <w:rPr>
            <w:noProof/>
          </w:rPr>
          <w:tab/>
        </w:r>
        <w:r>
          <w:rPr>
            <w:noProof/>
          </w:rPr>
          <w:fldChar w:fldCharType="begin"/>
        </w:r>
        <w:r>
          <w:rPr>
            <w:noProof/>
          </w:rPr>
          <w:instrText xml:space="preserve"> PAGEREF _Toc129778165 \h </w:instrText>
        </w:r>
        <w:r>
          <w:rPr>
            <w:noProof/>
          </w:rPr>
        </w:r>
        <w:r>
          <w:rPr>
            <w:noProof/>
          </w:rPr>
          <w:fldChar w:fldCharType="separate"/>
        </w:r>
        <w:r>
          <w:rPr>
            <w:noProof/>
          </w:rPr>
          <w:t>15</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6" w:history="1">
        <w:r w:rsidRPr="00680784">
          <w:rPr>
            <w:rStyle w:val="-"/>
            <w:noProof/>
            <w:lang w:val="el-GR"/>
          </w:rPr>
          <w:t>2.2.8</w:t>
        </w:r>
        <w:r>
          <w:rPr>
            <w:rFonts w:asciiTheme="minorHAnsi" w:eastAsiaTheme="minorEastAsia" w:hAnsiTheme="minorHAnsi" w:cstheme="minorBidi"/>
            <w:i w:val="0"/>
            <w:iCs w:val="0"/>
            <w:noProof/>
            <w:sz w:val="22"/>
            <w:szCs w:val="22"/>
            <w:lang w:val="el-GR" w:eastAsia="el-GR"/>
          </w:rPr>
          <w:tab/>
        </w:r>
        <w:r w:rsidRPr="00680784">
          <w:rPr>
            <w:rStyle w:val="-"/>
            <w:noProof/>
            <w:lang w:val="el-GR"/>
          </w:rPr>
          <w:t>Στήριξη στην ικανότητα τρίτων – Υπεργολαβία</w:t>
        </w:r>
        <w:r>
          <w:rPr>
            <w:noProof/>
          </w:rPr>
          <w:tab/>
        </w:r>
        <w:r>
          <w:rPr>
            <w:noProof/>
          </w:rPr>
          <w:fldChar w:fldCharType="begin"/>
        </w:r>
        <w:r>
          <w:rPr>
            <w:noProof/>
          </w:rPr>
          <w:instrText xml:space="preserve"> PAGEREF _Toc129778166 \h </w:instrText>
        </w:r>
        <w:r>
          <w:rPr>
            <w:noProof/>
          </w:rPr>
        </w:r>
        <w:r>
          <w:rPr>
            <w:noProof/>
          </w:rPr>
          <w:fldChar w:fldCharType="separate"/>
        </w:r>
        <w:r>
          <w:rPr>
            <w:noProof/>
          </w:rPr>
          <w:t>15</w:t>
        </w:r>
        <w:r>
          <w:rPr>
            <w:noProof/>
          </w:rPr>
          <w:fldChar w:fldCharType="end"/>
        </w:r>
      </w:hyperlink>
    </w:p>
    <w:p w:rsidR="00277F65" w:rsidRDefault="00277F65">
      <w:pPr>
        <w:pStyle w:val="34"/>
        <w:tabs>
          <w:tab w:val="right" w:leader="dot" w:pos="9628"/>
        </w:tabs>
        <w:rPr>
          <w:rFonts w:asciiTheme="minorHAnsi" w:eastAsiaTheme="minorEastAsia" w:hAnsiTheme="minorHAnsi" w:cstheme="minorBidi"/>
          <w:i w:val="0"/>
          <w:iCs w:val="0"/>
          <w:noProof/>
          <w:sz w:val="22"/>
          <w:szCs w:val="22"/>
          <w:lang w:val="el-GR" w:eastAsia="el-GR"/>
        </w:rPr>
      </w:pPr>
      <w:hyperlink w:anchor="_Toc129778167" w:history="1">
        <w:r w:rsidRPr="00680784">
          <w:rPr>
            <w:rStyle w:val="-"/>
            <w:noProof/>
            <w:lang w:val="el-GR"/>
          </w:rPr>
          <w:t>2.2.8.2. Υπεργολαβία</w:t>
        </w:r>
        <w:r>
          <w:rPr>
            <w:noProof/>
          </w:rPr>
          <w:tab/>
        </w:r>
        <w:r>
          <w:rPr>
            <w:noProof/>
          </w:rPr>
          <w:fldChar w:fldCharType="begin"/>
        </w:r>
        <w:r>
          <w:rPr>
            <w:noProof/>
          </w:rPr>
          <w:instrText xml:space="preserve"> PAGEREF _Toc129778167 \h </w:instrText>
        </w:r>
        <w:r>
          <w:rPr>
            <w:noProof/>
          </w:rPr>
        </w:r>
        <w:r>
          <w:rPr>
            <w:noProof/>
          </w:rPr>
          <w:fldChar w:fldCharType="separate"/>
        </w:r>
        <w:r>
          <w:rPr>
            <w:noProof/>
          </w:rPr>
          <w:t>15</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68" w:history="1">
        <w:r w:rsidRPr="00680784">
          <w:rPr>
            <w:rStyle w:val="-"/>
            <w:noProof/>
            <w:lang w:val="el-GR"/>
          </w:rPr>
          <w:t>2.2.9</w:t>
        </w:r>
        <w:r>
          <w:rPr>
            <w:rFonts w:asciiTheme="minorHAnsi" w:eastAsiaTheme="minorEastAsia" w:hAnsiTheme="minorHAnsi" w:cstheme="minorBidi"/>
            <w:i w:val="0"/>
            <w:iCs w:val="0"/>
            <w:noProof/>
            <w:sz w:val="22"/>
            <w:szCs w:val="22"/>
            <w:lang w:val="el-GR" w:eastAsia="el-GR"/>
          </w:rPr>
          <w:tab/>
        </w:r>
        <w:r w:rsidRPr="00680784">
          <w:rPr>
            <w:rStyle w:val="-"/>
            <w:noProof/>
            <w:lang w:val="el-GR"/>
          </w:rPr>
          <w:t>Κανόνες απόδειξης ποιοτικής επιλογής</w:t>
        </w:r>
        <w:r>
          <w:rPr>
            <w:noProof/>
          </w:rPr>
          <w:tab/>
        </w:r>
        <w:r>
          <w:rPr>
            <w:noProof/>
          </w:rPr>
          <w:fldChar w:fldCharType="begin"/>
        </w:r>
        <w:r>
          <w:rPr>
            <w:noProof/>
          </w:rPr>
          <w:instrText xml:space="preserve"> PAGEREF _Toc129778168 \h </w:instrText>
        </w:r>
        <w:r>
          <w:rPr>
            <w:noProof/>
          </w:rPr>
        </w:r>
        <w:r>
          <w:rPr>
            <w:noProof/>
          </w:rPr>
          <w:fldChar w:fldCharType="separate"/>
        </w:r>
        <w:r>
          <w:rPr>
            <w:noProof/>
          </w:rPr>
          <w:t>16</w:t>
        </w:r>
        <w:r>
          <w:rPr>
            <w:noProof/>
          </w:rPr>
          <w:fldChar w:fldCharType="end"/>
        </w:r>
      </w:hyperlink>
    </w:p>
    <w:p w:rsidR="00277F65" w:rsidRDefault="00277F65">
      <w:pPr>
        <w:pStyle w:val="41"/>
        <w:tabs>
          <w:tab w:val="left" w:pos="1540"/>
          <w:tab w:val="right" w:leader="dot" w:pos="9628"/>
        </w:tabs>
        <w:rPr>
          <w:rFonts w:asciiTheme="minorHAnsi" w:eastAsiaTheme="minorEastAsia" w:hAnsiTheme="minorHAnsi" w:cstheme="minorBidi"/>
          <w:noProof/>
          <w:sz w:val="22"/>
          <w:szCs w:val="22"/>
          <w:lang w:val="el-GR" w:eastAsia="el-GR"/>
        </w:rPr>
      </w:pPr>
      <w:hyperlink w:anchor="_Toc129778169" w:history="1">
        <w:r w:rsidRPr="00680784">
          <w:rPr>
            <w:rStyle w:val="-"/>
            <w:noProof/>
            <w:lang w:val="el-GR"/>
          </w:rPr>
          <w:t>2.2.9.1</w:t>
        </w:r>
        <w:r>
          <w:rPr>
            <w:rFonts w:asciiTheme="minorHAnsi" w:eastAsiaTheme="minorEastAsia" w:hAnsiTheme="minorHAnsi" w:cstheme="minorBidi"/>
            <w:noProof/>
            <w:sz w:val="22"/>
            <w:szCs w:val="22"/>
            <w:lang w:val="el-GR" w:eastAsia="el-GR"/>
          </w:rPr>
          <w:tab/>
        </w:r>
        <w:r w:rsidRPr="00680784">
          <w:rPr>
            <w:rStyle w:val="-"/>
            <w:noProof/>
            <w:lang w:val="el-GR"/>
          </w:rPr>
          <w:t xml:space="preserve"> Προκαταρκτική απόδειξη κατά την υποβολή προσφορών</w:t>
        </w:r>
        <w:r>
          <w:rPr>
            <w:noProof/>
          </w:rPr>
          <w:tab/>
        </w:r>
        <w:r>
          <w:rPr>
            <w:noProof/>
          </w:rPr>
          <w:fldChar w:fldCharType="begin"/>
        </w:r>
        <w:r>
          <w:rPr>
            <w:noProof/>
          </w:rPr>
          <w:instrText xml:space="preserve"> PAGEREF _Toc129778169 \h </w:instrText>
        </w:r>
        <w:r>
          <w:rPr>
            <w:noProof/>
          </w:rPr>
        </w:r>
        <w:r>
          <w:rPr>
            <w:noProof/>
          </w:rPr>
          <w:fldChar w:fldCharType="separate"/>
        </w:r>
        <w:r>
          <w:rPr>
            <w:noProof/>
          </w:rPr>
          <w:t>16</w:t>
        </w:r>
        <w:r>
          <w:rPr>
            <w:noProof/>
          </w:rPr>
          <w:fldChar w:fldCharType="end"/>
        </w:r>
      </w:hyperlink>
    </w:p>
    <w:p w:rsidR="00277F65" w:rsidRDefault="00277F65">
      <w:pPr>
        <w:pStyle w:val="41"/>
        <w:tabs>
          <w:tab w:val="left" w:pos="1540"/>
          <w:tab w:val="right" w:leader="dot" w:pos="9628"/>
        </w:tabs>
        <w:rPr>
          <w:rFonts w:asciiTheme="minorHAnsi" w:eastAsiaTheme="minorEastAsia" w:hAnsiTheme="minorHAnsi" w:cstheme="minorBidi"/>
          <w:noProof/>
          <w:sz w:val="22"/>
          <w:szCs w:val="22"/>
          <w:lang w:val="el-GR" w:eastAsia="el-GR"/>
        </w:rPr>
      </w:pPr>
      <w:hyperlink w:anchor="_Toc129778170" w:history="1">
        <w:r w:rsidRPr="00680784">
          <w:rPr>
            <w:rStyle w:val="-"/>
            <w:noProof/>
            <w:lang w:val="el-GR"/>
          </w:rPr>
          <w:t>2.2.9.2</w:t>
        </w:r>
        <w:r>
          <w:rPr>
            <w:rFonts w:asciiTheme="minorHAnsi" w:eastAsiaTheme="minorEastAsia" w:hAnsiTheme="minorHAnsi" w:cstheme="minorBidi"/>
            <w:noProof/>
            <w:sz w:val="22"/>
            <w:szCs w:val="22"/>
            <w:lang w:val="el-GR" w:eastAsia="el-GR"/>
          </w:rPr>
          <w:tab/>
        </w:r>
        <w:r w:rsidRPr="00680784">
          <w:rPr>
            <w:rStyle w:val="-"/>
            <w:noProof/>
            <w:lang w:val="el-GR"/>
          </w:rPr>
          <w:t>Αποδεικτικά μέσα</w:t>
        </w:r>
        <w:r>
          <w:rPr>
            <w:noProof/>
          </w:rPr>
          <w:tab/>
        </w:r>
        <w:r>
          <w:rPr>
            <w:noProof/>
          </w:rPr>
          <w:fldChar w:fldCharType="begin"/>
        </w:r>
        <w:r>
          <w:rPr>
            <w:noProof/>
          </w:rPr>
          <w:instrText xml:space="preserve"> PAGEREF _Toc129778170 \h </w:instrText>
        </w:r>
        <w:r>
          <w:rPr>
            <w:noProof/>
          </w:rPr>
        </w:r>
        <w:r>
          <w:rPr>
            <w:noProof/>
          </w:rPr>
          <w:fldChar w:fldCharType="separate"/>
        </w:r>
        <w:r>
          <w:rPr>
            <w:noProof/>
          </w:rPr>
          <w:t>17</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71" w:history="1">
        <w:r w:rsidRPr="00680784">
          <w:rPr>
            <w:rStyle w:val="-"/>
            <w:noProof/>
            <w:lang w:val="el-GR"/>
          </w:rPr>
          <w:t>2.3</w:t>
        </w:r>
        <w:r>
          <w:rPr>
            <w:rFonts w:asciiTheme="minorHAnsi" w:eastAsiaTheme="minorEastAsia" w:hAnsiTheme="minorHAnsi" w:cstheme="minorBidi"/>
            <w:smallCaps w:val="0"/>
            <w:noProof/>
            <w:sz w:val="22"/>
            <w:szCs w:val="22"/>
            <w:lang w:val="el-GR" w:eastAsia="el-GR"/>
          </w:rPr>
          <w:tab/>
        </w:r>
        <w:r w:rsidRPr="00680784">
          <w:rPr>
            <w:rStyle w:val="-"/>
            <w:noProof/>
            <w:lang w:val="el-GR"/>
          </w:rPr>
          <w:t>Κριτήρια Ανάθεσης</w:t>
        </w:r>
        <w:r>
          <w:rPr>
            <w:noProof/>
          </w:rPr>
          <w:tab/>
        </w:r>
        <w:r>
          <w:rPr>
            <w:noProof/>
          </w:rPr>
          <w:fldChar w:fldCharType="begin"/>
        </w:r>
        <w:r>
          <w:rPr>
            <w:noProof/>
          </w:rPr>
          <w:instrText xml:space="preserve"> PAGEREF _Toc129778171 \h </w:instrText>
        </w:r>
        <w:r>
          <w:rPr>
            <w:noProof/>
          </w:rPr>
        </w:r>
        <w:r>
          <w:rPr>
            <w:noProof/>
          </w:rPr>
          <w:fldChar w:fldCharType="separate"/>
        </w:r>
        <w:r>
          <w:rPr>
            <w:noProof/>
          </w:rPr>
          <w:t>21</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72" w:history="1">
        <w:r w:rsidRPr="00680784">
          <w:rPr>
            <w:rStyle w:val="-"/>
            <w:noProof/>
            <w:lang w:val="el-GR"/>
          </w:rPr>
          <w:t>2.3.1</w:t>
        </w:r>
        <w:r>
          <w:rPr>
            <w:rFonts w:asciiTheme="minorHAnsi" w:eastAsiaTheme="minorEastAsia" w:hAnsiTheme="minorHAnsi" w:cstheme="minorBidi"/>
            <w:i w:val="0"/>
            <w:iCs w:val="0"/>
            <w:noProof/>
            <w:sz w:val="22"/>
            <w:szCs w:val="22"/>
            <w:lang w:val="el-GR" w:eastAsia="el-GR"/>
          </w:rPr>
          <w:tab/>
        </w:r>
        <w:r w:rsidRPr="00680784">
          <w:rPr>
            <w:rStyle w:val="-"/>
            <w:noProof/>
            <w:lang w:val="el-GR"/>
          </w:rPr>
          <w:t>Κριτήριο ανάθεσης</w:t>
        </w:r>
        <w:r>
          <w:rPr>
            <w:noProof/>
          </w:rPr>
          <w:tab/>
        </w:r>
        <w:r>
          <w:rPr>
            <w:noProof/>
          </w:rPr>
          <w:fldChar w:fldCharType="begin"/>
        </w:r>
        <w:r>
          <w:rPr>
            <w:noProof/>
          </w:rPr>
          <w:instrText xml:space="preserve"> PAGEREF _Toc129778172 \h </w:instrText>
        </w:r>
        <w:r>
          <w:rPr>
            <w:noProof/>
          </w:rPr>
        </w:r>
        <w:r>
          <w:rPr>
            <w:noProof/>
          </w:rPr>
          <w:fldChar w:fldCharType="separate"/>
        </w:r>
        <w:r>
          <w:rPr>
            <w:noProof/>
          </w:rPr>
          <w:t>21</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73" w:history="1">
        <w:r w:rsidRPr="00680784">
          <w:rPr>
            <w:rStyle w:val="-"/>
            <w:noProof/>
            <w:lang w:val="el-GR"/>
          </w:rPr>
          <w:t>2.4</w:t>
        </w:r>
        <w:r>
          <w:rPr>
            <w:rFonts w:asciiTheme="minorHAnsi" w:eastAsiaTheme="minorEastAsia" w:hAnsiTheme="minorHAnsi" w:cstheme="minorBidi"/>
            <w:smallCaps w:val="0"/>
            <w:noProof/>
            <w:sz w:val="22"/>
            <w:szCs w:val="22"/>
            <w:lang w:val="el-GR" w:eastAsia="el-GR"/>
          </w:rPr>
          <w:tab/>
        </w:r>
        <w:r w:rsidRPr="00680784">
          <w:rPr>
            <w:rStyle w:val="-"/>
            <w:noProof/>
            <w:lang w:val="el-GR"/>
          </w:rPr>
          <w:t>Κατάρτιση - Περιεχόμενο Προσφορών</w:t>
        </w:r>
        <w:r>
          <w:rPr>
            <w:noProof/>
          </w:rPr>
          <w:tab/>
        </w:r>
        <w:r>
          <w:rPr>
            <w:noProof/>
          </w:rPr>
          <w:fldChar w:fldCharType="begin"/>
        </w:r>
        <w:r>
          <w:rPr>
            <w:noProof/>
          </w:rPr>
          <w:instrText xml:space="preserve"> PAGEREF _Toc129778173 \h </w:instrText>
        </w:r>
        <w:r>
          <w:rPr>
            <w:noProof/>
          </w:rPr>
        </w:r>
        <w:r>
          <w:rPr>
            <w:noProof/>
          </w:rPr>
          <w:fldChar w:fldCharType="separate"/>
        </w:r>
        <w:r>
          <w:rPr>
            <w:noProof/>
          </w:rPr>
          <w:t>21</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74" w:history="1">
        <w:r w:rsidRPr="00680784">
          <w:rPr>
            <w:rStyle w:val="-"/>
            <w:noProof/>
            <w:lang w:val="el-GR"/>
          </w:rPr>
          <w:t>2.4.1</w:t>
        </w:r>
        <w:r>
          <w:rPr>
            <w:rFonts w:asciiTheme="minorHAnsi" w:eastAsiaTheme="minorEastAsia" w:hAnsiTheme="minorHAnsi" w:cstheme="minorBidi"/>
            <w:i w:val="0"/>
            <w:iCs w:val="0"/>
            <w:noProof/>
            <w:sz w:val="22"/>
            <w:szCs w:val="22"/>
            <w:lang w:val="el-GR" w:eastAsia="el-GR"/>
          </w:rPr>
          <w:tab/>
        </w:r>
        <w:r w:rsidRPr="00680784">
          <w:rPr>
            <w:rStyle w:val="-"/>
            <w:noProof/>
            <w:lang w:val="el-GR"/>
          </w:rPr>
          <w:t>Γενικοί όροι υποβολής προσφορών</w:t>
        </w:r>
        <w:r>
          <w:rPr>
            <w:noProof/>
          </w:rPr>
          <w:tab/>
        </w:r>
        <w:r>
          <w:rPr>
            <w:noProof/>
          </w:rPr>
          <w:fldChar w:fldCharType="begin"/>
        </w:r>
        <w:r>
          <w:rPr>
            <w:noProof/>
          </w:rPr>
          <w:instrText xml:space="preserve"> PAGEREF _Toc129778174 \h </w:instrText>
        </w:r>
        <w:r>
          <w:rPr>
            <w:noProof/>
          </w:rPr>
        </w:r>
        <w:r>
          <w:rPr>
            <w:noProof/>
          </w:rPr>
          <w:fldChar w:fldCharType="separate"/>
        </w:r>
        <w:r>
          <w:rPr>
            <w:noProof/>
          </w:rPr>
          <w:t>21</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75" w:history="1">
        <w:r w:rsidRPr="00680784">
          <w:rPr>
            <w:rStyle w:val="-"/>
            <w:noProof/>
            <w:lang w:val="el-GR"/>
          </w:rPr>
          <w:t>2.4.2</w:t>
        </w:r>
        <w:r>
          <w:rPr>
            <w:rFonts w:asciiTheme="minorHAnsi" w:eastAsiaTheme="minorEastAsia" w:hAnsiTheme="minorHAnsi" w:cstheme="minorBidi"/>
            <w:i w:val="0"/>
            <w:iCs w:val="0"/>
            <w:noProof/>
            <w:sz w:val="22"/>
            <w:szCs w:val="22"/>
            <w:lang w:val="el-GR" w:eastAsia="el-GR"/>
          </w:rPr>
          <w:tab/>
        </w:r>
        <w:r w:rsidRPr="00680784">
          <w:rPr>
            <w:rStyle w:val="-"/>
            <w:noProof/>
            <w:lang w:val="el-GR"/>
          </w:rPr>
          <w:t>Χρόνος και Τρόπος υποβολής προσφορών</w:t>
        </w:r>
        <w:r>
          <w:rPr>
            <w:noProof/>
          </w:rPr>
          <w:tab/>
        </w:r>
        <w:r>
          <w:rPr>
            <w:noProof/>
          </w:rPr>
          <w:fldChar w:fldCharType="begin"/>
        </w:r>
        <w:r>
          <w:rPr>
            <w:noProof/>
          </w:rPr>
          <w:instrText xml:space="preserve"> PAGEREF _Toc129778175 \h </w:instrText>
        </w:r>
        <w:r>
          <w:rPr>
            <w:noProof/>
          </w:rPr>
        </w:r>
        <w:r>
          <w:rPr>
            <w:noProof/>
          </w:rPr>
          <w:fldChar w:fldCharType="separate"/>
        </w:r>
        <w:r>
          <w:rPr>
            <w:noProof/>
          </w:rPr>
          <w:t>22</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76" w:history="1">
        <w:r w:rsidRPr="00680784">
          <w:rPr>
            <w:rStyle w:val="-"/>
            <w:noProof/>
            <w:lang w:val="el-GR"/>
          </w:rPr>
          <w:t>2.4.3</w:t>
        </w:r>
        <w:r>
          <w:rPr>
            <w:rFonts w:asciiTheme="minorHAnsi" w:eastAsiaTheme="minorEastAsia" w:hAnsiTheme="minorHAnsi" w:cstheme="minorBidi"/>
            <w:i w:val="0"/>
            <w:iCs w:val="0"/>
            <w:noProof/>
            <w:sz w:val="22"/>
            <w:szCs w:val="22"/>
            <w:lang w:val="el-GR" w:eastAsia="el-GR"/>
          </w:rPr>
          <w:tab/>
        </w:r>
        <w:r w:rsidRPr="00680784">
          <w:rPr>
            <w:rStyle w:val="-"/>
            <w:noProof/>
            <w:lang w:val="el-GR"/>
          </w:rPr>
          <w:t>Περιεχόμενα Φακέλου «Δικαιολογητικά Συμμετοχής- Τεχνική Προσφορά»</w:t>
        </w:r>
        <w:r>
          <w:rPr>
            <w:noProof/>
          </w:rPr>
          <w:tab/>
        </w:r>
        <w:r>
          <w:rPr>
            <w:noProof/>
          </w:rPr>
          <w:fldChar w:fldCharType="begin"/>
        </w:r>
        <w:r>
          <w:rPr>
            <w:noProof/>
          </w:rPr>
          <w:instrText xml:space="preserve"> PAGEREF _Toc129778176 \h </w:instrText>
        </w:r>
        <w:r>
          <w:rPr>
            <w:noProof/>
          </w:rPr>
        </w:r>
        <w:r>
          <w:rPr>
            <w:noProof/>
          </w:rPr>
          <w:fldChar w:fldCharType="separate"/>
        </w:r>
        <w:r>
          <w:rPr>
            <w:noProof/>
          </w:rPr>
          <w:t>24</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77" w:history="1">
        <w:r w:rsidRPr="00680784">
          <w:rPr>
            <w:rStyle w:val="-"/>
            <w:noProof/>
            <w:lang w:val="el-GR"/>
          </w:rPr>
          <w:t>2.4.4</w:t>
        </w:r>
        <w:r>
          <w:rPr>
            <w:rFonts w:asciiTheme="minorHAnsi" w:eastAsiaTheme="minorEastAsia" w:hAnsiTheme="minorHAnsi" w:cstheme="minorBidi"/>
            <w:i w:val="0"/>
            <w:iCs w:val="0"/>
            <w:noProof/>
            <w:sz w:val="22"/>
            <w:szCs w:val="22"/>
            <w:lang w:val="el-GR" w:eastAsia="el-GR"/>
          </w:rPr>
          <w:tab/>
        </w:r>
        <w:r w:rsidRPr="00680784">
          <w:rPr>
            <w:rStyle w:val="-"/>
            <w:noProof/>
            <w:lang w:val="el-GR"/>
          </w:rPr>
          <w:t>Περιεχόμενα Φακέλου «Οικονομική Προσφορά» / Τρόπος σύνταξης και υποβολής οικονομικών προσφορών</w:t>
        </w:r>
        <w:r>
          <w:rPr>
            <w:noProof/>
          </w:rPr>
          <w:tab/>
        </w:r>
        <w:r>
          <w:rPr>
            <w:noProof/>
          </w:rPr>
          <w:fldChar w:fldCharType="begin"/>
        </w:r>
        <w:r>
          <w:rPr>
            <w:noProof/>
          </w:rPr>
          <w:instrText xml:space="preserve"> PAGEREF _Toc129778177 \h </w:instrText>
        </w:r>
        <w:r>
          <w:rPr>
            <w:noProof/>
          </w:rPr>
        </w:r>
        <w:r>
          <w:rPr>
            <w:noProof/>
          </w:rPr>
          <w:fldChar w:fldCharType="separate"/>
        </w:r>
        <w:r>
          <w:rPr>
            <w:noProof/>
          </w:rPr>
          <w:t>25</w:t>
        </w:r>
        <w:r>
          <w:rPr>
            <w:noProof/>
          </w:rPr>
          <w:fldChar w:fldCharType="end"/>
        </w:r>
      </w:hyperlink>
    </w:p>
    <w:p w:rsidR="00277F65" w:rsidRDefault="00277F65">
      <w:pPr>
        <w:pStyle w:val="34"/>
        <w:tabs>
          <w:tab w:val="left" w:pos="1320"/>
          <w:tab w:val="right" w:leader="dot" w:pos="9628"/>
        </w:tabs>
        <w:rPr>
          <w:rFonts w:asciiTheme="minorHAnsi" w:eastAsiaTheme="minorEastAsia" w:hAnsiTheme="minorHAnsi" w:cstheme="minorBidi"/>
          <w:i w:val="0"/>
          <w:iCs w:val="0"/>
          <w:noProof/>
          <w:sz w:val="22"/>
          <w:szCs w:val="22"/>
          <w:lang w:val="el-GR" w:eastAsia="el-GR"/>
        </w:rPr>
      </w:pPr>
      <w:hyperlink w:anchor="_Toc129778178" w:history="1">
        <w:r w:rsidRPr="00680784">
          <w:rPr>
            <w:rStyle w:val="-"/>
            <w:noProof/>
            <w:lang w:val="el-GR"/>
          </w:rPr>
          <w:t>2.4.5.</w:t>
        </w:r>
        <w:r>
          <w:rPr>
            <w:rFonts w:asciiTheme="minorHAnsi" w:eastAsiaTheme="minorEastAsia" w:hAnsiTheme="minorHAnsi" w:cstheme="minorBidi"/>
            <w:i w:val="0"/>
            <w:iCs w:val="0"/>
            <w:noProof/>
            <w:sz w:val="22"/>
            <w:szCs w:val="22"/>
            <w:lang w:val="el-GR" w:eastAsia="el-GR"/>
          </w:rPr>
          <w:tab/>
        </w:r>
        <w:r w:rsidRPr="00680784">
          <w:rPr>
            <w:rStyle w:val="-"/>
            <w:noProof/>
            <w:lang w:val="el-GR"/>
          </w:rPr>
          <w:t>Χρόνος ισχύος των προσφορών</w:t>
        </w:r>
        <w:r>
          <w:rPr>
            <w:noProof/>
          </w:rPr>
          <w:tab/>
        </w:r>
        <w:r>
          <w:rPr>
            <w:noProof/>
          </w:rPr>
          <w:fldChar w:fldCharType="begin"/>
        </w:r>
        <w:r>
          <w:rPr>
            <w:noProof/>
          </w:rPr>
          <w:instrText xml:space="preserve"> PAGEREF _Toc129778178 \h </w:instrText>
        </w:r>
        <w:r>
          <w:rPr>
            <w:noProof/>
          </w:rPr>
        </w:r>
        <w:r>
          <w:rPr>
            <w:noProof/>
          </w:rPr>
          <w:fldChar w:fldCharType="separate"/>
        </w:r>
        <w:r>
          <w:rPr>
            <w:noProof/>
          </w:rPr>
          <w:t>26</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79" w:history="1">
        <w:r w:rsidRPr="00680784">
          <w:rPr>
            <w:rStyle w:val="-"/>
            <w:noProof/>
            <w:lang w:val="el-GR"/>
          </w:rPr>
          <w:t>2.4.6</w:t>
        </w:r>
        <w:r>
          <w:rPr>
            <w:rFonts w:asciiTheme="minorHAnsi" w:eastAsiaTheme="minorEastAsia" w:hAnsiTheme="minorHAnsi" w:cstheme="minorBidi"/>
            <w:i w:val="0"/>
            <w:iCs w:val="0"/>
            <w:noProof/>
            <w:sz w:val="22"/>
            <w:szCs w:val="22"/>
            <w:lang w:val="el-GR" w:eastAsia="el-GR"/>
          </w:rPr>
          <w:tab/>
        </w:r>
        <w:r w:rsidRPr="00680784">
          <w:rPr>
            <w:rStyle w:val="-"/>
            <w:noProof/>
            <w:lang w:val="el-GR"/>
          </w:rPr>
          <w:t>Λόγοι απόρριψης προσφορών</w:t>
        </w:r>
        <w:r>
          <w:rPr>
            <w:noProof/>
          </w:rPr>
          <w:tab/>
        </w:r>
        <w:r>
          <w:rPr>
            <w:noProof/>
          </w:rPr>
          <w:fldChar w:fldCharType="begin"/>
        </w:r>
        <w:r>
          <w:rPr>
            <w:noProof/>
          </w:rPr>
          <w:instrText xml:space="preserve"> PAGEREF _Toc129778179 \h </w:instrText>
        </w:r>
        <w:r>
          <w:rPr>
            <w:noProof/>
          </w:rPr>
        </w:r>
        <w:r>
          <w:rPr>
            <w:noProof/>
          </w:rPr>
          <w:fldChar w:fldCharType="separate"/>
        </w:r>
        <w:r>
          <w:rPr>
            <w:noProof/>
          </w:rPr>
          <w:t>26</w:t>
        </w:r>
        <w:r>
          <w:rPr>
            <w:noProof/>
          </w:rPr>
          <w:fldChar w:fldCharType="end"/>
        </w:r>
      </w:hyperlink>
    </w:p>
    <w:p w:rsidR="00277F65" w:rsidRDefault="00277F65">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29778180" w:history="1">
        <w:r w:rsidRPr="00680784">
          <w:rPr>
            <w:rStyle w:val="-"/>
            <w:noProof/>
            <w:lang w:val="el-GR"/>
          </w:rPr>
          <w:t>3.</w:t>
        </w:r>
        <w:r>
          <w:rPr>
            <w:rFonts w:asciiTheme="minorHAnsi" w:eastAsiaTheme="minorEastAsia" w:hAnsiTheme="minorHAnsi" w:cstheme="minorBidi"/>
            <w:b w:val="0"/>
            <w:bCs w:val="0"/>
            <w:caps w:val="0"/>
            <w:noProof/>
            <w:sz w:val="22"/>
            <w:szCs w:val="22"/>
            <w:lang w:val="el-GR" w:eastAsia="el-GR"/>
          </w:rPr>
          <w:tab/>
        </w:r>
        <w:r w:rsidRPr="00680784">
          <w:rPr>
            <w:rStyle w:val="-"/>
            <w:noProof/>
            <w:lang w:val="el-GR"/>
          </w:rPr>
          <w:t>ΔΙΕΝΕΡΓΕΙΑ ΔΙΑΔΙΚΑΣΙΑΣ - ΑΞΙΟΛΟΓΗΣΗ ΠΡΟΣΦΟΡΩΝ</w:t>
        </w:r>
        <w:r>
          <w:rPr>
            <w:noProof/>
          </w:rPr>
          <w:tab/>
        </w:r>
        <w:r>
          <w:rPr>
            <w:noProof/>
          </w:rPr>
          <w:fldChar w:fldCharType="begin"/>
        </w:r>
        <w:r>
          <w:rPr>
            <w:noProof/>
          </w:rPr>
          <w:instrText xml:space="preserve"> PAGEREF _Toc129778180 \h </w:instrText>
        </w:r>
        <w:r>
          <w:rPr>
            <w:noProof/>
          </w:rPr>
        </w:r>
        <w:r>
          <w:rPr>
            <w:noProof/>
          </w:rPr>
          <w:fldChar w:fldCharType="separate"/>
        </w:r>
        <w:r>
          <w:rPr>
            <w:noProof/>
          </w:rPr>
          <w:t>28</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81" w:history="1">
        <w:r w:rsidRPr="00680784">
          <w:rPr>
            <w:rStyle w:val="-"/>
            <w:noProof/>
            <w:lang w:val="el-GR"/>
          </w:rPr>
          <w:t xml:space="preserve">3.1 </w:t>
        </w:r>
        <w:r>
          <w:rPr>
            <w:rFonts w:asciiTheme="minorHAnsi" w:eastAsiaTheme="minorEastAsia" w:hAnsiTheme="minorHAnsi" w:cstheme="minorBidi"/>
            <w:smallCaps w:val="0"/>
            <w:noProof/>
            <w:sz w:val="22"/>
            <w:szCs w:val="22"/>
            <w:lang w:val="el-GR" w:eastAsia="el-GR"/>
          </w:rPr>
          <w:tab/>
        </w:r>
        <w:r w:rsidRPr="00680784">
          <w:rPr>
            <w:rStyle w:val="-"/>
            <w:noProof/>
            <w:lang w:val="el-GR"/>
          </w:rPr>
          <w:t>Αποσφράγιση και αξιολόγηση προσφορών</w:t>
        </w:r>
        <w:r>
          <w:rPr>
            <w:noProof/>
          </w:rPr>
          <w:tab/>
        </w:r>
        <w:r>
          <w:rPr>
            <w:noProof/>
          </w:rPr>
          <w:fldChar w:fldCharType="begin"/>
        </w:r>
        <w:r>
          <w:rPr>
            <w:noProof/>
          </w:rPr>
          <w:instrText xml:space="preserve"> PAGEREF _Toc129778181 \h </w:instrText>
        </w:r>
        <w:r>
          <w:rPr>
            <w:noProof/>
          </w:rPr>
        </w:r>
        <w:r>
          <w:rPr>
            <w:noProof/>
          </w:rPr>
          <w:fldChar w:fldCharType="separate"/>
        </w:r>
        <w:r>
          <w:rPr>
            <w:noProof/>
          </w:rPr>
          <w:t>28</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82" w:history="1">
        <w:r w:rsidRPr="00680784">
          <w:rPr>
            <w:rStyle w:val="-"/>
            <w:rFonts w:cs="Arial"/>
            <w:noProof/>
            <w:kern w:val="1"/>
            <w:lang w:val="el-GR"/>
          </w:rPr>
          <w:t>3.1.1</w:t>
        </w:r>
        <w:r>
          <w:rPr>
            <w:rFonts w:asciiTheme="minorHAnsi" w:eastAsiaTheme="minorEastAsia" w:hAnsiTheme="minorHAnsi" w:cstheme="minorBidi"/>
            <w:i w:val="0"/>
            <w:iCs w:val="0"/>
            <w:noProof/>
            <w:sz w:val="22"/>
            <w:szCs w:val="22"/>
            <w:lang w:val="el-GR" w:eastAsia="el-GR"/>
          </w:rPr>
          <w:tab/>
        </w:r>
        <w:r w:rsidRPr="00680784">
          <w:rPr>
            <w:rStyle w:val="-"/>
            <w:noProof/>
            <w:kern w:val="1"/>
            <w:lang w:val="el-GR"/>
          </w:rPr>
          <w:t xml:space="preserve">Ηλεκτρονική αποσφράγιση </w:t>
        </w:r>
        <w:r w:rsidRPr="00680784">
          <w:rPr>
            <w:rStyle w:val="-"/>
            <w:noProof/>
            <w:kern w:val="1"/>
            <w:lang w:val="el-GR" w:eastAsia="ar-SA"/>
          </w:rPr>
          <w:t>προσφορών</w:t>
        </w:r>
        <w:r>
          <w:rPr>
            <w:noProof/>
          </w:rPr>
          <w:tab/>
        </w:r>
        <w:r>
          <w:rPr>
            <w:noProof/>
          </w:rPr>
          <w:fldChar w:fldCharType="begin"/>
        </w:r>
        <w:r>
          <w:rPr>
            <w:noProof/>
          </w:rPr>
          <w:instrText xml:space="preserve"> PAGEREF _Toc129778182 \h </w:instrText>
        </w:r>
        <w:r>
          <w:rPr>
            <w:noProof/>
          </w:rPr>
        </w:r>
        <w:r>
          <w:rPr>
            <w:noProof/>
          </w:rPr>
          <w:fldChar w:fldCharType="separate"/>
        </w:r>
        <w:r>
          <w:rPr>
            <w:noProof/>
          </w:rPr>
          <w:t>28</w:t>
        </w:r>
        <w:r>
          <w:rPr>
            <w:noProof/>
          </w:rPr>
          <w:fldChar w:fldCharType="end"/>
        </w:r>
      </w:hyperlink>
    </w:p>
    <w:p w:rsidR="00277F65" w:rsidRDefault="00277F6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29778183" w:history="1">
        <w:r w:rsidRPr="00680784">
          <w:rPr>
            <w:rStyle w:val="-"/>
            <w:noProof/>
            <w:lang w:val="el-GR"/>
          </w:rPr>
          <w:t>3.1.2</w:t>
        </w:r>
        <w:r>
          <w:rPr>
            <w:rFonts w:asciiTheme="minorHAnsi" w:eastAsiaTheme="minorEastAsia" w:hAnsiTheme="minorHAnsi" w:cstheme="minorBidi"/>
            <w:i w:val="0"/>
            <w:iCs w:val="0"/>
            <w:noProof/>
            <w:sz w:val="22"/>
            <w:szCs w:val="22"/>
            <w:lang w:val="el-GR" w:eastAsia="el-GR"/>
          </w:rPr>
          <w:tab/>
        </w:r>
        <w:r w:rsidRPr="00680784">
          <w:rPr>
            <w:rStyle w:val="-"/>
            <w:noProof/>
            <w:lang w:val="el-GR"/>
          </w:rPr>
          <w:t>Αξιολόγηση προσφορών</w:t>
        </w:r>
        <w:r>
          <w:rPr>
            <w:noProof/>
          </w:rPr>
          <w:tab/>
        </w:r>
        <w:r>
          <w:rPr>
            <w:noProof/>
          </w:rPr>
          <w:fldChar w:fldCharType="begin"/>
        </w:r>
        <w:r>
          <w:rPr>
            <w:noProof/>
          </w:rPr>
          <w:instrText xml:space="preserve"> PAGEREF _Toc129778183 \h </w:instrText>
        </w:r>
        <w:r>
          <w:rPr>
            <w:noProof/>
          </w:rPr>
        </w:r>
        <w:r>
          <w:rPr>
            <w:noProof/>
          </w:rPr>
          <w:fldChar w:fldCharType="separate"/>
        </w:r>
        <w:r>
          <w:rPr>
            <w:noProof/>
          </w:rPr>
          <w:t>28</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84" w:history="1">
        <w:r w:rsidRPr="00680784">
          <w:rPr>
            <w:rStyle w:val="-"/>
            <w:noProof/>
            <w:lang w:val="el-GR"/>
          </w:rPr>
          <w:t>3.2</w:t>
        </w:r>
        <w:r>
          <w:rPr>
            <w:rFonts w:asciiTheme="minorHAnsi" w:eastAsiaTheme="minorEastAsia" w:hAnsiTheme="minorHAnsi" w:cstheme="minorBidi"/>
            <w:smallCaps w:val="0"/>
            <w:noProof/>
            <w:sz w:val="22"/>
            <w:szCs w:val="22"/>
            <w:lang w:val="el-GR" w:eastAsia="el-GR"/>
          </w:rPr>
          <w:tab/>
        </w:r>
        <w:r w:rsidRPr="00680784">
          <w:rPr>
            <w:rStyle w:val="-"/>
            <w:noProof/>
            <w:lang w:val="el-GR"/>
          </w:rPr>
          <w:t>Πρόσκληση υποβολής δικαιολογητικών προσωρινού αναδόχου  - Δικαιολογητικά προσωρινού αναδόχου</w:t>
        </w:r>
        <w:r>
          <w:rPr>
            <w:noProof/>
          </w:rPr>
          <w:tab/>
        </w:r>
        <w:r>
          <w:rPr>
            <w:noProof/>
          </w:rPr>
          <w:fldChar w:fldCharType="begin"/>
        </w:r>
        <w:r>
          <w:rPr>
            <w:noProof/>
          </w:rPr>
          <w:instrText xml:space="preserve"> PAGEREF _Toc129778184 \h </w:instrText>
        </w:r>
        <w:r>
          <w:rPr>
            <w:noProof/>
          </w:rPr>
        </w:r>
        <w:r>
          <w:rPr>
            <w:noProof/>
          </w:rPr>
          <w:fldChar w:fldCharType="separate"/>
        </w:r>
        <w:r>
          <w:rPr>
            <w:noProof/>
          </w:rPr>
          <w:t>29</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85" w:history="1">
        <w:r w:rsidRPr="00680784">
          <w:rPr>
            <w:rStyle w:val="-"/>
            <w:noProof/>
            <w:lang w:val="el-GR"/>
          </w:rPr>
          <w:t>3.3</w:t>
        </w:r>
        <w:r>
          <w:rPr>
            <w:rFonts w:asciiTheme="minorHAnsi" w:eastAsiaTheme="minorEastAsia" w:hAnsiTheme="minorHAnsi" w:cstheme="minorBidi"/>
            <w:smallCaps w:val="0"/>
            <w:noProof/>
            <w:sz w:val="22"/>
            <w:szCs w:val="22"/>
            <w:lang w:val="el-GR" w:eastAsia="el-GR"/>
          </w:rPr>
          <w:tab/>
        </w:r>
        <w:r w:rsidRPr="00680784">
          <w:rPr>
            <w:rStyle w:val="-"/>
            <w:noProof/>
            <w:lang w:val="el-GR"/>
          </w:rPr>
          <w:t>Κατακύρωση - σύναψη σύμβασης</w:t>
        </w:r>
        <w:r>
          <w:rPr>
            <w:noProof/>
          </w:rPr>
          <w:tab/>
        </w:r>
        <w:r>
          <w:rPr>
            <w:noProof/>
          </w:rPr>
          <w:fldChar w:fldCharType="begin"/>
        </w:r>
        <w:r>
          <w:rPr>
            <w:noProof/>
          </w:rPr>
          <w:instrText xml:space="preserve"> PAGEREF _Toc129778185 \h </w:instrText>
        </w:r>
        <w:r>
          <w:rPr>
            <w:noProof/>
          </w:rPr>
        </w:r>
        <w:r>
          <w:rPr>
            <w:noProof/>
          </w:rPr>
          <w:fldChar w:fldCharType="separate"/>
        </w:r>
        <w:r>
          <w:rPr>
            <w:noProof/>
          </w:rPr>
          <w:t>30</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86" w:history="1">
        <w:r w:rsidRPr="00680784">
          <w:rPr>
            <w:rStyle w:val="-"/>
            <w:noProof/>
            <w:lang w:val="el-GR"/>
          </w:rPr>
          <w:t>3.4</w:t>
        </w:r>
        <w:r>
          <w:rPr>
            <w:rFonts w:asciiTheme="minorHAnsi" w:eastAsiaTheme="minorEastAsia" w:hAnsiTheme="minorHAnsi" w:cstheme="minorBidi"/>
            <w:smallCaps w:val="0"/>
            <w:noProof/>
            <w:sz w:val="22"/>
            <w:szCs w:val="22"/>
            <w:lang w:val="el-GR" w:eastAsia="el-GR"/>
          </w:rPr>
          <w:tab/>
        </w:r>
        <w:r w:rsidRPr="00680784">
          <w:rPr>
            <w:rStyle w:val="-"/>
            <w:noProof/>
            <w:lang w:val="el-GR"/>
          </w:rPr>
          <w:t>Προδικαστικές Προσφυγές - Προσωρινή και οριστική Δικαστική Προστασία</w:t>
        </w:r>
        <w:r>
          <w:rPr>
            <w:noProof/>
          </w:rPr>
          <w:tab/>
        </w:r>
        <w:r>
          <w:rPr>
            <w:noProof/>
          </w:rPr>
          <w:fldChar w:fldCharType="begin"/>
        </w:r>
        <w:r>
          <w:rPr>
            <w:noProof/>
          </w:rPr>
          <w:instrText xml:space="preserve"> PAGEREF _Toc129778186 \h </w:instrText>
        </w:r>
        <w:r>
          <w:rPr>
            <w:noProof/>
          </w:rPr>
        </w:r>
        <w:r>
          <w:rPr>
            <w:noProof/>
          </w:rPr>
          <w:fldChar w:fldCharType="separate"/>
        </w:r>
        <w:r>
          <w:rPr>
            <w:noProof/>
          </w:rPr>
          <w:t>31</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87" w:history="1">
        <w:r w:rsidRPr="00680784">
          <w:rPr>
            <w:rStyle w:val="-"/>
            <w:noProof/>
            <w:lang w:val="el-GR"/>
          </w:rPr>
          <w:t>3.5</w:t>
        </w:r>
        <w:r>
          <w:rPr>
            <w:rFonts w:asciiTheme="minorHAnsi" w:eastAsiaTheme="minorEastAsia" w:hAnsiTheme="minorHAnsi" w:cstheme="minorBidi"/>
            <w:smallCaps w:val="0"/>
            <w:noProof/>
            <w:sz w:val="22"/>
            <w:szCs w:val="22"/>
            <w:lang w:val="el-GR" w:eastAsia="el-GR"/>
          </w:rPr>
          <w:tab/>
        </w:r>
        <w:r w:rsidRPr="00680784">
          <w:rPr>
            <w:rStyle w:val="-"/>
            <w:noProof/>
            <w:lang w:val="el-GR"/>
          </w:rPr>
          <w:t>Ματαίωση Διαδικασίας</w:t>
        </w:r>
        <w:r>
          <w:rPr>
            <w:noProof/>
          </w:rPr>
          <w:tab/>
        </w:r>
        <w:r>
          <w:rPr>
            <w:noProof/>
          </w:rPr>
          <w:fldChar w:fldCharType="begin"/>
        </w:r>
        <w:r>
          <w:rPr>
            <w:noProof/>
          </w:rPr>
          <w:instrText xml:space="preserve"> PAGEREF _Toc129778187 \h </w:instrText>
        </w:r>
        <w:r>
          <w:rPr>
            <w:noProof/>
          </w:rPr>
        </w:r>
        <w:r>
          <w:rPr>
            <w:noProof/>
          </w:rPr>
          <w:fldChar w:fldCharType="separate"/>
        </w:r>
        <w:r>
          <w:rPr>
            <w:noProof/>
          </w:rPr>
          <w:t>33</w:t>
        </w:r>
        <w:r>
          <w:rPr>
            <w:noProof/>
          </w:rPr>
          <w:fldChar w:fldCharType="end"/>
        </w:r>
      </w:hyperlink>
    </w:p>
    <w:p w:rsidR="00277F65" w:rsidRDefault="00277F65">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29778188" w:history="1">
        <w:r w:rsidRPr="00680784">
          <w:rPr>
            <w:rStyle w:val="-"/>
            <w:noProof/>
            <w:lang w:val="el-GR"/>
          </w:rPr>
          <w:t>4.</w:t>
        </w:r>
        <w:r>
          <w:rPr>
            <w:rFonts w:asciiTheme="minorHAnsi" w:eastAsiaTheme="minorEastAsia" w:hAnsiTheme="minorHAnsi" w:cstheme="minorBidi"/>
            <w:b w:val="0"/>
            <w:bCs w:val="0"/>
            <w:caps w:val="0"/>
            <w:noProof/>
            <w:sz w:val="22"/>
            <w:szCs w:val="22"/>
            <w:lang w:val="el-GR" w:eastAsia="el-GR"/>
          </w:rPr>
          <w:tab/>
        </w:r>
        <w:r w:rsidRPr="00680784">
          <w:rPr>
            <w:rStyle w:val="-"/>
            <w:noProof/>
            <w:lang w:val="el-GR"/>
          </w:rPr>
          <w:t>ΟΡΟΙ ΕΚΤΕΛΕΣΗΣ ΤΗΣ ΣΥΜΒΑΣΗΣ</w:t>
        </w:r>
        <w:r>
          <w:rPr>
            <w:noProof/>
          </w:rPr>
          <w:tab/>
        </w:r>
        <w:r>
          <w:rPr>
            <w:noProof/>
          </w:rPr>
          <w:fldChar w:fldCharType="begin"/>
        </w:r>
        <w:r>
          <w:rPr>
            <w:noProof/>
          </w:rPr>
          <w:instrText xml:space="preserve"> PAGEREF _Toc129778188 \h </w:instrText>
        </w:r>
        <w:r>
          <w:rPr>
            <w:noProof/>
          </w:rPr>
        </w:r>
        <w:r>
          <w:rPr>
            <w:noProof/>
          </w:rPr>
          <w:fldChar w:fldCharType="separate"/>
        </w:r>
        <w:r>
          <w:rPr>
            <w:noProof/>
          </w:rPr>
          <w:t>34</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89" w:history="1">
        <w:r w:rsidRPr="00680784">
          <w:rPr>
            <w:rStyle w:val="-"/>
            <w:noProof/>
            <w:lang w:val="el-GR"/>
          </w:rPr>
          <w:t>4.1.</w:t>
        </w:r>
        <w:r>
          <w:rPr>
            <w:rFonts w:asciiTheme="minorHAnsi" w:eastAsiaTheme="minorEastAsia" w:hAnsiTheme="minorHAnsi" w:cstheme="minorBidi"/>
            <w:smallCaps w:val="0"/>
            <w:noProof/>
            <w:sz w:val="22"/>
            <w:szCs w:val="22"/>
            <w:lang w:val="el-GR" w:eastAsia="el-GR"/>
          </w:rPr>
          <w:tab/>
        </w:r>
        <w:r w:rsidRPr="00680784">
          <w:rPr>
            <w:rStyle w:val="-"/>
            <w:noProof/>
            <w:lang w:val="el-GR"/>
          </w:rPr>
          <w:t>Εγγυήσεις  (καλής εκτέλεσης)</w:t>
        </w:r>
        <w:r>
          <w:rPr>
            <w:noProof/>
          </w:rPr>
          <w:tab/>
        </w:r>
        <w:r>
          <w:rPr>
            <w:noProof/>
          </w:rPr>
          <w:fldChar w:fldCharType="begin"/>
        </w:r>
        <w:r>
          <w:rPr>
            <w:noProof/>
          </w:rPr>
          <w:instrText xml:space="preserve"> PAGEREF _Toc129778189 \h </w:instrText>
        </w:r>
        <w:r>
          <w:rPr>
            <w:noProof/>
          </w:rPr>
        </w:r>
        <w:r>
          <w:rPr>
            <w:noProof/>
          </w:rPr>
          <w:fldChar w:fldCharType="separate"/>
        </w:r>
        <w:r>
          <w:rPr>
            <w:noProof/>
          </w:rPr>
          <w:t>34</w:t>
        </w:r>
        <w:r>
          <w:rPr>
            <w:noProof/>
          </w:rPr>
          <w:fldChar w:fldCharType="end"/>
        </w:r>
      </w:hyperlink>
    </w:p>
    <w:p w:rsidR="00277F65" w:rsidRDefault="00277F65">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29778190" w:history="1">
        <w:r w:rsidRPr="00680784">
          <w:rPr>
            <w:rStyle w:val="-"/>
            <w:noProof/>
            <w:lang w:val="el-GR"/>
          </w:rPr>
          <w:t>4.2  Συμβατικό Πλαίσιο - Εφαρμοστέα Νομοθεσία</w:t>
        </w:r>
        <w:r>
          <w:rPr>
            <w:noProof/>
          </w:rPr>
          <w:tab/>
        </w:r>
        <w:r>
          <w:rPr>
            <w:noProof/>
          </w:rPr>
          <w:fldChar w:fldCharType="begin"/>
        </w:r>
        <w:r>
          <w:rPr>
            <w:noProof/>
          </w:rPr>
          <w:instrText xml:space="preserve"> PAGEREF _Toc129778190 \h </w:instrText>
        </w:r>
        <w:r>
          <w:rPr>
            <w:noProof/>
          </w:rPr>
        </w:r>
        <w:r>
          <w:rPr>
            <w:noProof/>
          </w:rPr>
          <w:fldChar w:fldCharType="separate"/>
        </w:r>
        <w:r>
          <w:rPr>
            <w:noProof/>
          </w:rPr>
          <w:t>34</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1" w:history="1">
        <w:r w:rsidRPr="00680784">
          <w:rPr>
            <w:rStyle w:val="-"/>
            <w:noProof/>
            <w:lang w:val="el-GR"/>
          </w:rPr>
          <w:t>4.3</w:t>
        </w:r>
        <w:r>
          <w:rPr>
            <w:rFonts w:asciiTheme="minorHAnsi" w:eastAsiaTheme="minorEastAsia" w:hAnsiTheme="minorHAnsi" w:cstheme="minorBidi"/>
            <w:smallCaps w:val="0"/>
            <w:noProof/>
            <w:sz w:val="22"/>
            <w:szCs w:val="22"/>
            <w:lang w:val="el-GR" w:eastAsia="el-GR"/>
          </w:rPr>
          <w:tab/>
        </w:r>
        <w:r w:rsidRPr="00680784">
          <w:rPr>
            <w:rStyle w:val="-"/>
            <w:noProof/>
            <w:lang w:val="el-GR"/>
          </w:rPr>
          <w:t>Όροι εκτέλεσης της σύμβασης</w:t>
        </w:r>
        <w:r>
          <w:rPr>
            <w:noProof/>
          </w:rPr>
          <w:tab/>
        </w:r>
        <w:r>
          <w:rPr>
            <w:noProof/>
          </w:rPr>
          <w:fldChar w:fldCharType="begin"/>
        </w:r>
        <w:r>
          <w:rPr>
            <w:noProof/>
          </w:rPr>
          <w:instrText xml:space="preserve"> PAGEREF _Toc129778191 \h </w:instrText>
        </w:r>
        <w:r>
          <w:rPr>
            <w:noProof/>
          </w:rPr>
        </w:r>
        <w:r>
          <w:rPr>
            <w:noProof/>
          </w:rPr>
          <w:fldChar w:fldCharType="separate"/>
        </w:r>
        <w:r>
          <w:rPr>
            <w:noProof/>
          </w:rPr>
          <w:t>34</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2" w:history="1">
        <w:r w:rsidRPr="00680784">
          <w:rPr>
            <w:rStyle w:val="-"/>
            <w:noProof/>
            <w:lang w:val="el-GR"/>
          </w:rPr>
          <w:t>4.4</w:t>
        </w:r>
        <w:r>
          <w:rPr>
            <w:rFonts w:asciiTheme="minorHAnsi" w:eastAsiaTheme="minorEastAsia" w:hAnsiTheme="minorHAnsi" w:cstheme="minorBidi"/>
            <w:smallCaps w:val="0"/>
            <w:noProof/>
            <w:sz w:val="22"/>
            <w:szCs w:val="22"/>
            <w:lang w:val="el-GR" w:eastAsia="el-GR"/>
          </w:rPr>
          <w:tab/>
        </w:r>
        <w:r w:rsidRPr="00680784">
          <w:rPr>
            <w:rStyle w:val="-"/>
            <w:noProof/>
            <w:lang w:val="el-GR"/>
          </w:rPr>
          <w:t>Υπεργολαβία</w:t>
        </w:r>
        <w:r>
          <w:rPr>
            <w:noProof/>
          </w:rPr>
          <w:tab/>
        </w:r>
        <w:r>
          <w:rPr>
            <w:noProof/>
          </w:rPr>
          <w:fldChar w:fldCharType="begin"/>
        </w:r>
        <w:r>
          <w:rPr>
            <w:noProof/>
          </w:rPr>
          <w:instrText xml:space="preserve"> PAGEREF _Toc129778192 \h </w:instrText>
        </w:r>
        <w:r>
          <w:rPr>
            <w:noProof/>
          </w:rPr>
        </w:r>
        <w:r>
          <w:rPr>
            <w:noProof/>
          </w:rPr>
          <w:fldChar w:fldCharType="separate"/>
        </w:r>
        <w:r>
          <w:rPr>
            <w:noProof/>
          </w:rPr>
          <w:t>34</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3" w:history="1">
        <w:r w:rsidRPr="00680784">
          <w:rPr>
            <w:rStyle w:val="-"/>
            <w:noProof/>
            <w:lang w:val="el-GR"/>
          </w:rPr>
          <w:t>4.5</w:t>
        </w:r>
        <w:r>
          <w:rPr>
            <w:rFonts w:asciiTheme="minorHAnsi" w:eastAsiaTheme="minorEastAsia" w:hAnsiTheme="minorHAnsi" w:cstheme="minorBidi"/>
            <w:smallCaps w:val="0"/>
            <w:noProof/>
            <w:sz w:val="22"/>
            <w:szCs w:val="22"/>
            <w:lang w:val="el-GR" w:eastAsia="el-GR"/>
          </w:rPr>
          <w:tab/>
        </w:r>
        <w:r w:rsidRPr="00680784">
          <w:rPr>
            <w:rStyle w:val="-"/>
            <w:noProof/>
            <w:lang w:val="el-GR"/>
          </w:rPr>
          <w:t>Τροποποίηση σύμβασης κατά τη διάρκειά της</w:t>
        </w:r>
        <w:r>
          <w:rPr>
            <w:noProof/>
          </w:rPr>
          <w:tab/>
        </w:r>
        <w:r>
          <w:rPr>
            <w:noProof/>
          </w:rPr>
          <w:fldChar w:fldCharType="begin"/>
        </w:r>
        <w:r>
          <w:rPr>
            <w:noProof/>
          </w:rPr>
          <w:instrText xml:space="preserve"> PAGEREF _Toc129778193 \h </w:instrText>
        </w:r>
        <w:r>
          <w:rPr>
            <w:noProof/>
          </w:rPr>
        </w:r>
        <w:r>
          <w:rPr>
            <w:noProof/>
          </w:rPr>
          <w:fldChar w:fldCharType="separate"/>
        </w:r>
        <w:r>
          <w:rPr>
            <w:noProof/>
          </w:rPr>
          <w:t>35</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4" w:history="1">
        <w:r w:rsidRPr="00680784">
          <w:rPr>
            <w:rStyle w:val="-"/>
            <w:noProof/>
            <w:lang w:val="el-GR"/>
          </w:rPr>
          <w:t>4.6</w:t>
        </w:r>
        <w:r>
          <w:rPr>
            <w:rFonts w:asciiTheme="minorHAnsi" w:eastAsiaTheme="minorEastAsia" w:hAnsiTheme="minorHAnsi" w:cstheme="minorBidi"/>
            <w:smallCaps w:val="0"/>
            <w:noProof/>
            <w:sz w:val="22"/>
            <w:szCs w:val="22"/>
            <w:lang w:val="el-GR" w:eastAsia="el-GR"/>
          </w:rPr>
          <w:tab/>
        </w:r>
        <w:r w:rsidRPr="00680784">
          <w:rPr>
            <w:rStyle w:val="-"/>
            <w:noProof/>
            <w:lang w:val="el-GR"/>
          </w:rPr>
          <w:t>Δικαίωμα μονομερούς λύσης της σύμβασης</w:t>
        </w:r>
        <w:r>
          <w:rPr>
            <w:noProof/>
          </w:rPr>
          <w:tab/>
        </w:r>
        <w:r>
          <w:rPr>
            <w:noProof/>
          </w:rPr>
          <w:fldChar w:fldCharType="begin"/>
        </w:r>
        <w:r>
          <w:rPr>
            <w:noProof/>
          </w:rPr>
          <w:instrText xml:space="preserve"> PAGEREF _Toc129778194 \h </w:instrText>
        </w:r>
        <w:r>
          <w:rPr>
            <w:noProof/>
          </w:rPr>
        </w:r>
        <w:r>
          <w:rPr>
            <w:noProof/>
          </w:rPr>
          <w:fldChar w:fldCharType="separate"/>
        </w:r>
        <w:r>
          <w:rPr>
            <w:noProof/>
          </w:rPr>
          <w:t>36</w:t>
        </w:r>
        <w:r>
          <w:rPr>
            <w:noProof/>
          </w:rPr>
          <w:fldChar w:fldCharType="end"/>
        </w:r>
      </w:hyperlink>
    </w:p>
    <w:p w:rsidR="00277F65" w:rsidRDefault="00277F65">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29778195" w:history="1">
        <w:r w:rsidRPr="00680784">
          <w:rPr>
            <w:rStyle w:val="-"/>
            <w:noProof/>
            <w:lang w:val="el-GR"/>
          </w:rPr>
          <w:t>5.</w:t>
        </w:r>
        <w:r>
          <w:rPr>
            <w:rFonts w:asciiTheme="minorHAnsi" w:eastAsiaTheme="minorEastAsia" w:hAnsiTheme="minorHAnsi" w:cstheme="minorBidi"/>
            <w:b w:val="0"/>
            <w:bCs w:val="0"/>
            <w:caps w:val="0"/>
            <w:noProof/>
            <w:sz w:val="22"/>
            <w:szCs w:val="22"/>
            <w:lang w:val="el-GR" w:eastAsia="el-GR"/>
          </w:rPr>
          <w:tab/>
        </w:r>
        <w:r w:rsidRPr="00680784">
          <w:rPr>
            <w:rStyle w:val="-"/>
            <w:noProof/>
            <w:lang w:val="el-GR"/>
          </w:rPr>
          <w:t>ΕΙΔΙΚΟΙ ΟΡΟΙ ΕΚΤΕΛΕΣΗΣ ΤΗΣ ΣΥΜΒΑΣΗΣ</w:t>
        </w:r>
        <w:r>
          <w:rPr>
            <w:noProof/>
          </w:rPr>
          <w:tab/>
        </w:r>
        <w:r>
          <w:rPr>
            <w:noProof/>
          </w:rPr>
          <w:fldChar w:fldCharType="begin"/>
        </w:r>
        <w:r>
          <w:rPr>
            <w:noProof/>
          </w:rPr>
          <w:instrText xml:space="preserve"> PAGEREF _Toc129778195 \h </w:instrText>
        </w:r>
        <w:r>
          <w:rPr>
            <w:noProof/>
          </w:rPr>
        </w:r>
        <w:r>
          <w:rPr>
            <w:noProof/>
          </w:rPr>
          <w:fldChar w:fldCharType="separate"/>
        </w:r>
        <w:r>
          <w:rPr>
            <w:noProof/>
          </w:rPr>
          <w:t>37</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6" w:history="1">
        <w:r w:rsidRPr="00680784">
          <w:rPr>
            <w:rStyle w:val="-"/>
            <w:noProof/>
            <w:lang w:val="el-GR"/>
          </w:rPr>
          <w:t>5.1</w:t>
        </w:r>
        <w:r>
          <w:rPr>
            <w:rFonts w:asciiTheme="minorHAnsi" w:eastAsiaTheme="minorEastAsia" w:hAnsiTheme="minorHAnsi" w:cstheme="minorBidi"/>
            <w:smallCaps w:val="0"/>
            <w:noProof/>
            <w:sz w:val="22"/>
            <w:szCs w:val="22"/>
            <w:lang w:val="el-GR" w:eastAsia="el-GR"/>
          </w:rPr>
          <w:tab/>
        </w:r>
        <w:r w:rsidRPr="00680784">
          <w:rPr>
            <w:rStyle w:val="-"/>
            <w:noProof/>
            <w:lang w:val="el-GR"/>
          </w:rPr>
          <w:t>Τρόπος πληρωμής</w:t>
        </w:r>
        <w:r>
          <w:rPr>
            <w:noProof/>
          </w:rPr>
          <w:tab/>
        </w:r>
        <w:r>
          <w:rPr>
            <w:noProof/>
          </w:rPr>
          <w:fldChar w:fldCharType="begin"/>
        </w:r>
        <w:r>
          <w:rPr>
            <w:noProof/>
          </w:rPr>
          <w:instrText xml:space="preserve"> PAGEREF _Toc129778196 \h </w:instrText>
        </w:r>
        <w:r>
          <w:rPr>
            <w:noProof/>
          </w:rPr>
        </w:r>
        <w:r>
          <w:rPr>
            <w:noProof/>
          </w:rPr>
          <w:fldChar w:fldCharType="separate"/>
        </w:r>
        <w:r>
          <w:rPr>
            <w:noProof/>
          </w:rPr>
          <w:t>37</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7" w:history="1">
        <w:r w:rsidRPr="00680784">
          <w:rPr>
            <w:rStyle w:val="-"/>
            <w:noProof/>
            <w:lang w:val="el-GR"/>
          </w:rPr>
          <w:t>5.2</w:t>
        </w:r>
        <w:r>
          <w:rPr>
            <w:rFonts w:asciiTheme="minorHAnsi" w:eastAsiaTheme="minorEastAsia" w:hAnsiTheme="minorHAnsi" w:cstheme="minorBidi"/>
            <w:smallCaps w:val="0"/>
            <w:noProof/>
            <w:sz w:val="22"/>
            <w:szCs w:val="22"/>
            <w:lang w:val="el-GR" w:eastAsia="el-GR"/>
          </w:rPr>
          <w:tab/>
        </w:r>
        <w:r w:rsidRPr="00680784">
          <w:rPr>
            <w:rStyle w:val="-"/>
            <w:noProof/>
            <w:lang w:val="el-GR"/>
          </w:rPr>
          <w:t>Κήρυξη οικονομικού φορέα εκπτώτου - Κυρώσεις</w:t>
        </w:r>
        <w:r>
          <w:rPr>
            <w:noProof/>
          </w:rPr>
          <w:tab/>
        </w:r>
        <w:r>
          <w:rPr>
            <w:noProof/>
          </w:rPr>
          <w:fldChar w:fldCharType="begin"/>
        </w:r>
        <w:r>
          <w:rPr>
            <w:noProof/>
          </w:rPr>
          <w:instrText xml:space="preserve"> PAGEREF _Toc129778197 \h </w:instrText>
        </w:r>
        <w:r>
          <w:rPr>
            <w:noProof/>
          </w:rPr>
        </w:r>
        <w:r>
          <w:rPr>
            <w:noProof/>
          </w:rPr>
          <w:fldChar w:fldCharType="separate"/>
        </w:r>
        <w:r>
          <w:rPr>
            <w:noProof/>
          </w:rPr>
          <w:t>37</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8" w:history="1">
        <w:r w:rsidRPr="00680784">
          <w:rPr>
            <w:rStyle w:val="-"/>
            <w:noProof/>
            <w:lang w:val="el-GR"/>
          </w:rPr>
          <w:t>5.3</w:t>
        </w:r>
        <w:r>
          <w:rPr>
            <w:rFonts w:asciiTheme="minorHAnsi" w:eastAsiaTheme="minorEastAsia" w:hAnsiTheme="minorHAnsi" w:cstheme="minorBidi"/>
            <w:smallCaps w:val="0"/>
            <w:noProof/>
            <w:sz w:val="22"/>
            <w:szCs w:val="22"/>
            <w:lang w:val="el-GR" w:eastAsia="el-GR"/>
          </w:rPr>
          <w:tab/>
        </w:r>
        <w:r w:rsidRPr="00680784">
          <w:rPr>
            <w:rStyle w:val="-"/>
            <w:noProof/>
            <w:lang w:val="el-GR"/>
          </w:rPr>
          <w:t>Διοικητικές προσφυγές κατά τη διαδικασία εκτέλεσης των συμβάσεων</w:t>
        </w:r>
        <w:r>
          <w:rPr>
            <w:noProof/>
          </w:rPr>
          <w:tab/>
        </w:r>
        <w:r>
          <w:rPr>
            <w:noProof/>
          </w:rPr>
          <w:fldChar w:fldCharType="begin"/>
        </w:r>
        <w:r>
          <w:rPr>
            <w:noProof/>
          </w:rPr>
          <w:instrText xml:space="preserve"> PAGEREF _Toc129778198 \h </w:instrText>
        </w:r>
        <w:r>
          <w:rPr>
            <w:noProof/>
          </w:rPr>
        </w:r>
        <w:r>
          <w:rPr>
            <w:noProof/>
          </w:rPr>
          <w:fldChar w:fldCharType="separate"/>
        </w:r>
        <w:r>
          <w:rPr>
            <w:noProof/>
          </w:rPr>
          <w:t>38</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199" w:history="1">
        <w:r w:rsidRPr="00680784">
          <w:rPr>
            <w:rStyle w:val="-"/>
            <w:noProof/>
            <w:lang w:val="el-GR"/>
          </w:rPr>
          <w:t>5.4</w:t>
        </w:r>
        <w:r>
          <w:rPr>
            <w:rFonts w:asciiTheme="minorHAnsi" w:eastAsiaTheme="minorEastAsia" w:hAnsiTheme="minorHAnsi" w:cstheme="minorBidi"/>
            <w:smallCaps w:val="0"/>
            <w:noProof/>
            <w:sz w:val="22"/>
            <w:szCs w:val="22"/>
            <w:lang w:val="el-GR" w:eastAsia="el-GR"/>
          </w:rPr>
          <w:tab/>
        </w:r>
        <w:r w:rsidRPr="00680784">
          <w:rPr>
            <w:rStyle w:val="-"/>
            <w:noProof/>
            <w:lang w:val="el-GR"/>
          </w:rPr>
          <w:t>Δικαστική επίλυση διαφορών</w:t>
        </w:r>
        <w:r>
          <w:rPr>
            <w:noProof/>
          </w:rPr>
          <w:tab/>
        </w:r>
        <w:r>
          <w:rPr>
            <w:noProof/>
          </w:rPr>
          <w:fldChar w:fldCharType="begin"/>
        </w:r>
        <w:r>
          <w:rPr>
            <w:noProof/>
          </w:rPr>
          <w:instrText xml:space="preserve"> PAGEREF _Toc129778199 \h </w:instrText>
        </w:r>
        <w:r>
          <w:rPr>
            <w:noProof/>
          </w:rPr>
        </w:r>
        <w:r>
          <w:rPr>
            <w:noProof/>
          </w:rPr>
          <w:fldChar w:fldCharType="separate"/>
        </w:r>
        <w:r>
          <w:rPr>
            <w:noProof/>
          </w:rPr>
          <w:t>38</w:t>
        </w:r>
        <w:r>
          <w:rPr>
            <w:noProof/>
          </w:rPr>
          <w:fldChar w:fldCharType="end"/>
        </w:r>
      </w:hyperlink>
    </w:p>
    <w:p w:rsidR="00277F65" w:rsidRDefault="00277F65">
      <w:pPr>
        <w:pStyle w:val="15"/>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29778200" w:history="1">
        <w:r w:rsidRPr="00680784">
          <w:rPr>
            <w:rStyle w:val="-"/>
            <w:noProof/>
            <w:lang w:val="el-GR"/>
          </w:rPr>
          <w:t>6.</w:t>
        </w:r>
        <w:r>
          <w:rPr>
            <w:rFonts w:asciiTheme="minorHAnsi" w:eastAsiaTheme="minorEastAsia" w:hAnsiTheme="minorHAnsi" w:cstheme="minorBidi"/>
            <w:b w:val="0"/>
            <w:bCs w:val="0"/>
            <w:caps w:val="0"/>
            <w:noProof/>
            <w:sz w:val="22"/>
            <w:szCs w:val="22"/>
            <w:lang w:val="el-GR" w:eastAsia="el-GR"/>
          </w:rPr>
          <w:tab/>
        </w:r>
        <w:r w:rsidRPr="00680784">
          <w:rPr>
            <w:rStyle w:val="-"/>
            <w:noProof/>
            <w:lang w:val="el-GR"/>
          </w:rPr>
          <w:t>ΧΡΟΝΟΣ ΚΑΙ ΤΡΟΠΟΣ ΕΚΤΕΛΕΣΗΣ</w:t>
        </w:r>
        <w:r>
          <w:rPr>
            <w:noProof/>
          </w:rPr>
          <w:tab/>
        </w:r>
        <w:r>
          <w:rPr>
            <w:noProof/>
          </w:rPr>
          <w:fldChar w:fldCharType="begin"/>
        </w:r>
        <w:r>
          <w:rPr>
            <w:noProof/>
          </w:rPr>
          <w:instrText xml:space="preserve"> PAGEREF _Toc129778200 \h </w:instrText>
        </w:r>
        <w:r>
          <w:rPr>
            <w:noProof/>
          </w:rPr>
        </w:r>
        <w:r>
          <w:rPr>
            <w:noProof/>
          </w:rPr>
          <w:fldChar w:fldCharType="separate"/>
        </w:r>
        <w:r>
          <w:rPr>
            <w:noProof/>
          </w:rPr>
          <w:t>39</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201" w:history="1">
        <w:r w:rsidRPr="00680784">
          <w:rPr>
            <w:rStyle w:val="-"/>
            <w:noProof/>
            <w:lang w:val="el-GR"/>
          </w:rPr>
          <w:t xml:space="preserve">6.1 </w:t>
        </w:r>
        <w:r>
          <w:rPr>
            <w:rFonts w:asciiTheme="minorHAnsi" w:eastAsiaTheme="minorEastAsia" w:hAnsiTheme="minorHAnsi" w:cstheme="minorBidi"/>
            <w:smallCaps w:val="0"/>
            <w:noProof/>
            <w:sz w:val="22"/>
            <w:szCs w:val="22"/>
            <w:lang w:val="el-GR" w:eastAsia="el-GR"/>
          </w:rPr>
          <w:tab/>
        </w:r>
        <w:r w:rsidRPr="00680784">
          <w:rPr>
            <w:rStyle w:val="-"/>
            <w:noProof/>
            <w:lang w:val="el-GR"/>
          </w:rPr>
          <w:t>Παρακολούθηση της σύμβασης</w:t>
        </w:r>
        <w:r>
          <w:rPr>
            <w:noProof/>
          </w:rPr>
          <w:tab/>
        </w:r>
        <w:r>
          <w:rPr>
            <w:noProof/>
          </w:rPr>
          <w:fldChar w:fldCharType="begin"/>
        </w:r>
        <w:r>
          <w:rPr>
            <w:noProof/>
          </w:rPr>
          <w:instrText xml:space="preserve"> PAGEREF _Toc129778201 \h </w:instrText>
        </w:r>
        <w:r>
          <w:rPr>
            <w:noProof/>
          </w:rPr>
        </w:r>
        <w:r>
          <w:rPr>
            <w:noProof/>
          </w:rPr>
          <w:fldChar w:fldCharType="separate"/>
        </w:r>
        <w:r>
          <w:rPr>
            <w:noProof/>
          </w:rPr>
          <w:t>39</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202" w:history="1">
        <w:r w:rsidRPr="00680784">
          <w:rPr>
            <w:rStyle w:val="-"/>
            <w:noProof/>
            <w:lang w:val="el-GR"/>
          </w:rPr>
          <w:t xml:space="preserve">6.2 </w:t>
        </w:r>
        <w:r>
          <w:rPr>
            <w:rFonts w:asciiTheme="minorHAnsi" w:eastAsiaTheme="minorEastAsia" w:hAnsiTheme="minorHAnsi" w:cstheme="minorBidi"/>
            <w:smallCaps w:val="0"/>
            <w:noProof/>
            <w:sz w:val="22"/>
            <w:szCs w:val="22"/>
            <w:lang w:val="el-GR" w:eastAsia="el-GR"/>
          </w:rPr>
          <w:tab/>
        </w:r>
        <w:r w:rsidRPr="00680784">
          <w:rPr>
            <w:rStyle w:val="-"/>
            <w:noProof/>
            <w:lang w:val="el-GR"/>
          </w:rPr>
          <w:t>Διάρκεια σύμβασης</w:t>
        </w:r>
        <w:r>
          <w:rPr>
            <w:noProof/>
          </w:rPr>
          <w:tab/>
        </w:r>
        <w:r>
          <w:rPr>
            <w:noProof/>
          </w:rPr>
          <w:fldChar w:fldCharType="begin"/>
        </w:r>
        <w:r>
          <w:rPr>
            <w:noProof/>
          </w:rPr>
          <w:instrText xml:space="preserve"> PAGEREF _Toc129778202 \h </w:instrText>
        </w:r>
        <w:r>
          <w:rPr>
            <w:noProof/>
          </w:rPr>
        </w:r>
        <w:r>
          <w:rPr>
            <w:noProof/>
          </w:rPr>
          <w:fldChar w:fldCharType="separate"/>
        </w:r>
        <w:r>
          <w:rPr>
            <w:noProof/>
          </w:rPr>
          <w:t>39</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203" w:history="1">
        <w:r w:rsidRPr="00680784">
          <w:rPr>
            <w:rStyle w:val="-"/>
            <w:noProof/>
            <w:lang w:val="el-GR"/>
          </w:rPr>
          <w:t xml:space="preserve">6.3 </w:t>
        </w:r>
        <w:r>
          <w:rPr>
            <w:rFonts w:asciiTheme="minorHAnsi" w:eastAsiaTheme="minorEastAsia" w:hAnsiTheme="minorHAnsi" w:cstheme="minorBidi"/>
            <w:smallCaps w:val="0"/>
            <w:noProof/>
            <w:sz w:val="22"/>
            <w:szCs w:val="22"/>
            <w:lang w:val="el-GR" w:eastAsia="el-GR"/>
          </w:rPr>
          <w:tab/>
        </w:r>
        <w:r w:rsidRPr="00680784">
          <w:rPr>
            <w:rStyle w:val="-"/>
            <w:noProof/>
            <w:lang w:val="el-GR"/>
          </w:rPr>
          <w:t>Παραλαβή του αντικειμένου της σύμβασης</w:t>
        </w:r>
        <w:r>
          <w:rPr>
            <w:noProof/>
          </w:rPr>
          <w:tab/>
        </w:r>
        <w:r>
          <w:rPr>
            <w:noProof/>
          </w:rPr>
          <w:fldChar w:fldCharType="begin"/>
        </w:r>
        <w:r>
          <w:rPr>
            <w:noProof/>
          </w:rPr>
          <w:instrText xml:space="preserve"> PAGEREF _Toc129778203 \h </w:instrText>
        </w:r>
        <w:r>
          <w:rPr>
            <w:noProof/>
          </w:rPr>
        </w:r>
        <w:r>
          <w:rPr>
            <w:noProof/>
          </w:rPr>
          <w:fldChar w:fldCharType="separate"/>
        </w:r>
        <w:r>
          <w:rPr>
            <w:noProof/>
          </w:rPr>
          <w:t>39</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204" w:history="1">
        <w:r w:rsidRPr="00680784">
          <w:rPr>
            <w:rStyle w:val="-"/>
            <w:noProof/>
            <w:lang w:val="el-GR"/>
          </w:rPr>
          <w:t xml:space="preserve">6.4 </w:t>
        </w:r>
        <w:r>
          <w:rPr>
            <w:rFonts w:asciiTheme="minorHAnsi" w:eastAsiaTheme="minorEastAsia" w:hAnsiTheme="minorHAnsi" w:cstheme="minorBidi"/>
            <w:smallCaps w:val="0"/>
            <w:noProof/>
            <w:sz w:val="22"/>
            <w:szCs w:val="22"/>
            <w:lang w:val="el-GR" w:eastAsia="el-GR"/>
          </w:rPr>
          <w:tab/>
        </w:r>
        <w:r w:rsidRPr="00680784">
          <w:rPr>
            <w:rStyle w:val="-"/>
            <w:noProof/>
            <w:lang w:val="el-GR"/>
          </w:rPr>
          <w:t>Απόρριψη παραδοτέων – Αντικατάσταση</w:t>
        </w:r>
        <w:r>
          <w:rPr>
            <w:noProof/>
          </w:rPr>
          <w:tab/>
        </w:r>
        <w:r>
          <w:rPr>
            <w:noProof/>
          </w:rPr>
          <w:fldChar w:fldCharType="begin"/>
        </w:r>
        <w:r>
          <w:rPr>
            <w:noProof/>
          </w:rPr>
          <w:instrText xml:space="preserve"> PAGEREF _Toc129778204 \h </w:instrText>
        </w:r>
        <w:r>
          <w:rPr>
            <w:noProof/>
          </w:rPr>
        </w:r>
        <w:r>
          <w:rPr>
            <w:noProof/>
          </w:rPr>
          <w:fldChar w:fldCharType="separate"/>
        </w:r>
        <w:r>
          <w:rPr>
            <w:noProof/>
          </w:rPr>
          <w:t>40</w:t>
        </w:r>
        <w:r>
          <w:rPr>
            <w:noProof/>
          </w:rPr>
          <w:fldChar w:fldCharType="end"/>
        </w:r>
      </w:hyperlink>
    </w:p>
    <w:p w:rsidR="00277F65" w:rsidRDefault="00277F65">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29778205" w:history="1">
        <w:r w:rsidRPr="00680784">
          <w:rPr>
            <w:rStyle w:val="-"/>
            <w:noProof/>
            <w:lang w:val="el-GR"/>
          </w:rPr>
          <w:t>6.5</w:t>
        </w:r>
        <w:r>
          <w:rPr>
            <w:rFonts w:asciiTheme="minorHAnsi" w:eastAsiaTheme="minorEastAsia" w:hAnsiTheme="minorHAnsi" w:cstheme="minorBidi"/>
            <w:smallCaps w:val="0"/>
            <w:noProof/>
            <w:sz w:val="22"/>
            <w:szCs w:val="22"/>
            <w:lang w:val="el-GR" w:eastAsia="el-GR"/>
          </w:rPr>
          <w:tab/>
        </w:r>
        <w:r w:rsidRPr="00680784">
          <w:rPr>
            <w:rStyle w:val="-"/>
            <w:noProof/>
            <w:lang w:val="el-GR"/>
          </w:rPr>
          <w:t>Αναπροσαρμογή τιμής</w:t>
        </w:r>
        <w:r>
          <w:rPr>
            <w:noProof/>
          </w:rPr>
          <w:tab/>
        </w:r>
        <w:r>
          <w:rPr>
            <w:noProof/>
          </w:rPr>
          <w:fldChar w:fldCharType="begin"/>
        </w:r>
        <w:r>
          <w:rPr>
            <w:noProof/>
          </w:rPr>
          <w:instrText xml:space="preserve"> PAGEREF _Toc129778205 \h </w:instrText>
        </w:r>
        <w:r>
          <w:rPr>
            <w:noProof/>
          </w:rPr>
        </w:r>
        <w:r>
          <w:rPr>
            <w:noProof/>
          </w:rPr>
          <w:fldChar w:fldCharType="separate"/>
        </w:r>
        <w:r>
          <w:rPr>
            <w:noProof/>
          </w:rPr>
          <w:t>40</w:t>
        </w:r>
        <w:r>
          <w:rPr>
            <w:noProof/>
          </w:rPr>
          <w:fldChar w:fldCharType="end"/>
        </w:r>
      </w:hyperlink>
    </w:p>
    <w:p w:rsidR="00277F65" w:rsidRDefault="00277F65">
      <w:pPr>
        <w:pStyle w:val="15"/>
        <w:tabs>
          <w:tab w:val="right" w:leader="dot" w:pos="9628"/>
        </w:tabs>
        <w:rPr>
          <w:rFonts w:asciiTheme="minorHAnsi" w:eastAsiaTheme="minorEastAsia" w:hAnsiTheme="minorHAnsi" w:cstheme="minorBidi"/>
          <w:b w:val="0"/>
          <w:bCs w:val="0"/>
          <w:caps w:val="0"/>
          <w:noProof/>
          <w:sz w:val="22"/>
          <w:szCs w:val="22"/>
          <w:lang w:val="el-GR" w:eastAsia="el-GR"/>
        </w:rPr>
      </w:pPr>
      <w:hyperlink w:anchor="_Toc129778206" w:history="1">
        <w:r w:rsidRPr="00680784">
          <w:rPr>
            <w:rStyle w:val="-"/>
            <w:noProof/>
            <w:lang w:val="el-GR"/>
          </w:rPr>
          <w:t>ΠΑΡΑΡΤΗΜΑΤΑ</w:t>
        </w:r>
        <w:r>
          <w:rPr>
            <w:noProof/>
          </w:rPr>
          <w:tab/>
        </w:r>
        <w:r>
          <w:rPr>
            <w:noProof/>
          </w:rPr>
          <w:fldChar w:fldCharType="begin"/>
        </w:r>
        <w:r>
          <w:rPr>
            <w:noProof/>
          </w:rPr>
          <w:instrText xml:space="preserve"> PAGEREF _Toc129778206 \h </w:instrText>
        </w:r>
        <w:r>
          <w:rPr>
            <w:noProof/>
          </w:rPr>
        </w:r>
        <w:r>
          <w:rPr>
            <w:noProof/>
          </w:rPr>
          <w:fldChar w:fldCharType="separate"/>
        </w:r>
        <w:r>
          <w:rPr>
            <w:noProof/>
          </w:rPr>
          <w:t>41</w:t>
        </w:r>
        <w:r>
          <w:rPr>
            <w:noProof/>
          </w:rPr>
          <w:fldChar w:fldCharType="end"/>
        </w:r>
      </w:hyperlink>
    </w:p>
    <w:p w:rsidR="00277F65" w:rsidRDefault="00277F65">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29778207" w:history="1">
        <w:r w:rsidRPr="00680784">
          <w:rPr>
            <w:rStyle w:val="-"/>
            <w:noProof/>
            <w:lang w:val="el-GR"/>
          </w:rPr>
          <w:t>ΠΑΡΑΡΤΗΜΑ Α – Μελέτη 4/2023 Διεύθυνσης Περιβάλλοντος</w:t>
        </w:r>
        <w:r>
          <w:rPr>
            <w:noProof/>
          </w:rPr>
          <w:tab/>
        </w:r>
        <w:r>
          <w:rPr>
            <w:noProof/>
          </w:rPr>
          <w:fldChar w:fldCharType="begin"/>
        </w:r>
        <w:r>
          <w:rPr>
            <w:noProof/>
          </w:rPr>
          <w:instrText xml:space="preserve"> PAGEREF _Toc129778207 \h </w:instrText>
        </w:r>
        <w:r>
          <w:rPr>
            <w:noProof/>
          </w:rPr>
        </w:r>
        <w:r>
          <w:rPr>
            <w:noProof/>
          </w:rPr>
          <w:fldChar w:fldCharType="separate"/>
        </w:r>
        <w:r>
          <w:rPr>
            <w:noProof/>
          </w:rPr>
          <w:t>41</w:t>
        </w:r>
        <w:r>
          <w:rPr>
            <w:noProof/>
          </w:rPr>
          <w:fldChar w:fldCharType="end"/>
        </w:r>
      </w:hyperlink>
    </w:p>
    <w:p w:rsidR="00277F65" w:rsidRDefault="00277F65">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29778208" w:history="1">
        <w:r w:rsidRPr="00680784">
          <w:rPr>
            <w:rStyle w:val="-"/>
            <w:noProof/>
            <w:lang w:val="el-GR"/>
          </w:rPr>
          <w:t>ΠΑΡΑΡΤΗΜΑ Β – Υπόδειγμα Οικονομικής Προσφοράς</w:t>
        </w:r>
        <w:r>
          <w:rPr>
            <w:noProof/>
          </w:rPr>
          <w:tab/>
        </w:r>
        <w:r>
          <w:rPr>
            <w:noProof/>
          </w:rPr>
          <w:fldChar w:fldCharType="begin"/>
        </w:r>
        <w:r>
          <w:rPr>
            <w:noProof/>
          </w:rPr>
          <w:instrText xml:space="preserve"> PAGEREF _Toc129778208 \h </w:instrText>
        </w:r>
        <w:r>
          <w:rPr>
            <w:noProof/>
          </w:rPr>
        </w:r>
        <w:r>
          <w:rPr>
            <w:noProof/>
          </w:rPr>
          <w:fldChar w:fldCharType="separate"/>
        </w:r>
        <w:r>
          <w:rPr>
            <w:noProof/>
          </w:rPr>
          <w:t>51</w:t>
        </w:r>
        <w:r>
          <w:rPr>
            <w:noProof/>
          </w:rPr>
          <w:fldChar w:fldCharType="end"/>
        </w:r>
      </w:hyperlink>
    </w:p>
    <w:p w:rsidR="00277F65" w:rsidRDefault="00277F65">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29778209" w:history="1">
        <w:r w:rsidRPr="00680784">
          <w:rPr>
            <w:rStyle w:val="-"/>
            <w:noProof/>
            <w:lang w:val="el-GR"/>
          </w:rPr>
          <w:t>ΠΑΡΑΡΤΗΜΑ Γ – Ρήτρα ακεραιότητας (επισυνάπτεται στο συμφωνητικό)</w:t>
        </w:r>
        <w:r>
          <w:rPr>
            <w:noProof/>
          </w:rPr>
          <w:tab/>
        </w:r>
        <w:r>
          <w:rPr>
            <w:noProof/>
          </w:rPr>
          <w:fldChar w:fldCharType="begin"/>
        </w:r>
        <w:r>
          <w:rPr>
            <w:noProof/>
          </w:rPr>
          <w:instrText xml:space="preserve"> PAGEREF _Toc129778209 \h </w:instrText>
        </w:r>
        <w:r>
          <w:rPr>
            <w:noProof/>
          </w:rPr>
        </w:r>
        <w:r>
          <w:rPr>
            <w:noProof/>
          </w:rPr>
          <w:fldChar w:fldCharType="separate"/>
        </w:r>
        <w:r>
          <w:rPr>
            <w:noProof/>
          </w:rPr>
          <w:t>56</w:t>
        </w:r>
        <w:r>
          <w:rPr>
            <w:noProof/>
          </w:rPr>
          <w:fldChar w:fldCharType="end"/>
        </w:r>
      </w:hyperlink>
    </w:p>
    <w:p w:rsidR="00277F65" w:rsidRDefault="00277F65">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29778210" w:history="1">
        <w:r w:rsidRPr="00680784">
          <w:rPr>
            <w:rStyle w:val="-"/>
            <w:noProof/>
            <w:lang w:val="el-GR"/>
          </w:rPr>
          <w:t>ΠΑΡΑΡΤΗΜΑ Δ – Αναλυτική ενημέρωση για την επεξεργασία προσωπικών δεδομένων</w:t>
        </w:r>
        <w:r>
          <w:rPr>
            <w:noProof/>
          </w:rPr>
          <w:tab/>
        </w:r>
        <w:r>
          <w:rPr>
            <w:noProof/>
          </w:rPr>
          <w:fldChar w:fldCharType="begin"/>
        </w:r>
        <w:r>
          <w:rPr>
            <w:noProof/>
          </w:rPr>
          <w:instrText xml:space="preserve"> PAGEREF _Toc129778210 \h </w:instrText>
        </w:r>
        <w:r>
          <w:rPr>
            <w:noProof/>
          </w:rPr>
        </w:r>
        <w:r>
          <w:rPr>
            <w:noProof/>
          </w:rPr>
          <w:fldChar w:fldCharType="separate"/>
        </w:r>
        <w:r>
          <w:rPr>
            <w:noProof/>
          </w:rPr>
          <w:t>57</w:t>
        </w:r>
        <w:r>
          <w:rPr>
            <w:noProof/>
          </w:rPr>
          <w:fldChar w:fldCharType="end"/>
        </w:r>
      </w:hyperlink>
    </w:p>
    <w:p w:rsidR="00277F65" w:rsidRDefault="00277F65">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129778211" w:history="1">
        <w:r w:rsidRPr="00680784">
          <w:rPr>
            <w:rStyle w:val="-"/>
            <w:noProof/>
            <w:lang w:val="el-GR"/>
          </w:rPr>
          <w:t>ΠΑΡΑΡΤΗΜΑ Ε – Ευρωπαϊκό Ενιαίο Έγγραφο Σύμβασης (ΕΕΕΣ - ESPD)</w:t>
        </w:r>
        <w:r>
          <w:rPr>
            <w:noProof/>
          </w:rPr>
          <w:tab/>
        </w:r>
        <w:r>
          <w:rPr>
            <w:noProof/>
          </w:rPr>
          <w:fldChar w:fldCharType="begin"/>
        </w:r>
        <w:r>
          <w:rPr>
            <w:noProof/>
          </w:rPr>
          <w:instrText xml:space="preserve"> PAGEREF _Toc129778211 \h </w:instrText>
        </w:r>
        <w:r>
          <w:rPr>
            <w:noProof/>
          </w:rPr>
        </w:r>
        <w:r>
          <w:rPr>
            <w:noProof/>
          </w:rPr>
          <w:fldChar w:fldCharType="separate"/>
        </w:r>
        <w:r>
          <w:rPr>
            <w:noProof/>
          </w:rPr>
          <w:t>57</w:t>
        </w:r>
        <w:r>
          <w:rPr>
            <w:noProof/>
          </w:rPr>
          <w:fldChar w:fldCharType="end"/>
        </w:r>
      </w:hyperlink>
    </w:p>
    <w:p w:rsidR="006A2664" w:rsidRPr="00B64D56" w:rsidRDefault="006A2664" w:rsidP="006A40DC">
      <w:pPr>
        <w:pStyle w:val="25"/>
        <w:tabs>
          <w:tab w:val="right" w:leader="dot" w:pos="9628"/>
        </w:tabs>
        <w:rPr>
          <w:rFonts w:eastAsia="MS Mincho" w:cs="Times New Roman"/>
          <w:b/>
          <w:bCs/>
          <w:caps/>
          <w:sz w:val="18"/>
          <w:szCs w:val="18"/>
          <w:lang w:val="el-GR"/>
        </w:rPr>
      </w:pPr>
      <w:r w:rsidRPr="00B64D56">
        <w:rPr>
          <w:sz w:val="18"/>
          <w:szCs w:val="18"/>
        </w:rPr>
        <w:fldChar w:fldCharType="end"/>
      </w:r>
    </w:p>
    <w:p w:rsidR="006A2664" w:rsidRPr="001C166C" w:rsidRDefault="006A2664" w:rsidP="006A40DC">
      <w:pPr>
        <w:pStyle w:val="1"/>
        <w:numPr>
          <w:ilvl w:val="0"/>
          <w:numId w:val="3"/>
        </w:numPr>
        <w:tabs>
          <w:tab w:val="left" w:pos="567"/>
        </w:tabs>
        <w:spacing w:before="240" w:after="120"/>
        <w:ind w:left="567" w:hanging="567"/>
        <w:rPr>
          <w:rFonts w:ascii="Calibri" w:hAnsi="Calibri" w:cs="Calibri"/>
          <w:szCs w:val="24"/>
          <w:lang w:val="el-GR"/>
        </w:rPr>
      </w:pPr>
      <w:bookmarkStart w:id="2" w:name="_Toc99450370"/>
      <w:bookmarkStart w:id="3" w:name="_Toc99450567"/>
      <w:bookmarkStart w:id="4" w:name="_Toc129778142"/>
      <w:r w:rsidRPr="001C166C">
        <w:rPr>
          <w:rFonts w:ascii="Calibri" w:hAnsi="Calibri" w:cs="Calibri"/>
          <w:szCs w:val="24"/>
          <w:lang w:val="el-GR"/>
        </w:rPr>
        <w:lastRenderedPageBreak/>
        <w:t>ΑΝΑΘΕΤΟΥΣΑ ΑΡΧΗ ΚΑΙ ΑΝΤΙΚΕΙΜΕΝΟ ΣΥΜΒΑΣΗΣ</w:t>
      </w:r>
      <w:bookmarkEnd w:id="2"/>
      <w:bookmarkEnd w:id="3"/>
      <w:bookmarkEnd w:id="4"/>
    </w:p>
    <w:p w:rsidR="006A2664" w:rsidRPr="001C166C" w:rsidRDefault="006A2664">
      <w:pPr>
        <w:pStyle w:val="20"/>
        <w:rPr>
          <w:rFonts w:ascii="Calibri" w:hAnsi="Calibri" w:cs="Calibri"/>
        </w:rPr>
      </w:pPr>
      <w:bookmarkStart w:id="5" w:name="_Toc129778143"/>
      <w:r w:rsidRPr="001C166C">
        <w:rPr>
          <w:rFonts w:ascii="Calibri" w:hAnsi="Calibri" w:cs="Calibri"/>
          <w:lang w:val="el-GR"/>
        </w:rPr>
        <w:t>1.1</w:t>
      </w:r>
      <w:r w:rsidRPr="001C166C">
        <w:rPr>
          <w:rFonts w:ascii="Calibri" w:hAnsi="Calibri" w:cs="Calibri"/>
          <w:lang w:val="el-GR"/>
        </w:rPr>
        <w:tab/>
        <w:t>Στοιχεία Αναθέτουσας Αρχής</w:t>
      </w:r>
      <w:bookmarkEnd w:id="5"/>
      <w:r w:rsidRPr="001C166C">
        <w:rPr>
          <w:rFonts w:ascii="Calibri" w:hAnsi="Calibri" w:cs="Calibri"/>
          <w:lang w:val="el-GR"/>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794"/>
        <w:gridCol w:w="6060"/>
      </w:tblGrid>
      <w:tr w:rsidR="00EF71D4" w:rsidRPr="00280EA3" w:rsidTr="001D19F3">
        <w:trPr>
          <w:trHeight w:val="318"/>
        </w:trPr>
        <w:tc>
          <w:tcPr>
            <w:tcW w:w="1925" w:type="pct"/>
            <w:shd w:val="clear" w:color="auto" w:fill="auto"/>
            <w:vAlign w:val="center"/>
          </w:tcPr>
          <w:p w:rsidR="00EF71D4" w:rsidRPr="003560EF" w:rsidRDefault="00EF71D4" w:rsidP="00D416CB">
            <w:pPr>
              <w:jc w:val="left"/>
              <w:rPr>
                <w:sz w:val="20"/>
                <w:szCs w:val="20"/>
                <w:lang w:val="el-GR"/>
              </w:rPr>
            </w:pPr>
            <w:r w:rsidRPr="003560EF">
              <w:rPr>
                <w:sz w:val="20"/>
                <w:szCs w:val="20"/>
                <w:lang w:val="el-GR"/>
              </w:rPr>
              <w:t>Επωνυμία</w:t>
            </w:r>
          </w:p>
        </w:tc>
        <w:tc>
          <w:tcPr>
            <w:tcW w:w="3075" w:type="pct"/>
            <w:shd w:val="clear" w:color="auto" w:fill="auto"/>
            <w:vAlign w:val="center"/>
          </w:tcPr>
          <w:p w:rsidR="00EF71D4" w:rsidRPr="003560EF" w:rsidRDefault="00EF71D4" w:rsidP="00D416CB">
            <w:pPr>
              <w:snapToGrid w:val="0"/>
              <w:jc w:val="left"/>
              <w:rPr>
                <w:sz w:val="20"/>
                <w:szCs w:val="20"/>
                <w:lang w:val="el-GR"/>
              </w:rPr>
            </w:pPr>
            <w:r w:rsidRPr="003560EF">
              <w:rPr>
                <w:sz w:val="20"/>
                <w:szCs w:val="20"/>
                <w:lang w:val="el-GR"/>
              </w:rPr>
              <w:t>ΔΗΜΟΣ ΛΑΜΙΕΩΝ</w:t>
            </w:r>
          </w:p>
        </w:tc>
      </w:tr>
      <w:tr w:rsidR="00EF71D4" w:rsidRPr="00280EA3" w:rsidTr="001D19F3">
        <w:trPr>
          <w:trHeight w:val="195"/>
        </w:trPr>
        <w:tc>
          <w:tcPr>
            <w:tcW w:w="1925" w:type="pct"/>
            <w:shd w:val="clear" w:color="auto" w:fill="auto"/>
            <w:vAlign w:val="center"/>
          </w:tcPr>
          <w:p w:rsidR="00EF71D4" w:rsidRPr="003560EF" w:rsidRDefault="00C40074" w:rsidP="00D416CB">
            <w:pPr>
              <w:jc w:val="left"/>
              <w:rPr>
                <w:sz w:val="20"/>
                <w:szCs w:val="20"/>
                <w:lang w:val="el-GR"/>
              </w:rPr>
            </w:pPr>
            <w:r w:rsidRPr="003560EF">
              <w:rPr>
                <w:sz w:val="20"/>
                <w:szCs w:val="20"/>
                <w:lang w:val="el-GR"/>
              </w:rPr>
              <w:t>Αριθμός Φορολογικού Μητρώου (Α.Φ.Μ.)</w:t>
            </w:r>
          </w:p>
        </w:tc>
        <w:tc>
          <w:tcPr>
            <w:tcW w:w="3075" w:type="pct"/>
            <w:shd w:val="clear" w:color="auto" w:fill="auto"/>
            <w:vAlign w:val="center"/>
          </w:tcPr>
          <w:p w:rsidR="00EF71D4" w:rsidRPr="003560EF" w:rsidRDefault="003A2E7F" w:rsidP="00D416CB">
            <w:pPr>
              <w:snapToGrid w:val="0"/>
              <w:jc w:val="left"/>
              <w:rPr>
                <w:sz w:val="20"/>
                <w:szCs w:val="20"/>
                <w:lang w:val="el-GR"/>
              </w:rPr>
            </w:pPr>
            <w:r w:rsidRPr="003560EF">
              <w:rPr>
                <w:sz w:val="20"/>
                <w:szCs w:val="20"/>
                <w:lang w:val="el-GR"/>
              </w:rPr>
              <w:t>997947640</w:t>
            </w:r>
          </w:p>
        </w:tc>
      </w:tr>
      <w:tr w:rsidR="00C40074" w:rsidRPr="00280EA3" w:rsidTr="001D19F3">
        <w:trPr>
          <w:trHeight w:val="317"/>
        </w:trPr>
        <w:tc>
          <w:tcPr>
            <w:tcW w:w="1925" w:type="pct"/>
            <w:shd w:val="clear" w:color="auto" w:fill="auto"/>
            <w:vAlign w:val="center"/>
          </w:tcPr>
          <w:p w:rsidR="00C40074" w:rsidRPr="003560EF" w:rsidRDefault="00C40074" w:rsidP="00A82441">
            <w:pPr>
              <w:jc w:val="left"/>
              <w:rPr>
                <w:sz w:val="20"/>
                <w:szCs w:val="20"/>
                <w:lang w:val="el-GR"/>
              </w:rPr>
            </w:pPr>
            <w:r w:rsidRPr="003560EF">
              <w:rPr>
                <w:sz w:val="20"/>
                <w:szCs w:val="20"/>
                <w:lang w:val="el-GR"/>
              </w:rPr>
              <w:t>Ταχυδρομική διεύθυνση</w:t>
            </w:r>
          </w:p>
        </w:tc>
        <w:tc>
          <w:tcPr>
            <w:tcW w:w="3075" w:type="pct"/>
            <w:shd w:val="clear" w:color="auto" w:fill="auto"/>
            <w:vAlign w:val="center"/>
          </w:tcPr>
          <w:p w:rsidR="00C40074" w:rsidRPr="003560EF" w:rsidRDefault="00C40074" w:rsidP="00A82441">
            <w:pPr>
              <w:snapToGrid w:val="0"/>
              <w:jc w:val="left"/>
              <w:rPr>
                <w:sz w:val="20"/>
                <w:szCs w:val="20"/>
                <w:lang w:val="el-GR"/>
              </w:rPr>
            </w:pPr>
            <w:r w:rsidRPr="003560EF">
              <w:rPr>
                <w:sz w:val="20"/>
                <w:szCs w:val="20"/>
                <w:lang w:val="el-GR"/>
              </w:rPr>
              <w:t>ΦΛΕΜΙ</w:t>
            </w:r>
            <w:r w:rsidR="009402D8" w:rsidRPr="003560EF">
              <w:rPr>
                <w:sz w:val="20"/>
                <w:szCs w:val="20"/>
                <w:lang w:val="el-GR"/>
              </w:rPr>
              <w:t>Ν</w:t>
            </w:r>
            <w:r w:rsidRPr="003560EF">
              <w:rPr>
                <w:sz w:val="20"/>
                <w:szCs w:val="20"/>
                <w:lang w:val="el-GR"/>
              </w:rPr>
              <w:t>ΓΚ &amp; ΕΡΥΘΡΟΥ ΣΤΑΥΡΟΥ</w:t>
            </w:r>
          </w:p>
        </w:tc>
      </w:tr>
      <w:tr w:rsidR="00C40074" w:rsidRPr="00280EA3" w:rsidTr="001D19F3">
        <w:trPr>
          <w:trHeight w:val="317"/>
        </w:trPr>
        <w:tc>
          <w:tcPr>
            <w:tcW w:w="1925" w:type="pct"/>
            <w:shd w:val="clear" w:color="auto" w:fill="auto"/>
            <w:vAlign w:val="center"/>
          </w:tcPr>
          <w:p w:rsidR="00C40074" w:rsidRPr="003560EF" w:rsidRDefault="00C40074" w:rsidP="00D416CB">
            <w:pPr>
              <w:jc w:val="left"/>
              <w:rPr>
                <w:sz w:val="20"/>
                <w:szCs w:val="20"/>
                <w:lang w:val="el-GR"/>
              </w:rPr>
            </w:pPr>
            <w:r w:rsidRPr="003560EF">
              <w:rPr>
                <w:sz w:val="20"/>
                <w:szCs w:val="20"/>
                <w:lang w:val="el-GR"/>
              </w:rPr>
              <w:t>Πόλη</w:t>
            </w:r>
            <w:r w:rsidR="00644B32" w:rsidRPr="003560EF">
              <w:rPr>
                <w:sz w:val="20"/>
                <w:szCs w:val="20"/>
                <w:lang w:val="el-GR"/>
              </w:rPr>
              <w:t xml:space="preserve"> - Ταχυδρομικός Κωδικός</w:t>
            </w:r>
          </w:p>
        </w:tc>
        <w:tc>
          <w:tcPr>
            <w:tcW w:w="3075" w:type="pct"/>
            <w:shd w:val="clear" w:color="auto" w:fill="auto"/>
            <w:vAlign w:val="center"/>
          </w:tcPr>
          <w:p w:rsidR="00C40074" w:rsidRPr="003560EF" w:rsidRDefault="00C40074" w:rsidP="00644B32">
            <w:pPr>
              <w:snapToGrid w:val="0"/>
              <w:jc w:val="left"/>
              <w:rPr>
                <w:sz w:val="20"/>
                <w:szCs w:val="20"/>
                <w:lang w:val="el-GR"/>
              </w:rPr>
            </w:pPr>
            <w:r w:rsidRPr="003560EF">
              <w:rPr>
                <w:sz w:val="20"/>
                <w:szCs w:val="20"/>
                <w:lang w:val="el-GR"/>
              </w:rPr>
              <w:t>ΛΑΜΙΑ</w:t>
            </w:r>
            <w:r w:rsidR="00644B32" w:rsidRPr="003560EF">
              <w:rPr>
                <w:sz w:val="20"/>
                <w:szCs w:val="20"/>
                <w:lang w:val="el-GR"/>
              </w:rPr>
              <w:t xml:space="preserve"> - 35 131</w:t>
            </w:r>
          </w:p>
        </w:tc>
      </w:tr>
      <w:tr w:rsidR="00C40074" w:rsidRPr="00280EA3" w:rsidTr="001D19F3">
        <w:trPr>
          <w:trHeight w:val="307"/>
        </w:trPr>
        <w:tc>
          <w:tcPr>
            <w:tcW w:w="1925" w:type="pct"/>
            <w:shd w:val="clear" w:color="auto" w:fill="auto"/>
            <w:vAlign w:val="center"/>
          </w:tcPr>
          <w:p w:rsidR="00C40074" w:rsidRPr="003560EF" w:rsidRDefault="00C40074" w:rsidP="00644B32">
            <w:pPr>
              <w:jc w:val="left"/>
              <w:rPr>
                <w:sz w:val="20"/>
                <w:szCs w:val="20"/>
                <w:lang w:val="el-GR"/>
              </w:rPr>
            </w:pPr>
            <w:r w:rsidRPr="003560EF">
              <w:rPr>
                <w:sz w:val="20"/>
                <w:szCs w:val="20"/>
                <w:lang w:val="el-GR"/>
              </w:rPr>
              <w:t>Χώρα</w:t>
            </w:r>
            <w:r w:rsidR="00644B32" w:rsidRPr="003560EF">
              <w:rPr>
                <w:rStyle w:val="WW-FootnoteReference"/>
                <w:sz w:val="20"/>
                <w:szCs w:val="20"/>
              </w:rPr>
              <w:footnoteReference w:id="1"/>
            </w:r>
            <w:r w:rsidR="00644B32" w:rsidRPr="003560EF">
              <w:rPr>
                <w:sz w:val="20"/>
                <w:szCs w:val="20"/>
                <w:lang w:val="el-GR"/>
              </w:rPr>
              <w:t xml:space="preserve"> - Κωδικός ΝUTS</w:t>
            </w:r>
            <w:r w:rsidR="00644B32" w:rsidRPr="003560EF">
              <w:rPr>
                <w:rStyle w:val="WW-FootnoteReference"/>
                <w:sz w:val="20"/>
                <w:szCs w:val="20"/>
              </w:rPr>
              <w:footnoteReference w:id="2"/>
            </w:r>
          </w:p>
        </w:tc>
        <w:tc>
          <w:tcPr>
            <w:tcW w:w="3075" w:type="pct"/>
            <w:shd w:val="clear" w:color="auto" w:fill="auto"/>
            <w:vAlign w:val="center"/>
          </w:tcPr>
          <w:p w:rsidR="00C40074" w:rsidRPr="003560EF" w:rsidRDefault="00C40074" w:rsidP="00D416CB">
            <w:pPr>
              <w:snapToGrid w:val="0"/>
              <w:jc w:val="left"/>
              <w:rPr>
                <w:sz w:val="20"/>
                <w:szCs w:val="20"/>
                <w:lang w:val="el-GR"/>
              </w:rPr>
            </w:pPr>
            <w:r w:rsidRPr="003560EF">
              <w:rPr>
                <w:sz w:val="20"/>
                <w:szCs w:val="20"/>
                <w:lang w:val="el-GR"/>
              </w:rPr>
              <w:t>ΕΛΛΑΔΑ</w:t>
            </w:r>
            <w:r w:rsidR="00644B32" w:rsidRPr="003560EF">
              <w:rPr>
                <w:sz w:val="20"/>
                <w:szCs w:val="20"/>
                <w:lang w:val="el-GR"/>
              </w:rPr>
              <w:t xml:space="preserve"> - EL644</w:t>
            </w:r>
          </w:p>
        </w:tc>
      </w:tr>
      <w:tr w:rsidR="00C40074" w:rsidRPr="00280EA3" w:rsidTr="001D19F3">
        <w:trPr>
          <w:trHeight w:val="317"/>
        </w:trPr>
        <w:tc>
          <w:tcPr>
            <w:tcW w:w="1925" w:type="pct"/>
            <w:shd w:val="clear" w:color="auto" w:fill="auto"/>
            <w:vAlign w:val="center"/>
          </w:tcPr>
          <w:p w:rsidR="00C40074" w:rsidRPr="003560EF" w:rsidRDefault="00C40074" w:rsidP="00D416CB">
            <w:pPr>
              <w:jc w:val="left"/>
              <w:rPr>
                <w:sz w:val="20"/>
                <w:szCs w:val="20"/>
                <w:lang w:val="el-GR"/>
              </w:rPr>
            </w:pPr>
            <w:r w:rsidRPr="003560EF">
              <w:rPr>
                <w:sz w:val="20"/>
                <w:szCs w:val="20"/>
                <w:lang w:val="el-GR"/>
              </w:rPr>
              <w:t>Κωδικός ΝUTS</w:t>
            </w:r>
          </w:p>
        </w:tc>
        <w:tc>
          <w:tcPr>
            <w:tcW w:w="3075" w:type="pct"/>
            <w:shd w:val="clear" w:color="auto" w:fill="auto"/>
            <w:vAlign w:val="center"/>
          </w:tcPr>
          <w:p w:rsidR="00C40074" w:rsidRPr="003560EF" w:rsidRDefault="00C40074" w:rsidP="00D416CB">
            <w:pPr>
              <w:snapToGrid w:val="0"/>
              <w:jc w:val="left"/>
              <w:rPr>
                <w:sz w:val="20"/>
                <w:szCs w:val="20"/>
                <w:lang w:val="el-GR"/>
              </w:rPr>
            </w:pPr>
            <w:r w:rsidRPr="003560EF">
              <w:rPr>
                <w:sz w:val="20"/>
                <w:szCs w:val="20"/>
                <w:lang w:val="el-GR"/>
              </w:rPr>
              <w:t>EL644</w:t>
            </w:r>
          </w:p>
        </w:tc>
      </w:tr>
      <w:tr w:rsidR="00C40074" w:rsidRPr="00280EA3" w:rsidTr="001D19F3">
        <w:trPr>
          <w:trHeight w:val="317"/>
        </w:trPr>
        <w:tc>
          <w:tcPr>
            <w:tcW w:w="1925" w:type="pct"/>
            <w:shd w:val="clear" w:color="auto" w:fill="auto"/>
            <w:vAlign w:val="center"/>
          </w:tcPr>
          <w:p w:rsidR="00C40074" w:rsidRPr="003560EF" w:rsidRDefault="00C40074" w:rsidP="00D416CB">
            <w:pPr>
              <w:jc w:val="left"/>
              <w:rPr>
                <w:sz w:val="20"/>
                <w:szCs w:val="20"/>
                <w:lang w:val="el-GR"/>
              </w:rPr>
            </w:pPr>
            <w:r w:rsidRPr="003560EF">
              <w:rPr>
                <w:sz w:val="20"/>
                <w:szCs w:val="20"/>
                <w:lang w:val="el-GR"/>
              </w:rPr>
              <w:t>Τηλέφωνο</w:t>
            </w:r>
          </w:p>
        </w:tc>
        <w:tc>
          <w:tcPr>
            <w:tcW w:w="3075" w:type="pct"/>
            <w:shd w:val="clear" w:color="auto" w:fill="auto"/>
            <w:vAlign w:val="center"/>
          </w:tcPr>
          <w:p w:rsidR="00C40074" w:rsidRPr="003560EF" w:rsidRDefault="00C40074" w:rsidP="00D416CB">
            <w:pPr>
              <w:snapToGrid w:val="0"/>
              <w:jc w:val="left"/>
              <w:rPr>
                <w:sz w:val="20"/>
                <w:szCs w:val="20"/>
                <w:lang w:val="el-GR"/>
              </w:rPr>
            </w:pPr>
            <w:r w:rsidRPr="003560EF">
              <w:rPr>
                <w:sz w:val="20"/>
                <w:szCs w:val="20"/>
                <w:lang w:val="el-GR"/>
              </w:rPr>
              <w:t>22313-51045</w:t>
            </w:r>
            <w:r w:rsidRPr="003560EF">
              <w:rPr>
                <w:sz w:val="20"/>
                <w:szCs w:val="20"/>
                <w:lang w:val="en-US"/>
              </w:rPr>
              <w:t>, 22313-51033</w:t>
            </w:r>
            <w:r w:rsidR="00AB7AA6" w:rsidRPr="003560EF">
              <w:rPr>
                <w:sz w:val="20"/>
                <w:szCs w:val="20"/>
                <w:lang w:val="el-GR"/>
              </w:rPr>
              <w:t>, 22313-51067</w:t>
            </w:r>
          </w:p>
        </w:tc>
      </w:tr>
      <w:tr w:rsidR="00C40074" w:rsidRPr="00280EA3" w:rsidTr="001D19F3">
        <w:trPr>
          <w:trHeight w:val="317"/>
        </w:trPr>
        <w:tc>
          <w:tcPr>
            <w:tcW w:w="1925" w:type="pct"/>
            <w:shd w:val="clear" w:color="auto" w:fill="auto"/>
            <w:vAlign w:val="center"/>
          </w:tcPr>
          <w:p w:rsidR="00C40074" w:rsidRPr="003560EF" w:rsidRDefault="00C40074" w:rsidP="00D416CB">
            <w:pPr>
              <w:jc w:val="left"/>
              <w:rPr>
                <w:sz w:val="20"/>
                <w:szCs w:val="20"/>
                <w:lang w:val="el-GR"/>
              </w:rPr>
            </w:pPr>
            <w:r w:rsidRPr="003560EF">
              <w:rPr>
                <w:sz w:val="20"/>
                <w:szCs w:val="20"/>
                <w:lang w:val="el-GR"/>
              </w:rPr>
              <w:t xml:space="preserve">Ηλεκτρονικό Ταχυδρομείο </w:t>
            </w:r>
          </w:p>
        </w:tc>
        <w:tc>
          <w:tcPr>
            <w:tcW w:w="3075" w:type="pct"/>
            <w:shd w:val="clear" w:color="auto" w:fill="auto"/>
            <w:vAlign w:val="center"/>
          </w:tcPr>
          <w:p w:rsidR="00C40074" w:rsidRPr="003560EF" w:rsidRDefault="00F31306" w:rsidP="00D416CB">
            <w:pPr>
              <w:snapToGrid w:val="0"/>
              <w:jc w:val="left"/>
              <w:rPr>
                <w:sz w:val="20"/>
                <w:szCs w:val="20"/>
                <w:lang w:val="en-US"/>
              </w:rPr>
            </w:pPr>
            <w:hyperlink r:id="rId10" w:history="1">
              <w:r w:rsidR="00C40074" w:rsidRPr="003560EF">
                <w:rPr>
                  <w:rFonts w:eastAsia="MS Mincho"/>
                  <w:color w:val="0000FF"/>
                  <w:sz w:val="20"/>
                  <w:szCs w:val="20"/>
                  <w:u w:val="single"/>
                  <w:lang w:val="el-GR"/>
                </w:rPr>
                <w:t>grprom@lamia-city.gr</w:t>
              </w:r>
            </w:hyperlink>
          </w:p>
        </w:tc>
      </w:tr>
      <w:tr w:rsidR="00C40074" w:rsidRPr="00371FD2" w:rsidTr="001D19F3">
        <w:trPr>
          <w:trHeight w:val="317"/>
        </w:trPr>
        <w:tc>
          <w:tcPr>
            <w:tcW w:w="1925" w:type="pct"/>
            <w:shd w:val="clear" w:color="auto" w:fill="auto"/>
          </w:tcPr>
          <w:p w:rsidR="00C40074" w:rsidRPr="003560EF" w:rsidRDefault="00C40074" w:rsidP="00F22B40">
            <w:pPr>
              <w:jc w:val="left"/>
              <w:rPr>
                <w:sz w:val="20"/>
                <w:szCs w:val="20"/>
                <w:lang w:val="el-GR"/>
              </w:rPr>
            </w:pPr>
            <w:r w:rsidRPr="003560EF">
              <w:rPr>
                <w:sz w:val="20"/>
                <w:szCs w:val="20"/>
                <w:lang w:val="el-GR"/>
              </w:rPr>
              <w:t>Αρμόδιος για πληροφορίες</w:t>
            </w:r>
            <w:r w:rsidR="00644B32" w:rsidRPr="003560EF">
              <w:rPr>
                <w:rStyle w:val="WW-FootnoteReference"/>
                <w:sz w:val="20"/>
                <w:szCs w:val="20"/>
              </w:rPr>
              <w:footnoteReference w:id="3"/>
            </w:r>
          </w:p>
        </w:tc>
        <w:tc>
          <w:tcPr>
            <w:tcW w:w="3075" w:type="pct"/>
            <w:shd w:val="clear" w:color="auto" w:fill="auto"/>
            <w:vAlign w:val="center"/>
          </w:tcPr>
          <w:p w:rsidR="0092328A" w:rsidRPr="003560EF" w:rsidRDefault="00644B32" w:rsidP="00644B32">
            <w:pPr>
              <w:pStyle w:val="normalwithoutspacing"/>
              <w:spacing w:after="0"/>
              <w:rPr>
                <w:sz w:val="20"/>
                <w:szCs w:val="20"/>
              </w:rPr>
            </w:pPr>
            <w:r w:rsidRPr="003560EF">
              <w:rPr>
                <w:sz w:val="20"/>
                <w:szCs w:val="20"/>
              </w:rPr>
              <w:t xml:space="preserve">Κων. </w:t>
            </w:r>
            <w:proofErr w:type="spellStart"/>
            <w:r w:rsidRPr="003560EF">
              <w:rPr>
                <w:sz w:val="20"/>
                <w:szCs w:val="20"/>
              </w:rPr>
              <w:t>Χαΐλης</w:t>
            </w:r>
            <w:proofErr w:type="spellEnd"/>
            <w:r w:rsidRPr="003560EF">
              <w:rPr>
                <w:sz w:val="20"/>
                <w:szCs w:val="20"/>
              </w:rPr>
              <w:t>, Φ. Πατρινός</w:t>
            </w:r>
          </w:p>
        </w:tc>
      </w:tr>
      <w:tr w:rsidR="00C40074" w:rsidRPr="00280EA3" w:rsidTr="001D19F3">
        <w:trPr>
          <w:trHeight w:val="162"/>
        </w:trPr>
        <w:tc>
          <w:tcPr>
            <w:tcW w:w="1925" w:type="pct"/>
            <w:shd w:val="clear" w:color="auto" w:fill="auto"/>
            <w:vAlign w:val="center"/>
          </w:tcPr>
          <w:p w:rsidR="00C40074" w:rsidRPr="003560EF" w:rsidRDefault="00C40074" w:rsidP="00D416CB">
            <w:pPr>
              <w:jc w:val="left"/>
              <w:rPr>
                <w:sz w:val="20"/>
                <w:szCs w:val="20"/>
                <w:lang w:val="el-GR"/>
              </w:rPr>
            </w:pPr>
            <w:r w:rsidRPr="003560EF">
              <w:rPr>
                <w:sz w:val="20"/>
                <w:szCs w:val="20"/>
                <w:lang w:val="el-GR"/>
              </w:rPr>
              <w:t>Γενική Διεύθυνση στο διαδίκτυο  (URL)</w:t>
            </w:r>
          </w:p>
        </w:tc>
        <w:tc>
          <w:tcPr>
            <w:tcW w:w="3075" w:type="pct"/>
            <w:shd w:val="clear" w:color="auto" w:fill="auto"/>
            <w:vAlign w:val="center"/>
          </w:tcPr>
          <w:p w:rsidR="00C40074" w:rsidRPr="003560EF" w:rsidRDefault="00A82441" w:rsidP="00D416CB">
            <w:pPr>
              <w:snapToGrid w:val="0"/>
              <w:jc w:val="left"/>
              <w:rPr>
                <w:sz w:val="20"/>
                <w:szCs w:val="20"/>
                <w:lang w:val="el-GR"/>
              </w:rPr>
            </w:pPr>
            <w:r w:rsidRPr="003560EF">
              <w:rPr>
                <w:sz w:val="20"/>
                <w:szCs w:val="20"/>
              </w:rPr>
              <w:t>https</w:t>
            </w:r>
            <w:r w:rsidRPr="003560EF">
              <w:rPr>
                <w:sz w:val="20"/>
                <w:szCs w:val="20"/>
                <w:lang w:val="el-GR"/>
              </w:rPr>
              <w:t>://</w:t>
            </w:r>
            <w:proofErr w:type="spellStart"/>
            <w:r w:rsidR="008A2654" w:rsidRPr="003560EF">
              <w:rPr>
                <w:sz w:val="20"/>
                <w:szCs w:val="20"/>
              </w:rPr>
              <w:fldChar w:fldCharType="begin"/>
            </w:r>
            <w:r w:rsidR="008A2654" w:rsidRPr="003560EF">
              <w:rPr>
                <w:sz w:val="20"/>
                <w:szCs w:val="20"/>
              </w:rPr>
              <w:instrText xml:space="preserve"> HYPERLINK "http://www.lamia.gr" </w:instrText>
            </w:r>
            <w:r w:rsidR="008A2654" w:rsidRPr="003560EF">
              <w:rPr>
                <w:sz w:val="20"/>
                <w:szCs w:val="20"/>
              </w:rPr>
              <w:fldChar w:fldCharType="separate"/>
            </w:r>
            <w:r w:rsidR="00C40074" w:rsidRPr="003560EF">
              <w:rPr>
                <w:rFonts w:eastAsia="MS Mincho"/>
                <w:color w:val="0000FF"/>
                <w:sz w:val="20"/>
                <w:szCs w:val="20"/>
                <w:u w:val="single"/>
                <w:lang w:val="el-GR"/>
              </w:rPr>
              <w:t>www.lamia.gr</w:t>
            </w:r>
            <w:proofErr w:type="spellEnd"/>
            <w:r w:rsidR="008A2654" w:rsidRPr="003560EF">
              <w:rPr>
                <w:rFonts w:eastAsia="MS Mincho"/>
                <w:color w:val="0000FF"/>
                <w:sz w:val="20"/>
                <w:szCs w:val="20"/>
                <w:u w:val="single"/>
                <w:lang w:val="el-GR"/>
              </w:rPr>
              <w:fldChar w:fldCharType="end"/>
            </w:r>
          </w:p>
        </w:tc>
      </w:tr>
    </w:tbl>
    <w:p w:rsidR="006A2664" w:rsidRPr="000C19E5" w:rsidRDefault="006A2664">
      <w:pPr>
        <w:pStyle w:val="normalwithoutspacing"/>
        <w:rPr>
          <w:b/>
        </w:rPr>
      </w:pPr>
    </w:p>
    <w:p w:rsidR="006A2664" w:rsidRPr="00280EA3" w:rsidRDefault="006A2664" w:rsidP="00BC3825">
      <w:pPr>
        <w:pStyle w:val="normalwithoutspacing"/>
        <w:spacing w:after="0"/>
        <w:rPr>
          <w:sz w:val="20"/>
          <w:szCs w:val="20"/>
        </w:rPr>
      </w:pPr>
      <w:r w:rsidRPr="00280EA3">
        <w:rPr>
          <w:b/>
          <w:sz w:val="20"/>
          <w:szCs w:val="20"/>
        </w:rPr>
        <w:t xml:space="preserve">Είδος Αναθέτουσας Αρχής </w:t>
      </w:r>
    </w:p>
    <w:p w:rsidR="00EF71D4" w:rsidRPr="00280EA3" w:rsidRDefault="00EF71D4" w:rsidP="00EF71D4">
      <w:pPr>
        <w:rPr>
          <w:sz w:val="20"/>
          <w:szCs w:val="20"/>
          <w:lang w:val="el-GR"/>
        </w:rPr>
      </w:pPr>
      <w:r w:rsidRPr="00280EA3">
        <w:rPr>
          <w:sz w:val="20"/>
          <w:szCs w:val="20"/>
          <w:lang w:val="el-GR"/>
        </w:rPr>
        <w:t>Η Αναθέτουσα Αρχή είναι</w:t>
      </w:r>
      <w:r w:rsidR="00644B32" w:rsidRPr="001A3504">
        <w:rPr>
          <w:rFonts w:cs="Times New Roman"/>
          <w:sz w:val="20"/>
          <w:szCs w:val="20"/>
          <w:vertAlign w:val="superscript"/>
          <w:lang w:eastAsia="ar-SA"/>
        </w:rPr>
        <w:footnoteReference w:id="4"/>
      </w:r>
      <w:r w:rsidRPr="00280EA3">
        <w:rPr>
          <w:sz w:val="20"/>
          <w:szCs w:val="20"/>
          <w:lang w:val="el-GR"/>
        </w:rPr>
        <w:t xml:space="preserve"> </w:t>
      </w:r>
      <w:r w:rsidR="0092328A" w:rsidRPr="00280EA3">
        <w:rPr>
          <w:sz w:val="20"/>
          <w:szCs w:val="20"/>
          <w:lang w:val="el-GR"/>
        </w:rPr>
        <w:t>Δήμος,</w:t>
      </w:r>
      <w:r w:rsidR="007E25A9" w:rsidRPr="00280EA3">
        <w:rPr>
          <w:sz w:val="20"/>
          <w:szCs w:val="20"/>
          <w:lang w:val="el-GR"/>
        </w:rPr>
        <w:t xml:space="preserve"> </w:t>
      </w:r>
      <w:r w:rsidR="0092328A" w:rsidRPr="00280EA3">
        <w:rPr>
          <w:sz w:val="20"/>
          <w:szCs w:val="20"/>
          <w:lang w:val="el-GR"/>
        </w:rPr>
        <w:t xml:space="preserve">αποτελεί «μη κεντρική αναθέτουσα αρχή» </w:t>
      </w:r>
      <w:r w:rsidRPr="00280EA3">
        <w:rPr>
          <w:sz w:val="20"/>
          <w:szCs w:val="20"/>
          <w:lang w:val="el-GR"/>
        </w:rPr>
        <w:t>και ανήκει στην Γενική Κυβέρνηση</w:t>
      </w:r>
      <w:r w:rsidR="00DA0F6A" w:rsidRPr="00280EA3">
        <w:rPr>
          <w:sz w:val="20"/>
          <w:szCs w:val="20"/>
          <w:lang w:val="el-GR"/>
        </w:rPr>
        <w:t xml:space="preserve"> (Υποτομέας ΟΤΑ</w:t>
      </w:r>
      <w:r w:rsidR="00644B32" w:rsidRPr="001A3504">
        <w:rPr>
          <w:rStyle w:val="a6"/>
          <w:rFonts w:cs="Calibri"/>
          <w:sz w:val="20"/>
          <w:szCs w:val="20"/>
        </w:rPr>
        <w:footnoteReference w:id="5"/>
      </w:r>
      <w:r w:rsidR="00DA0F6A" w:rsidRPr="00280EA3">
        <w:rPr>
          <w:sz w:val="20"/>
          <w:szCs w:val="20"/>
          <w:lang w:val="el-GR"/>
        </w:rPr>
        <w:t>)</w:t>
      </w:r>
      <w:r w:rsidR="007E25A9" w:rsidRPr="00280EA3">
        <w:rPr>
          <w:sz w:val="20"/>
          <w:szCs w:val="20"/>
          <w:lang w:val="el-GR"/>
        </w:rPr>
        <w:t>.</w:t>
      </w:r>
      <w:r w:rsidRPr="00280EA3">
        <w:rPr>
          <w:sz w:val="20"/>
          <w:szCs w:val="20"/>
          <w:lang w:val="el-GR"/>
        </w:rPr>
        <w:t xml:space="preserve"> </w:t>
      </w:r>
    </w:p>
    <w:p w:rsidR="006A2664" w:rsidRPr="00280EA3" w:rsidRDefault="006A2664" w:rsidP="00BC3825">
      <w:pPr>
        <w:pStyle w:val="normalwithoutspacing"/>
        <w:spacing w:after="0"/>
        <w:rPr>
          <w:sz w:val="20"/>
          <w:szCs w:val="20"/>
        </w:rPr>
      </w:pPr>
      <w:r w:rsidRPr="00280EA3">
        <w:rPr>
          <w:b/>
          <w:sz w:val="20"/>
          <w:szCs w:val="20"/>
        </w:rPr>
        <w:t>Κύρια δραστηριότητα Α.Α.</w:t>
      </w:r>
      <w:r w:rsidR="00644B32" w:rsidRPr="00644B32">
        <w:rPr>
          <w:rStyle w:val="a6"/>
          <w:rFonts w:cs="Calibri"/>
          <w:sz w:val="20"/>
          <w:szCs w:val="20"/>
        </w:rPr>
        <w:t xml:space="preserve"> </w:t>
      </w:r>
      <w:r w:rsidR="00644B32" w:rsidRPr="001A3504">
        <w:rPr>
          <w:rStyle w:val="a6"/>
          <w:rFonts w:cs="Calibri"/>
          <w:sz w:val="20"/>
          <w:szCs w:val="20"/>
        </w:rPr>
        <w:footnoteReference w:id="6"/>
      </w:r>
    </w:p>
    <w:p w:rsidR="00EF71D4" w:rsidRPr="00280EA3" w:rsidRDefault="006A2664" w:rsidP="00EF71D4">
      <w:pPr>
        <w:pStyle w:val="normalwithoutspacing"/>
        <w:rPr>
          <w:rFonts w:ascii="Tahoma" w:hAnsi="Tahoma" w:cs="Tahoma"/>
          <w:sz w:val="20"/>
          <w:szCs w:val="20"/>
        </w:rPr>
      </w:pPr>
      <w:r w:rsidRPr="00280EA3">
        <w:rPr>
          <w:sz w:val="20"/>
          <w:szCs w:val="20"/>
        </w:rPr>
        <w:t xml:space="preserve">Η κύρια δραστηριότητα της Αναθέτουσας Αρχής είναι </w:t>
      </w:r>
      <w:r w:rsidR="00DA0F6A" w:rsidRPr="00280EA3">
        <w:rPr>
          <w:sz w:val="20"/>
          <w:szCs w:val="20"/>
        </w:rPr>
        <w:t>οι Γενικές Δημόσιες Υπηρεσίες</w:t>
      </w:r>
      <w:r w:rsidR="00EF71D4" w:rsidRPr="00280EA3">
        <w:rPr>
          <w:sz w:val="20"/>
          <w:szCs w:val="20"/>
        </w:rPr>
        <w:t>.</w:t>
      </w:r>
    </w:p>
    <w:p w:rsidR="006A2664" w:rsidRPr="00280EA3" w:rsidRDefault="006A2664" w:rsidP="00BC3825">
      <w:pPr>
        <w:pStyle w:val="normalwithoutspacing"/>
        <w:spacing w:after="0"/>
        <w:rPr>
          <w:sz w:val="20"/>
          <w:szCs w:val="20"/>
        </w:rPr>
      </w:pPr>
      <w:r w:rsidRPr="00280EA3">
        <w:rPr>
          <w:b/>
          <w:sz w:val="20"/>
          <w:szCs w:val="20"/>
        </w:rPr>
        <w:t>Στοιχεία Επικοινωνίας</w:t>
      </w:r>
      <w:r w:rsidR="001C166C" w:rsidRPr="001A3504">
        <w:rPr>
          <w:rStyle w:val="a6"/>
          <w:sz w:val="20"/>
          <w:szCs w:val="20"/>
        </w:rPr>
        <w:footnoteReference w:id="7"/>
      </w:r>
      <w:r w:rsidRPr="00280EA3">
        <w:rPr>
          <w:b/>
          <w:sz w:val="20"/>
          <w:szCs w:val="20"/>
        </w:rPr>
        <w:t xml:space="preserve"> </w:t>
      </w:r>
    </w:p>
    <w:p w:rsidR="00C40074" w:rsidRPr="00280EA3" w:rsidRDefault="006A2664" w:rsidP="003D5109">
      <w:pPr>
        <w:pStyle w:val="normalwithoutspacing"/>
        <w:ind w:left="426" w:hanging="426"/>
        <w:rPr>
          <w:kern w:val="1"/>
          <w:sz w:val="20"/>
          <w:szCs w:val="20"/>
        </w:rPr>
      </w:pPr>
      <w:r w:rsidRPr="00280EA3">
        <w:rPr>
          <w:kern w:val="1"/>
          <w:sz w:val="20"/>
          <w:szCs w:val="20"/>
        </w:rPr>
        <w:t>α)</w:t>
      </w:r>
      <w:r w:rsidRPr="00280EA3">
        <w:rPr>
          <w:kern w:val="1"/>
          <w:sz w:val="20"/>
          <w:szCs w:val="20"/>
        </w:rPr>
        <w:tab/>
        <w:t xml:space="preserve">Τα έγγραφα της σύμβασης είναι διαθέσιμα για ελεύθερη, πλήρη, άμεση &amp; δωρεάν ηλεκτρονική πρόσβαση μέσω της </w:t>
      </w:r>
      <w:r w:rsidR="00C40074" w:rsidRPr="00280EA3">
        <w:rPr>
          <w:kern w:val="1"/>
          <w:sz w:val="20"/>
          <w:szCs w:val="20"/>
        </w:rPr>
        <w:t>Δ</w:t>
      </w:r>
      <w:r w:rsidRPr="00280EA3">
        <w:rPr>
          <w:kern w:val="1"/>
          <w:sz w:val="20"/>
          <w:szCs w:val="20"/>
        </w:rPr>
        <w:t xml:space="preserve">ιαδικτυακής </w:t>
      </w:r>
      <w:r w:rsidR="00C40074" w:rsidRPr="00280EA3">
        <w:rPr>
          <w:kern w:val="1"/>
          <w:sz w:val="20"/>
          <w:szCs w:val="20"/>
        </w:rPr>
        <w:t>Π</w:t>
      </w:r>
      <w:r w:rsidRPr="00280EA3">
        <w:rPr>
          <w:kern w:val="1"/>
          <w:sz w:val="20"/>
          <w:szCs w:val="20"/>
        </w:rPr>
        <w:t xml:space="preserve">ύλης </w:t>
      </w:r>
      <w:r w:rsidR="00C40074" w:rsidRPr="00280EA3">
        <w:rPr>
          <w:kern w:val="1"/>
          <w:sz w:val="20"/>
          <w:szCs w:val="20"/>
        </w:rPr>
        <w:t>(</w:t>
      </w:r>
      <w:hyperlink r:id="rId11" w:history="1">
        <w:r w:rsidR="00EF71D4" w:rsidRPr="00280EA3">
          <w:rPr>
            <w:rStyle w:val="-"/>
            <w:kern w:val="1"/>
            <w:sz w:val="20"/>
            <w:szCs w:val="20"/>
          </w:rPr>
          <w:t>www.promitheus.gov.gr</w:t>
        </w:r>
      </w:hyperlink>
      <w:r w:rsidR="00C40074" w:rsidRPr="00280EA3">
        <w:rPr>
          <w:kern w:val="1"/>
          <w:sz w:val="20"/>
          <w:szCs w:val="20"/>
        </w:rPr>
        <w:t>)</w:t>
      </w:r>
      <w:r w:rsidR="00EF71D4" w:rsidRPr="00280EA3">
        <w:rPr>
          <w:kern w:val="1"/>
          <w:sz w:val="20"/>
          <w:szCs w:val="20"/>
        </w:rPr>
        <w:t xml:space="preserve"> </w:t>
      </w:r>
      <w:r w:rsidRPr="00280EA3">
        <w:rPr>
          <w:kern w:val="1"/>
          <w:sz w:val="20"/>
          <w:szCs w:val="20"/>
        </w:rPr>
        <w:t xml:space="preserve">του </w:t>
      </w:r>
      <w:r w:rsidR="00C40074" w:rsidRPr="00280EA3">
        <w:rPr>
          <w:kern w:val="1"/>
          <w:sz w:val="20"/>
          <w:szCs w:val="20"/>
        </w:rPr>
        <w:t xml:space="preserve">ΟΠΣ </w:t>
      </w:r>
      <w:r w:rsidRPr="00280EA3">
        <w:rPr>
          <w:kern w:val="1"/>
          <w:sz w:val="20"/>
          <w:szCs w:val="20"/>
        </w:rPr>
        <w:t>Ε.Σ.Η.ΔΗ.Σ.</w:t>
      </w:r>
      <w:r w:rsidR="001C166C" w:rsidRPr="001C166C">
        <w:rPr>
          <w:rStyle w:val="WW-FootnoteReference"/>
          <w:kern w:val="1"/>
        </w:rPr>
        <w:t xml:space="preserve"> </w:t>
      </w:r>
      <w:r w:rsidR="001C166C">
        <w:rPr>
          <w:rStyle w:val="WW-FootnoteReference"/>
          <w:kern w:val="1"/>
        </w:rPr>
        <w:footnoteReference w:id="8"/>
      </w:r>
      <w:r w:rsidR="00EF71D4" w:rsidRPr="00280EA3">
        <w:rPr>
          <w:kern w:val="1"/>
          <w:sz w:val="20"/>
          <w:szCs w:val="20"/>
        </w:rPr>
        <w:t xml:space="preserve"> </w:t>
      </w:r>
    </w:p>
    <w:p w:rsidR="00C40074" w:rsidRPr="00280EA3" w:rsidRDefault="00DF4EE7" w:rsidP="003D5109">
      <w:pPr>
        <w:pStyle w:val="normalwithoutspacing"/>
        <w:ind w:left="426" w:hanging="426"/>
        <w:rPr>
          <w:rStyle w:val="-"/>
          <w:kern w:val="1"/>
          <w:sz w:val="20"/>
          <w:szCs w:val="20"/>
        </w:rPr>
      </w:pPr>
      <w:r w:rsidRPr="00280EA3">
        <w:rPr>
          <w:sz w:val="20"/>
          <w:szCs w:val="20"/>
        </w:rPr>
        <w:t>β)</w:t>
      </w:r>
      <w:r w:rsidRPr="00280EA3">
        <w:rPr>
          <w:sz w:val="20"/>
          <w:szCs w:val="20"/>
        </w:rPr>
        <w:tab/>
      </w:r>
      <w:r w:rsidR="00C40074" w:rsidRPr="00280EA3">
        <w:rPr>
          <w:sz w:val="20"/>
          <w:szCs w:val="20"/>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00C40074" w:rsidRPr="00280EA3">
        <w:rPr>
          <w:sz w:val="20"/>
          <w:szCs w:val="20"/>
        </w:rPr>
        <w:t>προσβάσιμο</w:t>
      </w:r>
      <w:proofErr w:type="spellEnd"/>
      <w:r w:rsidR="00C40074" w:rsidRPr="00280EA3">
        <w:rPr>
          <w:sz w:val="20"/>
          <w:szCs w:val="20"/>
        </w:rPr>
        <w:t xml:space="preserve"> από τη Διαδικτυακή Πύλη (</w:t>
      </w:r>
      <w:hyperlink r:id="rId12" w:history="1">
        <w:r w:rsidR="005B3082" w:rsidRPr="00280EA3">
          <w:rPr>
            <w:rStyle w:val="-"/>
            <w:kern w:val="1"/>
            <w:sz w:val="20"/>
            <w:szCs w:val="20"/>
          </w:rPr>
          <w:t>www.promitheus.gov.gr</w:t>
        </w:r>
      </w:hyperlink>
      <w:r w:rsidR="00C40074" w:rsidRPr="00280EA3">
        <w:rPr>
          <w:rStyle w:val="-"/>
          <w:kern w:val="1"/>
          <w:sz w:val="20"/>
          <w:szCs w:val="20"/>
        </w:rPr>
        <w:t>)</w:t>
      </w:r>
      <w:r w:rsidR="005B3082" w:rsidRPr="00280EA3">
        <w:rPr>
          <w:rStyle w:val="-"/>
          <w:kern w:val="1"/>
          <w:sz w:val="20"/>
          <w:szCs w:val="20"/>
        </w:rPr>
        <w:t xml:space="preserve"> </w:t>
      </w:r>
      <w:r w:rsidR="00C40074" w:rsidRPr="00280EA3">
        <w:rPr>
          <w:rStyle w:val="-"/>
          <w:kern w:val="1"/>
          <w:sz w:val="20"/>
          <w:szCs w:val="20"/>
        </w:rPr>
        <w:t xml:space="preserve"> </w:t>
      </w:r>
      <w:r w:rsidR="00C40074" w:rsidRPr="00280EA3">
        <w:rPr>
          <w:sz w:val="20"/>
          <w:szCs w:val="20"/>
        </w:rPr>
        <w:t>του ΟΠΣ ΕΣΗΔΗΣ.</w:t>
      </w:r>
    </w:p>
    <w:p w:rsidR="00DF4EE7" w:rsidRPr="00280EA3" w:rsidRDefault="00EF71D4" w:rsidP="003D5109">
      <w:pPr>
        <w:pStyle w:val="normalwithoutspacing"/>
        <w:ind w:left="426" w:hanging="426"/>
        <w:rPr>
          <w:sz w:val="20"/>
          <w:szCs w:val="20"/>
        </w:rPr>
      </w:pPr>
      <w:r w:rsidRPr="00280EA3">
        <w:rPr>
          <w:sz w:val="20"/>
          <w:szCs w:val="20"/>
        </w:rPr>
        <w:t>γ)</w:t>
      </w:r>
      <w:r w:rsidRPr="00280EA3">
        <w:rPr>
          <w:sz w:val="20"/>
          <w:szCs w:val="20"/>
        </w:rPr>
        <w:tab/>
        <w:t>Περαιτέρω πληροφορίες είναι διαθέσιμες από τ</w:t>
      </w:r>
      <w:r w:rsidR="00204E01" w:rsidRPr="00280EA3">
        <w:rPr>
          <w:sz w:val="20"/>
          <w:szCs w:val="20"/>
        </w:rPr>
        <w:t xml:space="preserve">ον δικτυακό τόπο του Δήμου </w:t>
      </w:r>
      <w:proofErr w:type="spellStart"/>
      <w:r w:rsidR="00204E01" w:rsidRPr="00280EA3">
        <w:rPr>
          <w:sz w:val="20"/>
          <w:szCs w:val="20"/>
        </w:rPr>
        <w:t>Λαμιέων</w:t>
      </w:r>
      <w:proofErr w:type="spellEnd"/>
      <w:r w:rsidR="00204E01" w:rsidRPr="00280EA3">
        <w:rPr>
          <w:sz w:val="20"/>
          <w:szCs w:val="20"/>
        </w:rPr>
        <w:t xml:space="preserve"> στην διεύθυνση</w:t>
      </w:r>
      <w:r w:rsidR="00C40074" w:rsidRPr="00280EA3">
        <w:rPr>
          <w:sz w:val="20"/>
          <w:szCs w:val="20"/>
        </w:rPr>
        <w:t xml:space="preserve"> </w:t>
      </w:r>
      <w:r w:rsidRPr="00280EA3">
        <w:rPr>
          <w:sz w:val="20"/>
          <w:szCs w:val="20"/>
        </w:rPr>
        <w:t xml:space="preserve"> </w:t>
      </w:r>
      <w:hyperlink r:id="rId13" w:history="1">
        <w:r w:rsidRPr="00280EA3">
          <w:rPr>
            <w:rStyle w:val="-"/>
            <w:sz w:val="20"/>
            <w:szCs w:val="20"/>
          </w:rPr>
          <w:t>www.lamia.gr</w:t>
        </w:r>
      </w:hyperlink>
      <w:r w:rsidRPr="00280EA3">
        <w:rPr>
          <w:sz w:val="20"/>
          <w:szCs w:val="20"/>
        </w:rPr>
        <w:t xml:space="preserve"> </w:t>
      </w:r>
    </w:p>
    <w:p w:rsidR="006A2664" w:rsidRPr="001C166C" w:rsidRDefault="006A2664">
      <w:pPr>
        <w:pStyle w:val="20"/>
        <w:rPr>
          <w:rFonts w:ascii="Calibri" w:hAnsi="Calibri" w:cs="Calibri"/>
          <w:lang w:val="el-GR"/>
        </w:rPr>
      </w:pPr>
      <w:bookmarkStart w:id="6" w:name="_Toc129778144"/>
      <w:r w:rsidRPr="001C166C">
        <w:rPr>
          <w:rFonts w:ascii="Calibri" w:hAnsi="Calibri" w:cs="Calibri"/>
          <w:lang w:val="el-GR"/>
        </w:rPr>
        <w:t>1.2</w:t>
      </w:r>
      <w:r w:rsidRPr="001C166C">
        <w:rPr>
          <w:rFonts w:ascii="Calibri" w:hAnsi="Calibri" w:cs="Calibri"/>
          <w:lang w:val="el-GR"/>
        </w:rPr>
        <w:tab/>
        <w:t>Στοιχεία Διαδικασίας-Χρηματοδότηση</w:t>
      </w:r>
      <w:bookmarkEnd w:id="6"/>
    </w:p>
    <w:p w:rsidR="006A2664" w:rsidRPr="00280EA3" w:rsidRDefault="006A2664" w:rsidP="00BC3825">
      <w:pPr>
        <w:spacing w:after="0"/>
        <w:rPr>
          <w:sz w:val="20"/>
          <w:szCs w:val="20"/>
          <w:lang w:val="el-GR"/>
        </w:rPr>
      </w:pPr>
      <w:r w:rsidRPr="00280EA3">
        <w:rPr>
          <w:b/>
          <w:sz w:val="20"/>
          <w:szCs w:val="20"/>
          <w:lang w:val="el-GR"/>
        </w:rPr>
        <w:t xml:space="preserve">Είδος διαδικασίας </w:t>
      </w:r>
    </w:p>
    <w:p w:rsidR="006A2664" w:rsidRPr="00280EA3" w:rsidRDefault="006A2664">
      <w:pPr>
        <w:pStyle w:val="normalwithoutspacing"/>
        <w:rPr>
          <w:sz w:val="20"/>
          <w:szCs w:val="20"/>
        </w:rPr>
      </w:pPr>
      <w:r w:rsidRPr="00280EA3">
        <w:rPr>
          <w:sz w:val="20"/>
          <w:szCs w:val="20"/>
        </w:rPr>
        <w:t xml:space="preserve">Ο διαγωνισμός θα διεξαχθεί με την ανοικτή διαδικασία του άρθρου 27 του ν. 4412/16. </w:t>
      </w:r>
    </w:p>
    <w:p w:rsidR="006A2664" w:rsidRPr="00280EA3" w:rsidRDefault="006A2664" w:rsidP="00BC3825">
      <w:pPr>
        <w:pStyle w:val="normalwithoutspacing"/>
        <w:spacing w:after="0"/>
        <w:rPr>
          <w:b/>
          <w:sz w:val="20"/>
          <w:szCs w:val="20"/>
        </w:rPr>
      </w:pPr>
      <w:r w:rsidRPr="00280EA3">
        <w:rPr>
          <w:b/>
          <w:sz w:val="20"/>
          <w:szCs w:val="20"/>
        </w:rPr>
        <w:t>Χρηματοδότηση της σύμβασης</w:t>
      </w:r>
      <w:r w:rsidR="001C166C">
        <w:rPr>
          <w:rStyle w:val="a6"/>
          <w:szCs w:val="22"/>
        </w:rPr>
        <w:footnoteReference w:id="9"/>
      </w:r>
    </w:p>
    <w:p w:rsidR="00EF71D4" w:rsidRPr="00280EA3" w:rsidRDefault="00EF71D4" w:rsidP="002B4232">
      <w:pPr>
        <w:suppressAutoHyphens w:val="0"/>
        <w:spacing w:after="0"/>
        <w:rPr>
          <w:sz w:val="20"/>
          <w:szCs w:val="20"/>
          <w:lang w:val="el-GR"/>
        </w:rPr>
      </w:pPr>
      <w:r w:rsidRPr="00280EA3">
        <w:rPr>
          <w:rFonts w:cs="Tahoma"/>
          <w:sz w:val="20"/>
          <w:szCs w:val="20"/>
          <w:lang w:val="el-GR" w:eastAsia="el-GR"/>
        </w:rPr>
        <w:lastRenderedPageBreak/>
        <w:t xml:space="preserve">Η δαπάνη της </w:t>
      </w:r>
      <w:r w:rsidR="002828D7" w:rsidRPr="00280EA3">
        <w:rPr>
          <w:rFonts w:cs="Tahoma"/>
          <w:sz w:val="20"/>
          <w:szCs w:val="20"/>
          <w:lang w:val="el-GR" w:eastAsia="el-GR"/>
        </w:rPr>
        <w:t>υπηρεσίας</w:t>
      </w:r>
      <w:r w:rsidRPr="00280EA3">
        <w:rPr>
          <w:rFonts w:cs="Tahoma"/>
          <w:sz w:val="20"/>
          <w:szCs w:val="20"/>
          <w:lang w:val="el-GR" w:eastAsia="el-GR"/>
        </w:rPr>
        <w:t xml:space="preserve"> έχει προϋπολογισθεί σε </w:t>
      </w:r>
      <w:r w:rsidR="002B3B3B" w:rsidRPr="00280EA3">
        <w:rPr>
          <w:rFonts w:cs="Tahoma"/>
          <w:b/>
          <w:sz w:val="20"/>
          <w:szCs w:val="20"/>
          <w:lang w:val="el-GR" w:eastAsia="el-GR"/>
        </w:rPr>
        <w:t>4</w:t>
      </w:r>
      <w:r w:rsidR="001C166C">
        <w:rPr>
          <w:rFonts w:cs="Tahoma"/>
          <w:b/>
          <w:sz w:val="20"/>
          <w:szCs w:val="20"/>
          <w:lang w:val="el-GR" w:eastAsia="el-GR"/>
        </w:rPr>
        <w:t>8</w:t>
      </w:r>
      <w:r w:rsidR="002B3B3B" w:rsidRPr="00280EA3">
        <w:rPr>
          <w:rFonts w:cs="Tahoma"/>
          <w:b/>
          <w:sz w:val="20"/>
          <w:szCs w:val="20"/>
          <w:lang w:val="el-GR" w:eastAsia="el-GR"/>
        </w:rPr>
        <w:t>.</w:t>
      </w:r>
      <w:r w:rsidR="001C166C">
        <w:rPr>
          <w:rFonts w:cs="Tahoma"/>
          <w:b/>
          <w:sz w:val="20"/>
          <w:szCs w:val="20"/>
          <w:lang w:val="el-GR" w:eastAsia="el-GR"/>
        </w:rPr>
        <w:t>162</w:t>
      </w:r>
      <w:r w:rsidR="002B3B3B" w:rsidRPr="00280EA3">
        <w:rPr>
          <w:rFonts w:cs="Tahoma"/>
          <w:b/>
          <w:sz w:val="20"/>
          <w:szCs w:val="20"/>
          <w:lang w:val="el-GR" w:eastAsia="el-GR"/>
        </w:rPr>
        <w:t>,</w:t>
      </w:r>
      <w:r w:rsidR="001C166C">
        <w:rPr>
          <w:rFonts w:cs="Tahoma"/>
          <w:b/>
          <w:sz w:val="20"/>
          <w:szCs w:val="20"/>
          <w:lang w:val="el-GR" w:eastAsia="el-GR"/>
        </w:rPr>
        <w:t>00</w:t>
      </w:r>
      <w:r w:rsidRPr="00280EA3">
        <w:rPr>
          <w:rFonts w:cs="Tahoma"/>
          <w:b/>
          <w:sz w:val="20"/>
          <w:szCs w:val="20"/>
          <w:lang w:val="el-GR" w:eastAsia="el-GR"/>
        </w:rPr>
        <w:t xml:space="preserve"> </w:t>
      </w:r>
      <w:r w:rsidR="001C166C">
        <w:rPr>
          <w:rFonts w:cs="Tahoma"/>
          <w:b/>
          <w:sz w:val="20"/>
          <w:szCs w:val="20"/>
          <w:lang w:val="el-GR" w:eastAsia="el-GR"/>
        </w:rPr>
        <w:t>ε</w:t>
      </w:r>
      <w:r w:rsidRPr="00280EA3">
        <w:rPr>
          <w:rFonts w:cs="Tahoma"/>
          <w:b/>
          <w:sz w:val="20"/>
          <w:szCs w:val="20"/>
          <w:lang w:val="el-GR" w:eastAsia="el-GR"/>
        </w:rPr>
        <w:t>υρώ</w:t>
      </w:r>
      <w:r w:rsidRPr="00280EA3">
        <w:rPr>
          <w:rFonts w:cs="Tahoma"/>
          <w:sz w:val="20"/>
          <w:szCs w:val="20"/>
          <w:lang w:val="el-GR" w:eastAsia="el-GR"/>
        </w:rPr>
        <w:t xml:space="preserve">, </w:t>
      </w:r>
      <w:r w:rsidR="002828D7" w:rsidRPr="00280EA3">
        <w:rPr>
          <w:rFonts w:cs="Tahoma"/>
          <w:sz w:val="20"/>
          <w:szCs w:val="20"/>
          <w:lang w:val="el-GR" w:eastAsia="el-GR"/>
        </w:rPr>
        <w:t>συμπεριλαμβανομένης προαίρεσης 1</w:t>
      </w:r>
      <w:r w:rsidR="002B3B3B" w:rsidRPr="00280EA3">
        <w:rPr>
          <w:rFonts w:cs="Tahoma"/>
          <w:sz w:val="20"/>
          <w:szCs w:val="20"/>
          <w:lang w:val="el-GR" w:eastAsia="el-GR"/>
        </w:rPr>
        <w:t>5</w:t>
      </w:r>
      <w:r w:rsidR="002828D7" w:rsidRPr="00280EA3">
        <w:rPr>
          <w:rFonts w:cs="Tahoma"/>
          <w:sz w:val="20"/>
          <w:szCs w:val="20"/>
          <w:lang w:val="el-GR" w:eastAsia="el-GR"/>
        </w:rPr>
        <w:t>%</w:t>
      </w:r>
      <w:r w:rsidR="00081E14">
        <w:rPr>
          <w:rFonts w:cs="Tahoma"/>
          <w:sz w:val="20"/>
          <w:szCs w:val="20"/>
          <w:lang w:val="el-GR" w:eastAsia="el-GR"/>
        </w:rPr>
        <w:t xml:space="preserve"> (</w:t>
      </w:r>
      <w:r w:rsidR="00F6064D" w:rsidRPr="00F6064D">
        <w:rPr>
          <w:rFonts w:cs="Tahoma"/>
          <w:sz w:val="20"/>
          <w:szCs w:val="20"/>
          <w:lang w:val="el-GR" w:eastAsia="el-GR"/>
        </w:rPr>
        <w:t>τα ασφάλιστρα δεν υπόκεινται σε επιβάρυνση Φ.Π.Α)</w:t>
      </w:r>
      <w:r w:rsidR="002828D7" w:rsidRPr="00280EA3">
        <w:rPr>
          <w:rFonts w:cs="Tahoma"/>
          <w:sz w:val="20"/>
          <w:szCs w:val="20"/>
          <w:lang w:val="el-GR" w:eastAsia="el-GR"/>
        </w:rPr>
        <w:t>.</w:t>
      </w:r>
      <w:r w:rsidR="002B4232">
        <w:rPr>
          <w:rFonts w:cs="Tahoma"/>
          <w:sz w:val="20"/>
          <w:szCs w:val="20"/>
          <w:lang w:val="el-GR" w:eastAsia="el-GR"/>
        </w:rPr>
        <w:t xml:space="preserve"> </w:t>
      </w:r>
      <w:r w:rsidR="00690123" w:rsidRPr="00280EA3">
        <w:rPr>
          <w:rFonts w:cs="Tahoma"/>
          <w:sz w:val="20"/>
          <w:szCs w:val="20"/>
          <w:lang w:val="el-GR" w:eastAsia="el-GR"/>
        </w:rPr>
        <w:t>Φορέας χρηματοδότησης της παρούσας σύμβασης είναι</w:t>
      </w:r>
      <w:r w:rsidR="00F3424C" w:rsidRPr="00280EA3">
        <w:rPr>
          <w:rFonts w:cs="Tahoma"/>
          <w:sz w:val="20"/>
          <w:szCs w:val="20"/>
          <w:lang w:val="el-GR" w:eastAsia="el-GR"/>
        </w:rPr>
        <w:t xml:space="preserve"> </w:t>
      </w:r>
      <w:r w:rsidR="00C2198B" w:rsidRPr="00280EA3">
        <w:rPr>
          <w:rFonts w:cs="Tahoma"/>
          <w:sz w:val="20"/>
          <w:szCs w:val="20"/>
          <w:lang w:val="el-GR" w:eastAsia="el-GR"/>
        </w:rPr>
        <w:t xml:space="preserve">ο Δήμος </w:t>
      </w:r>
      <w:proofErr w:type="spellStart"/>
      <w:r w:rsidR="00C2198B" w:rsidRPr="00280EA3">
        <w:rPr>
          <w:rFonts w:cs="Tahoma"/>
          <w:sz w:val="20"/>
          <w:szCs w:val="20"/>
          <w:lang w:val="el-GR" w:eastAsia="el-GR"/>
        </w:rPr>
        <w:t>Λαμιέων</w:t>
      </w:r>
      <w:proofErr w:type="spellEnd"/>
      <w:r w:rsidR="00C2198B" w:rsidRPr="00280EA3">
        <w:rPr>
          <w:rFonts w:cs="Tahoma"/>
          <w:sz w:val="20"/>
          <w:szCs w:val="20"/>
          <w:lang w:val="el-GR" w:eastAsia="el-GR"/>
        </w:rPr>
        <w:t>.</w:t>
      </w:r>
      <w:r w:rsidR="00DF5B07" w:rsidRPr="00280EA3">
        <w:rPr>
          <w:rFonts w:cs="Tahoma"/>
          <w:sz w:val="20"/>
          <w:szCs w:val="20"/>
          <w:lang w:val="el-GR" w:eastAsia="el-GR"/>
        </w:rPr>
        <w:t xml:space="preserve"> Η</w:t>
      </w:r>
      <w:r w:rsidR="00A77695" w:rsidRPr="00280EA3">
        <w:rPr>
          <w:sz w:val="20"/>
          <w:szCs w:val="20"/>
          <w:lang w:val="el-GR"/>
        </w:rPr>
        <w:t xml:space="preserve"> εν λόγω σύμβαση βαρύνει </w:t>
      </w:r>
      <w:r w:rsidR="002828D7" w:rsidRPr="00280EA3">
        <w:rPr>
          <w:sz w:val="20"/>
          <w:szCs w:val="20"/>
          <w:lang w:val="el-GR"/>
        </w:rPr>
        <w:t>τις</w:t>
      </w:r>
      <w:r w:rsidR="00A77695" w:rsidRPr="00280EA3">
        <w:rPr>
          <w:sz w:val="20"/>
          <w:szCs w:val="20"/>
          <w:lang w:val="el-GR"/>
        </w:rPr>
        <w:t xml:space="preserve"> με Κ.Α.: </w:t>
      </w:r>
      <w:r w:rsidR="002828D7" w:rsidRPr="00280EA3">
        <w:rPr>
          <w:sz w:val="20"/>
          <w:szCs w:val="20"/>
          <w:lang w:val="el-GR"/>
        </w:rPr>
        <w:t>20.6253, 30.6253</w:t>
      </w:r>
      <w:r w:rsidR="00A97906" w:rsidRPr="00280EA3">
        <w:rPr>
          <w:sz w:val="20"/>
          <w:szCs w:val="20"/>
          <w:lang w:val="el-GR"/>
        </w:rPr>
        <w:t xml:space="preserve"> </w:t>
      </w:r>
      <w:r w:rsidR="00A77695" w:rsidRPr="00280EA3">
        <w:rPr>
          <w:sz w:val="20"/>
          <w:szCs w:val="20"/>
          <w:lang w:val="el-GR"/>
        </w:rPr>
        <w:t>σχετικ</w:t>
      </w:r>
      <w:r w:rsidR="002828D7" w:rsidRPr="00280EA3">
        <w:rPr>
          <w:sz w:val="20"/>
          <w:szCs w:val="20"/>
          <w:lang w:val="el-GR"/>
        </w:rPr>
        <w:t>ές</w:t>
      </w:r>
      <w:r w:rsidR="00A77695" w:rsidRPr="00280EA3">
        <w:rPr>
          <w:sz w:val="20"/>
          <w:szCs w:val="20"/>
          <w:lang w:val="el-GR"/>
        </w:rPr>
        <w:t xml:space="preserve"> </w:t>
      </w:r>
      <w:r w:rsidR="002828D7" w:rsidRPr="00280EA3">
        <w:rPr>
          <w:sz w:val="20"/>
          <w:szCs w:val="20"/>
          <w:lang w:val="el-GR"/>
        </w:rPr>
        <w:t>πιστώσεις</w:t>
      </w:r>
      <w:r w:rsidR="00A77695" w:rsidRPr="00280EA3">
        <w:rPr>
          <w:sz w:val="20"/>
          <w:szCs w:val="20"/>
          <w:lang w:val="el-GR"/>
        </w:rPr>
        <w:t xml:space="preserve"> του τακτικού προϋπολογισμού του οικονομικού έτους 202</w:t>
      </w:r>
      <w:r w:rsidR="001C166C">
        <w:rPr>
          <w:sz w:val="20"/>
          <w:szCs w:val="20"/>
          <w:lang w:val="el-GR"/>
        </w:rPr>
        <w:t>3</w:t>
      </w:r>
      <w:r w:rsidR="00A77695" w:rsidRPr="00280EA3">
        <w:rPr>
          <w:sz w:val="20"/>
          <w:szCs w:val="20"/>
          <w:lang w:val="el-GR"/>
        </w:rPr>
        <w:t xml:space="preserve"> του Δήμου </w:t>
      </w:r>
      <w:proofErr w:type="spellStart"/>
      <w:r w:rsidR="00A77695" w:rsidRPr="00280EA3">
        <w:rPr>
          <w:sz w:val="20"/>
          <w:szCs w:val="20"/>
          <w:lang w:val="el-GR"/>
        </w:rPr>
        <w:t>Λαμιέων</w:t>
      </w:r>
      <w:proofErr w:type="spellEnd"/>
      <w:r w:rsidR="00DF5B07" w:rsidRPr="00280EA3">
        <w:rPr>
          <w:sz w:val="20"/>
          <w:szCs w:val="20"/>
          <w:lang w:val="el-GR"/>
        </w:rPr>
        <w:t>.</w:t>
      </w:r>
    </w:p>
    <w:p w:rsidR="00DF5B07" w:rsidRPr="00107772" w:rsidRDefault="00DF5B07" w:rsidP="009C6C4A">
      <w:pPr>
        <w:suppressAutoHyphens w:val="0"/>
        <w:spacing w:before="40"/>
        <w:rPr>
          <w:sz w:val="20"/>
          <w:szCs w:val="20"/>
          <w:lang w:val="el-GR"/>
        </w:rPr>
      </w:pPr>
      <w:r w:rsidRPr="00280EA3">
        <w:rPr>
          <w:sz w:val="20"/>
          <w:szCs w:val="20"/>
          <w:lang w:val="el-GR"/>
        </w:rPr>
        <w:t>Η κατανομή της προϋπολογισθείσας δαπάνης ανά Κ.Α. αναλύεται στον παρακάτω πίνακα:</w:t>
      </w:r>
    </w:p>
    <w:tbl>
      <w:tblPr>
        <w:tblW w:w="0" w:type="auto"/>
        <w:jc w:val="center"/>
        <w:tblInd w:w="-1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1350"/>
        <w:gridCol w:w="3732"/>
        <w:gridCol w:w="1601"/>
      </w:tblGrid>
      <w:tr w:rsidR="00DF5B07" w:rsidRPr="001C166C" w:rsidTr="00507B42">
        <w:trPr>
          <w:trHeight w:val="476"/>
          <w:tblHeader/>
          <w:jc w:val="center"/>
        </w:trPr>
        <w:tc>
          <w:tcPr>
            <w:tcW w:w="584" w:type="dxa"/>
            <w:shd w:val="clear" w:color="auto" w:fill="auto"/>
            <w:vAlign w:val="center"/>
          </w:tcPr>
          <w:p w:rsidR="00DF5B07" w:rsidRPr="003A2FB0" w:rsidRDefault="00DF5B07" w:rsidP="00DF5B07">
            <w:pPr>
              <w:spacing w:after="0"/>
              <w:jc w:val="center"/>
              <w:rPr>
                <w:b/>
                <w:sz w:val="20"/>
                <w:szCs w:val="20"/>
                <w:lang w:val="el-GR" w:eastAsia="el-GR"/>
              </w:rPr>
            </w:pPr>
            <w:r w:rsidRPr="003A2FB0">
              <w:rPr>
                <w:b/>
                <w:sz w:val="20"/>
                <w:szCs w:val="20"/>
                <w:lang w:val="el-GR" w:eastAsia="el-GR"/>
              </w:rPr>
              <w:t>α/α</w:t>
            </w:r>
          </w:p>
        </w:tc>
        <w:tc>
          <w:tcPr>
            <w:tcW w:w="1350" w:type="dxa"/>
            <w:shd w:val="clear" w:color="auto" w:fill="auto"/>
            <w:vAlign w:val="center"/>
          </w:tcPr>
          <w:p w:rsidR="00DF5B07" w:rsidRPr="003A2FB0" w:rsidRDefault="00DF5B07" w:rsidP="00DF5B07">
            <w:pPr>
              <w:spacing w:after="0"/>
              <w:jc w:val="center"/>
              <w:rPr>
                <w:b/>
                <w:sz w:val="20"/>
                <w:szCs w:val="20"/>
                <w:lang w:val="el-GR" w:eastAsia="el-GR"/>
              </w:rPr>
            </w:pPr>
            <w:r w:rsidRPr="003A2FB0">
              <w:rPr>
                <w:b/>
                <w:sz w:val="20"/>
                <w:szCs w:val="20"/>
                <w:lang w:val="el-GR" w:eastAsia="el-GR"/>
              </w:rPr>
              <w:t>Κ.Α.Ε.</w:t>
            </w:r>
          </w:p>
        </w:tc>
        <w:tc>
          <w:tcPr>
            <w:tcW w:w="3732" w:type="dxa"/>
            <w:shd w:val="clear" w:color="auto" w:fill="auto"/>
            <w:vAlign w:val="center"/>
          </w:tcPr>
          <w:p w:rsidR="00DF5B07" w:rsidRPr="003A2FB0" w:rsidRDefault="00DF5B07" w:rsidP="009C6C4A">
            <w:pPr>
              <w:spacing w:after="0"/>
              <w:jc w:val="center"/>
              <w:rPr>
                <w:b/>
                <w:sz w:val="20"/>
                <w:szCs w:val="20"/>
                <w:lang w:val="el-GR" w:eastAsia="el-GR"/>
              </w:rPr>
            </w:pPr>
            <w:r w:rsidRPr="003A2FB0">
              <w:rPr>
                <w:b/>
                <w:sz w:val="20"/>
                <w:szCs w:val="20"/>
                <w:lang w:val="el-GR" w:eastAsia="el-GR"/>
              </w:rPr>
              <w:t>Περιγραφή Κωδικού</w:t>
            </w:r>
          </w:p>
        </w:tc>
        <w:tc>
          <w:tcPr>
            <w:tcW w:w="1601" w:type="dxa"/>
            <w:shd w:val="clear" w:color="auto" w:fill="auto"/>
            <w:vAlign w:val="center"/>
          </w:tcPr>
          <w:p w:rsidR="00DF5B07" w:rsidRPr="003A2FB0" w:rsidRDefault="00DF5B07" w:rsidP="009C6C4A">
            <w:pPr>
              <w:spacing w:after="0"/>
              <w:jc w:val="center"/>
              <w:rPr>
                <w:b/>
                <w:sz w:val="20"/>
                <w:szCs w:val="20"/>
                <w:lang w:val="el-GR" w:eastAsia="el-GR"/>
              </w:rPr>
            </w:pPr>
            <w:r w:rsidRPr="003A2FB0">
              <w:rPr>
                <w:b/>
                <w:sz w:val="20"/>
                <w:szCs w:val="20"/>
                <w:lang w:val="el-GR" w:eastAsia="el-GR"/>
              </w:rPr>
              <w:t>ΠΙΣΤΩΣΗ €</w:t>
            </w:r>
          </w:p>
        </w:tc>
      </w:tr>
      <w:tr w:rsidR="00DF5B07" w:rsidRPr="001C166C" w:rsidTr="00507B42">
        <w:trPr>
          <w:jc w:val="center"/>
        </w:trPr>
        <w:tc>
          <w:tcPr>
            <w:tcW w:w="584" w:type="dxa"/>
          </w:tcPr>
          <w:p w:rsidR="00DF5B07" w:rsidRPr="003A2FB0" w:rsidRDefault="00DF5B07" w:rsidP="00DF5B07">
            <w:pPr>
              <w:suppressAutoHyphens w:val="0"/>
              <w:spacing w:after="0"/>
              <w:jc w:val="center"/>
              <w:rPr>
                <w:sz w:val="20"/>
                <w:szCs w:val="20"/>
                <w:lang w:val="el-GR" w:eastAsia="el-GR"/>
              </w:rPr>
            </w:pPr>
            <w:r w:rsidRPr="003A2FB0">
              <w:rPr>
                <w:sz w:val="20"/>
                <w:szCs w:val="20"/>
                <w:lang w:val="el-GR" w:eastAsia="el-GR"/>
              </w:rPr>
              <w:t>1</w:t>
            </w:r>
          </w:p>
        </w:tc>
        <w:tc>
          <w:tcPr>
            <w:tcW w:w="1350" w:type="dxa"/>
          </w:tcPr>
          <w:p w:rsidR="00DF5B07" w:rsidRPr="003A2FB0" w:rsidRDefault="00DF5B07" w:rsidP="00DF5B07">
            <w:pPr>
              <w:suppressAutoHyphens w:val="0"/>
              <w:spacing w:after="0"/>
              <w:jc w:val="center"/>
              <w:rPr>
                <w:sz w:val="20"/>
                <w:szCs w:val="20"/>
                <w:lang w:val="el-GR" w:eastAsia="el-GR"/>
              </w:rPr>
            </w:pPr>
            <w:r w:rsidRPr="003A2FB0">
              <w:rPr>
                <w:sz w:val="20"/>
                <w:szCs w:val="20"/>
                <w:lang w:val="el-GR" w:eastAsia="el-GR"/>
              </w:rPr>
              <w:t>20.6253</w:t>
            </w:r>
          </w:p>
        </w:tc>
        <w:tc>
          <w:tcPr>
            <w:tcW w:w="3732" w:type="dxa"/>
            <w:vAlign w:val="center"/>
          </w:tcPr>
          <w:p w:rsidR="00DF5B07" w:rsidRPr="003A2FB0" w:rsidRDefault="00DF5B07" w:rsidP="009C6C4A">
            <w:pPr>
              <w:suppressAutoHyphens w:val="0"/>
              <w:spacing w:after="0"/>
              <w:jc w:val="center"/>
              <w:rPr>
                <w:color w:val="000000"/>
                <w:sz w:val="20"/>
                <w:szCs w:val="20"/>
                <w:lang w:val="el-GR" w:eastAsia="el-GR"/>
              </w:rPr>
            </w:pPr>
            <w:r w:rsidRPr="003A2FB0">
              <w:rPr>
                <w:sz w:val="20"/>
                <w:szCs w:val="20"/>
                <w:lang w:val="el-GR" w:eastAsia="el-GR"/>
              </w:rPr>
              <w:t>ΑΣΦΑΛΙΣΤΡΑ ΜΕΤΑΦΟΡΙΚΩΝ ΜΕΣΩΝ</w:t>
            </w:r>
          </w:p>
        </w:tc>
        <w:tc>
          <w:tcPr>
            <w:tcW w:w="1601" w:type="dxa"/>
            <w:shd w:val="clear" w:color="auto" w:fill="auto"/>
          </w:tcPr>
          <w:p w:rsidR="00DF5B07" w:rsidRPr="003A2FB0" w:rsidRDefault="00424825" w:rsidP="009C6C4A">
            <w:pPr>
              <w:suppressAutoHyphens w:val="0"/>
              <w:spacing w:after="0"/>
              <w:jc w:val="center"/>
              <w:rPr>
                <w:color w:val="000000"/>
                <w:sz w:val="20"/>
                <w:szCs w:val="20"/>
                <w:lang w:val="el-GR" w:eastAsia="el-GR"/>
              </w:rPr>
            </w:pPr>
            <w:r>
              <w:rPr>
                <w:color w:val="000000"/>
                <w:sz w:val="20"/>
                <w:szCs w:val="20"/>
                <w:lang w:val="el-GR" w:eastAsia="el-GR"/>
              </w:rPr>
              <w:t>29</w:t>
            </w:r>
            <w:r w:rsidR="00DF5B07" w:rsidRPr="003A2FB0">
              <w:rPr>
                <w:color w:val="000000"/>
                <w:sz w:val="20"/>
                <w:szCs w:val="20"/>
                <w:lang w:val="el-GR" w:eastAsia="el-GR"/>
              </w:rPr>
              <w:t>.</w:t>
            </w:r>
            <w:r>
              <w:rPr>
                <w:color w:val="000000"/>
                <w:sz w:val="20"/>
                <w:szCs w:val="20"/>
                <w:lang w:val="el-GR" w:eastAsia="el-GR"/>
              </w:rPr>
              <w:t>640</w:t>
            </w:r>
            <w:r w:rsidR="00DF5B07" w:rsidRPr="003A2FB0">
              <w:rPr>
                <w:color w:val="000000"/>
                <w:sz w:val="20"/>
                <w:szCs w:val="20"/>
                <w:lang w:val="el-GR" w:eastAsia="el-GR"/>
              </w:rPr>
              <w:t>,00</w:t>
            </w:r>
          </w:p>
        </w:tc>
      </w:tr>
      <w:tr w:rsidR="00DF5B07" w:rsidRPr="00280EA3" w:rsidTr="00507B42">
        <w:trPr>
          <w:jc w:val="center"/>
        </w:trPr>
        <w:tc>
          <w:tcPr>
            <w:tcW w:w="584" w:type="dxa"/>
          </w:tcPr>
          <w:p w:rsidR="00DF5B07" w:rsidRPr="003A2FB0" w:rsidRDefault="00DF5B07" w:rsidP="00DF5B07">
            <w:pPr>
              <w:suppressAutoHyphens w:val="0"/>
              <w:spacing w:after="0"/>
              <w:jc w:val="center"/>
              <w:rPr>
                <w:sz w:val="20"/>
                <w:szCs w:val="20"/>
                <w:lang w:val="el-GR" w:eastAsia="el-GR"/>
              </w:rPr>
            </w:pPr>
            <w:r w:rsidRPr="003A2FB0">
              <w:rPr>
                <w:sz w:val="20"/>
                <w:szCs w:val="20"/>
                <w:lang w:val="el-GR" w:eastAsia="el-GR"/>
              </w:rPr>
              <w:t>2</w:t>
            </w:r>
          </w:p>
        </w:tc>
        <w:tc>
          <w:tcPr>
            <w:tcW w:w="1350" w:type="dxa"/>
          </w:tcPr>
          <w:p w:rsidR="00DF5B07" w:rsidRPr="003A2FB0" w:rsidRDefault="00DF5B07" w:rsidP="00DF5B07">
            <w:pPr>
              <w:suppressAutoHyphens w:val="0"/>
              <w:spacing w:after="0"/>
              <w:jc w:val="center"/>
              <w:rPr>
                <w:sz w:val="20"/>
                <w:szCs w:val="20"/>
                <w:lang w:val="el-GR"/>
              </w:rPr>
            </w:pPr>
            <w:r w:rsidRPr="003A2FB0">
              <w:rPr>
                <w:sz w:val="20"/>
                <w:szCs w:val="20"/>
                <w:lang w:val="el-GR"/>
              </w:rPr>
              <w:t>30.6253</w:t>
            </w:r>
          </w:p>
        </w:tc>
        <w:tc>
          <w:tcPr>
            <w:tcW w:w="3732" w:type="dxa"/>
            <w:vAlign w:val="center"/>
          </w:tcPr>
          <w:p w:rsidR="00DF5B07" w:rsidRPr="003A2FB0" w:rsidRDefault="00DF5B07" w:rsidP="009C6C4A">
            <w:pPr>
              <w:suppressAutoHyphens w:val="0"/>
              <w:spacing w:after="0"/>
              <w:jc w:val="center"/>
              <w:rPr>
                <w:color w:val="000000"/>
                <w:sz w:val="20"/>
                <w:szCs w:val="20"/>
                <w:lang w:val="el-GR" w:eastAsia="el-GR"/>
              </w:rPr>
            </w:pPr>
            <w:r w:rsidRPr="003A2FB0">
              <w:rPr>
                <w:sz w:val="20"/>
                <w:szCs w:val="20"/>
                <w:lang w:val="el-GR" w:eastAsia="el-GR"/>
              </w:rPr>
              <w:t>ΑΣΦΑΛΙΣΤΡΑ ΜΕΤΑΦΟΡΙΚΩΝ ΜΕΣΩΝ</w:t>
            </w:r>
          </w:p>
        </w:tc>
        <w:tc>
          <w:tcPr>
            <w:tcW w:w="1601" w:type="dxa"/>
            <w:shd w:val="clear" w:color="auto" w:fill="auto"/>
          </w:tcPr>
          <w:p w:rsidR="00DF5B07" w:rsidRPr="003A2FB0" w:rsidRDefault="00DF5B07" w:rsidP="009C6C4A">
            <w:pPr>
              <w:suppressAutoHyphens w:val="0"/>
              <w:spacing w:after="0"/>
              <w:jc w:val="center"/>
              <w:rPr>
                <w:color w:val="000000"/>
                <w:sz w:val="20"/>
                <w:szCs w:val="20"/>
                <w:lang w:val="el-GR" w:eastAsia="el-GR"/>
              </w:rPr>
            </w:pPr>
            <w:r w:rsidRPr="003A2FB0">
              <w:rPr>
                <w:color w:val="000000"/>
                <w:sz w:val="20"/>
                <w:szCs w:val="20"/>
                <w:lang w:val="el-GR" w:eastAsia="el-GR"/>
              </w:rPr>
              <w:t>1</w:t>
            </w:r>
            <w:r w:rsidR="00424825">
              <w:rPr>
                <w:color w:val="000000"/>
                <w:sz w:val="20"/>
                <w:szCs w:val="20"/>
                <w:lang w:val="el-GR" w:eastAsia="el-GR"/>
              </w:rPr>
              <w:t>2</w:t>
            </w:r>
            <w:r w:rsidRPr="003A2FB0">
              <w:rPr>
                <w:color w:val="000000"/>
                <w:sz w:val="20"/>
                <w:szCs w:val="20"/>
                <w:lang w:val="el-GR" w:eastAsia="el-GR"/>
              </w:rPr>
              <w:t>.</w:t>
            </w:r>
            <w:r w:rsidR="00424825">
              <w:rPr>
                <w:color w:val="000000"/>
                <w:sz w:val="20"/>
                <w:szCs w:val="20"/>
                <w:lang w:val="el-GR" w:eastAsia="el-GR"/>
              </w:rPr>
              <w:t>240</w:t>
            </w:r>
            <w:r w:rsidRPr="003A2FB0">
              <w:rPr>
                <w:color w:val="000000"/>
                <w:sz w:val="20"/>
                <w:szCs w:val="20"/>
                <w:lang w:val="el-GR" w:eastAsia="el-GR"/>
              </w:rPr>
              <w:t>,</w:t>
            </w:r>
            <w:r w:rsidR="003A2FB0" w:rsidRPr="003A2FB0">
              <w:rPr>
                <w:color w:val="000000"/>
                <w:sz w:val="20"/>
                <w:szCs w:val="20"/>
                <w:lang w:val="el-GR" w:eastAsia="el-GR"/>
              </w:rPr>
              <w:t>00</w:t>
            </w:r>
          </w:p>
        </w:tc>
      </w:tr>
    </w:tbl>
    <w:p w:rsidR="00265073" w:rsidRPr="00FF59F0" w:rsidRDefault="00280EA3" w:rsidP="00FF59F0">
      <w:pPr>
        <w:suppressAutoHyphens w:val="0"/>
        <w:spacing w:before="120" w:after="0"/>
        <w:rPr>
          <w:sz w:val="20"/>
          <w:szCs w:val="20"/>
          <w:lang w:val="el-GR"/>
        </w:rPr>
      </w:pPr>
      <w:r w:rsidRPr="007410D9">
        <w:rPr>
          <w:sz w:val="20"/>
          <w:szCs w:val="20"/>
          <w:lang w:val="el-GR"/>
        </w:rPr>
        <w:t>Για την παρούσα διαδικασία έχ</w:t>
      </w:r>
      <w:r w:rsidR="0077116A">
        <w:rPr>
          <w:sz w:val="20"/>
          <w:szCs w:val="20"/>
          <w:lang w:val="el-GR"/>
        </w:rPr>
        <w:t>ουν</w:t>
      </w:r>
      <w:r w:rsidRPr="007410D9">
        <w:rPr>
          <w:sz w:val="20"/>
          <w:szCs w:val="20"/>
          <w:lang w:val="el-GR"/>
        </w:rPr>
        <w:t xml:space="preserve"> εκδοθεί </w:t>
      </w:r>
      <w:r w:rsidR="00265073">
        <w:rPr>
          <w:sz w:val="20"/>
          <w:szCs w:val="20"/>
          <w:lang w:val="el-GR"/>
        </w:rPr>
        <w:t>έχουν εκδοθεί οι αποφάσεις</w:t>
      </w:r>
      <w:r w:rsidR="00FF59F0" w:rsidRPr="00FF59F0">
        <w:rPr>
          <w:sz w:val="20"/>
          <w:szCs w:val="20"/>
          <w:lang w:val="el-GR"/>
        </w:rPr>
        <w:t>:</w:t>
      </w:r>
    </w:p>
    <w:p w:rsidR="001C166C" w:rsidRPr="001C166C" w:rsidRDefault="001C166C" w:rsidP="00094216">
      <w:pPr>
        <w:numPr>
          <w:ilvl w:val="0"/>
          <w:numId w:val="13"/>
        </w:numPr>
        <w:suppressAutoHyphens w:val="0"/>
        <w:spacing w:after="0"/>
        <w:jc w:val="left"/>
        <w:rPr>
          <w:sz w:val="20"/>
          <w:szCs w:val="20"/>
          <w:lang w:val="el-GR"/>
        </w:rPr>
      </w:pPr>
      <w:r w:rsidRPr="001C166C">
        <w:rPr>
          <w:sz w:val="20"/>
          <w:szCs w:val="20"/>
          <w:lang w:val="el-GR"/>
        </w:rPr>
        <w:t xml:space="preserve">με αρ. </w:t>
      </w:r>
      <w:proofErr w:type="spellStart"/>
      <w:r w:rsidRPr="001C166C">
        <w:rPr>
          <w:sz w:val="20"/>
          <w:szCs w:val="20"/>
          <w:lang w:val="el-GR"/>
        </w:rPr>
        <w:t>πρωτ</w:t>
      </w:r>
      <w:proofErr w:type="spellEnd"/>
      <w:r w:rsidRPr="001C166C">
        <w:rPr>
          <w:sz w:val="20"/>
          <w:szCs w:val="20"/>
          <w:lang w:val="el-GR"/>
        </w:rPr>
        <w:t xml:space="preserve">. </w:t>
      </w:r>
      <w:r w:rsidR="00CC6CF7" w:rsidRPr="00CC6CF7">
        <w:rPr>
          <w:sz w:val="20"/>
          <w:szCs w:val="20"/>
          <w:lang w:val="el-GR"/>
        </w:rPr>
        <w:t>10123</w:t>
      </w:r>
      <w:r w:rsidRPr="001C166C">
        <w:rPr>
          <w:sz w:val="20"/>
          <w:szCs w:val="20"/>
          <w:lang w:val="el-GR"/>
        </w:rPr>
        <w:t>/2023 (ΑΔΑΜ: 23REQ0</w:t>
      </w:r>
      <w:r w:rsidR="00CC6CF7" w:rsidRPr="00CC6CF7">
        <w:rPr>
          <w:sz w:val="20"/>
          <w:szCs w:val="20"/>
          <w:lang w:val="el-GR"/>
        </w:rPr>
        <w:t>12290067</w:t>
      </w:r>
      <w:r w:rsidRPr="001C166C">
        <w:rPr>
          <w:sz w:val="20"/>
          <w:szCs w:val="20"/>
          <w:lang w:val="el-GR"/>
        </w:rPr>
        <w:t xml:space="preserve">, ΑΔΑ: </w:t>
      </w:r>
      <w:r w:rsidR="00CC6CF7" w:rsidRPr="00CC6CF7">
        <w:rPr>
          <w:sz w:val="20"/>
          <w:szCs w:val="20"/>
          <w:lang w:val="el-GR"/>
        </w:rPr>
        <w:t>96</w:t>
      </w:r>
      <w:r w:rsidR="00CC6CF7">
        <w:rPr>
          <w:sz w:val="20"/>
          <w:szCs w:val="20"/>
          <w:lang w:val="el-GR"/>
        </w:rPr>
        <w:t>ΜΣΩΛΚΛ-ΑΙΞ</w:t>
      </w:r>
      <w:r w:rsidRPr="001C166C">
        <w:rPr>
          <w:sz w:val="20"/>
          <w:szCs w:val="20"/>
          <w:lang w:val="el-GR"/>
        </w:rPr>
        <w:t>) για την ανάληψη υποχρέωσης/έγκριση δέσμευσης πίστωσης (αρ</w:t>
      </w:r>
      <w:r w:rsidR="00CC6CF7">
        <w:rPr>
          <w:sz w:val="20"/>
          <w:szCs w:val="20"/>
          <w:lang w:val="el-GR"/>
        </w:rPr>
        <w:t xml:space="preserve"> 452</w:t>
      </w:r>
      <w:r w:rsidRPr="001C166C">
        <w:rPr>
          <w:sz w:val="20"/>
          <w:szCs w:val="20"/>
          <w:lang w:val="el-GR"/>
        </w:rPr>
        <w:t xml:space="preserve">) ποσού </w:t>
      </w:r>
      <w:r w:rsidR="00CC6CF7">
        <w:rPr>
          <w:sz w:val="20"/>
          <w:szCs w:val="20"/>
          <w:lang w:val="el-GR"/>
        </w:rPr>
        <w:t>29.640,00</w:t>
      </w:r>
      <w:r w:rsidRPr="001C166C">
        <w:rPr>
          <w:sz w:val="20"/>
          <w:szCs w:val="20"/>
          <w:lang w:val="el-GR"/>
        </w:rPr>
        <w:t xml:space="preserve"> ευρώ σε βάρος του Κ.Α. 20.6</w:t>
      </w:r>
      <w:r>
        <w:rPr>
          <w:sz w:val="20"/>
          <w:szCs w:val="20"/>
          <w:lang w:val="el-GR"/>
        </w:rPr>
        <w:t>253</w:t>
      </w:r>
      <w:r w:rsidRPr="001C166C">
        <w:rPr>
          <w:sz w:val="20"/>
          <w:szCs w:val="20"/>
          <w:lang w:val="el-GR"/>
        </w:rPr>
        <w:t xml:space="preserve"> του </w:t>
      </w:r>
      <w:r w:rsidR="0077116A" w:rsidRPr="001C166C">
        <w:rPr>
          <w:sz w:val="20"/>
          <w:szCs w:val="20"/>
          <w:lang w:val="el-GR"/>
        </w:rPr>
        <w:t>προϋπολογισμού</w:t>
      </w:r>
      <w:r w:rsidRPr="001C166C">
        <w:rPr>
          <w:sz w:val="20"/>
          <w:szCs w:val="20"/>
          <w:lang w:val="el-GR"/>
        </w:rPr>
        <w:t xml:space="preserve"> του </w:t>
      </w:r>
      <w:proofErr w:type="spellStart"/>
      <w:r w:rsidRPr="001C166C">
        <w:rPr>
          <w:sz w:val="20"/>
          <w:szCs w:val="20"/>
          <w:lang w:val="el-GR"/>
        </w:rPr>
        <w:t>∆ήµου</w:t>
      </w:r>
      <w:proofErr w:type="spellEnd"/>
      <w:r w:rsidRPr="001C166C">
        <w:rPr>
          <w:sz w:val="20"/>
          <w:szCs w:val="20"/>
          <w:lang w:val="el-GR"/>
        </w:rPr>
        <w:t xml:space="preserve"> οικονομικού έτους 2023 και έλαβε α/α </w:t>
      </w:r>
      <w:r w:rsidR="00CC6CF7">
        <w:rPr>
          <w:sz w:val="20"/>
          <w:szCs w:val="20"/>
          <w:lang w:val="el-GR"/>
        </w:rPr>
        <w:t>2</w:t>
      </w:r>
      <w:r w:rsidR="0077116A">
        <w:rPr>
          <w:sz w:val="20"/>
          <w:szCs w:val="20"/>
          <w:lang w:val="el-GR"/>
        </w:rPr>
        <w:t xml:space="preserve"> καταχώρησης</w:t>
      </w:r>
      <w:r w:rsidRPr="001C166C">
        <w:rPr>
          <w:sz w:val="20"/>
          <w:szCs w:val="20"/>
          <w:lang w:val="el-GR"/>
        </w:rPr>
        <w:t xml:space="preserve"> στο μητρώο δεσμεύσεων.</w:t>
      </w:r>
    </w:p>
    <w:p w:rsidR="001C166C" w:rsidRPr="001C166C" w:rsidRDefault="001C166C" w:rsidP="00094216">
      <w:pPr>
        <w:numPr>
          <w:ilvl w:val="0"/>
          <w:numId w:val="13"/>
        </w:numPr>
        <w:suppressAutoHyphens w:val="0"/>
        <w:spacing w:after="0"/>
        <w:jc w:val="left"/>
        <w:rPr>
          <w:sz w:val="20"/>
          <w:szCs w:val="20"/>
          <w:lang w:val="el-GR"/>
        </w:rPr>
      </w:pPr>
      <w:r w:rsidRPr="001C166C">
        <w:rPr>
          <w:sz w:val="20"/>
          <w:szCs w:val="20"/>
          <w:lang w:val="el-GR"/>
        </w:rPr>
        <w:t xml:space="preserve">με αρ. </w:t>
      </w:r>
      <w:proofErr w:type="spellStart"/>
      <w:r w:rsidRPr="001C166C">
        <w:rPr>
          <w:sz w:val="20"/>
          <w:szCs w:val="20"/>
          <w:lang w:val="el-GR"/>
        </w:rPr>
        <w:t>πρωτ</w:t>
      </w:r>
      <w:proofErr w:type="spellEnd"/>
      <w:r w:rsidRPr="001C166C">
        <w:rPr>
          <w:sz w:val="20"/>
          <w:szCs w:val="20"/>
          <w:lang w:val="el-GR"/>
        </w:rPr>
        <w:t xml:space="preserve">. </w:t>
      </w:r>
      <w:r w:rsidR="00CC6CF7">
        <w:rPr>
          <w:sz w:val="20"/>
          <w:szCs w:val="20"/>
          <w:lang w:val="el-GR"/>
        </w:rPr>
        <w:t>10124</w:t>
      </w:r>
      <w:r w:rsidRPr="001C166C">
        <w:rPr>
          <w:sz w:val="20"/>
          <w:szCs w:val="20"/>
          <w:lang w:val="el-GR"/>
        </w:rPr>
        <w:t>/2023 (ΑΔΑΜ: 23REQ0</w:t>
      </w:r>
      <w:r w:rsidR="00CC6CF7">
        <w:rPr>
          <w:sz w:val="20"/>
          <w:szCs w:val="20"/>
          <w:lang w:val="el-GR"/>
        </w:rPr>
        <w:t>12290098</w:t>
      </w:r>
      <w:r w:rsidRPr="001C166C">
        <w:rPr>
          <w:sz w:val="20"/>
          <w:szCs w:val="20"/>
          <w:lang w:val="el-GR"/>
        </w:rPr>
        <w:t>, ΑΔΑ:</w:t>
      </w:r>
      <w:r w:rsidR="00CC6CF7">
        <w:rPr>
          <w:sz w:val="20"/>
          <w:szCs w:val="20"/>
          <w:lang w:val="el-GR"/>
        </w:rPr>
        <w:t xml:space="preserve"> ΨΔΣΚΩΛΚ-ΚΕ8</w:t>
      </w:r>
      <w:r w:rsidRPr="001C166C">
        <w:rPr>
          <w:sz w:val="20"/>
          <w:szCs w:val="20"/>
          <w:lang w:val="el-GR"/>
        </w:rPr>
        <w:t>) για την ανάληψη υποχρέωσης/έγκριση δέσμευσης πίστωσης (αρ</w:t>
      </w:r>
      <w:r w:rsidR="00CC6CF7">
        <w:rPr>
          <w:sz w:val="20"/>
          <w:szCs w:val="20"/>
          <w:lang w:val="el-GR"/>
        </w:rPr>
        <w:t xml:space="preserve"> 453</w:t>
      </w:r>
      <w:r w:rsidRPr="001C166C">
        <w:rPr>
          <w:sz w:val="20"/>
          <w:szCs w:val="20"/>
          <w:lang w:val="el-GR"/>
        </w:rPr>
        <w:t xml:space="preserve">) ποσού </w:t>
      </w:r>
      <w:r w:rsidR="00CC6CF7">
        <w:rPr>
          <w:sz w:val="20"/>
          <w:szCs w:val="20"/>
          <w:lang w:val="el-GR"/>
        </w:rPr>
        <w:t>12.240,00</w:t>
      </w:r>
      <w:r w:rsidRPr="001C166C">
        <w:rPr>
          <w:sz w:val="20"/>
          <w:szCs w:val="20"/>
          <w:lang w:val="el-GR"/>
        </w:rPr>
        <w:t xml:space="preserve"> ευρώ σε βάρος του Κ.Α. 30.6</w:t>
      </w:r>
      <w:r>
        <w:rPr>
          <w:sz w:val="20"/>
          <w:szCs w:val="20"/>
          <w:lang w:val="el-GR"/>
        </w:rPr>
        <w:t>253</w:t>
      </w:r>
      <w:r w:rsidRPr="001C166C">
        <w:rPr>
          <w:sz w:val="20"/>
          <w:szCs w:val="20"/>
          <w:lang w:val="el-GR"/>
        </w:rPr>
        <w:t xml:space="preserve"> του </w:t>
      </w:r>
      <w:r w:rsidR="0077116A" w:rsidRPr="001C166C">
        <w:rPr>
          <w:sz w:val="20"/>
          <w:szCs w:val="20"/>
          <w:lang w:val="el-GR"/>
        </w:rPr>
        <w:t>προϋπολογισμού</w:t>
      </w:r>
      <w:r w:rsidRPr="001C166C">
        <w:rPr>
          <w:sz w:val="20"/>
          <w:szCs w:val="20"/>
          <w:lang w:val="el-GR"/>
        </w:rPr>
        <w:t xml:space="preserve"> του </w:t>
      </w:r>
      <w:proofErr w:type="spellStart"/>
      <w:r w:rsidRPr="001C166C">
        <w:rPr>
          <w:sz w:val="20"/>
          <w:szCs w:val="20"/>
          <w:lang w:val="el-GR"/>
        </w:rPr>
        <w:t>∆ήµου</w:t>
      </w:r>
      <w:proofErr w:type="spellEnd"/>
      <w:r w:rsidRPr="001C166C">
        <w:rPr>
          <w:sz w:val="20"/>
          <w:szCs w:val="20"/>
          <w:lang w:val="el-GR"/>
        </w:rPr>
        <w:t xml:space="preserve"> οικονομικού έτους 2023 και έλαβε α/α </w:t>
      </w:r>
      <w:r w:rsidR="00CC6CF7">
        <w:rPr>
          <w:sz w:val="20"/>
          <w:szCs w:val="20"/>
          <w:lang w:val="el-GR"/>
        </w:rPr>
        <w:t>2</w:t>
      </w:r>
      <w:r w:rsidRPr="001C166C">
        <w:rPr>
          <w:sz w:val="20"/>
          <w:szCs w:val="20"/>
          <w:lang w:val="el-GR"/>
        </w:rPr>
        <w:t xml:space="preserve"> καταχώρησης  στο μητρώο δεσμεύσεων</w:t>
      </w:r>
      <w:r w:rsidR="0077116A">
        <w:rPr>
          <w:sz w:val="20"/>
          <w:szCs w:val="20"/>
          <w:lang w:val="el-GR"/>
        </w:rPr>
        <w:t>.</w:t>
      </w:r>
    </w:p>
    <w:p w:rsidR="006A2664" w:rsidRPr="00E72467" w:rsidRDefault="006A2664">
      <w:pPr>
        <w:pStyle w:val="20"/>
        <w:rPr>
          <w:rFonts w:ascii="Calibri" w:hAnsi="Calibri" w:cs="Calibri"/>
          <w:sz w:val="22"/>
          <w:lang w:val="el-GR"/>
        </w:rPr>
      </w:pPr>
      <w:bookmarkStart w:id="7" w:name="_Toc129778145"/>
      <w:r w:rsidRPr="00E72467">
        <w:rPr>
          <w:rFonts w:ascii="Calibri" w:hAnsi="Calibri" w:cs="Calibri"/>
          <w:sz w:val="22"/>
          <w:lang w:val="el-GR"/>
        </w:rPr>
        <w:t>1.3</w:t>
      </w:r>
      <w:r w:rsidRPr="00E72467">
        <w:rPr>
          <w:rFonts w:ascii="Calibri" w:hAnsi="Calibri" w:cs="Calibri"/>
          <w:sz w:val="22"/>
          <w:lang w:val="el-GR"/>
        </w:rPr>
        <w:tab/>
        <w:t>Συνοπτική Περιγραφή φυσικού και οικονομικού αντικειμένου της σύμβασης</w:t>
      </w:r>
      <w:bookmarkEnd w:id="7"/>
      <w:r w:rsidRPr="00E72467">
        <w:rPr>
          <w:rFonts w:ascii="Calibri" w:hAnsi="Calibri" w:cs="Calibri"/>
          <w:sz w:val="22"/>
          <w:lang w:val="el-GR"/>
        </w:rPr>
        <w:t xml:space="preserve"> </w:t>
      </w:r>
    </w:p>
    <w:p w:rsidR="00A97906" w:rsidRPr="00107772" w:rsidRDefault="002828D7" w:rsidP="002B4232">
      <w:pPr>
        <w:spacing w:after="40"/>
        <w:rPr>
          <w:sz w:val="20"/>
          <w:szCs w:val="20"/>
          <w:lang w:val="el-GR"/>
        </w:rPr>
      </w:pPr>
      <w:r w:rsidRPr="004B68D4">
        <w:rPr>
          <w:sz w:val="20"/>
          <w:szCs w:val="20"/>
          <w:lang w:val="el-GR"/>
        </w:rPr>
        <w:t xml:space="preserve">Αντικείμενο της παρεχόμενης υπηρεσίας είναι η υποχρεωτική ασφαλιστική κάλυψη των οχημάτων και των μηχανημάτων του Δήμου σύμφωνα με την κείμενη νομοθεσία, για </w:t>
      </w:r>
      <w:r w:rsidR="0071083B" w:rsidRPr="004B68D4">
        <w:rPr>
          <w:sz w:val="20"/>
          <w:szCs w:val="20"/>
          <w:lang w:val="el-GR"/>
        </w:rPr>
        <w:t>ένα έτος (</w:t>
      </w:r>
      <w:r w:rsidRPr="004B68D4">
        <w:rPr>
          <w:sz w:val="20"/>
          <w:szCs w:val="20"/>
          <w:lang w:val="el-GR"/>
        </w:rPr>
        <w:t>12 μήνες</w:t>
      </w:r>
      <w:r w:rsidR="0071083B" w:rsidRPr="004B68D4">
        <w:rPr>
          <w:sz w:val="20"/>
          <w:szCs w:val="20"/>
          <w:lang w:val="el-GR"/>
        </w:rPr>
        <w:t>)</w:t>
      </w:r>
      <w:r w:rsidRPr="004B68D4">
        <w:rPr>
          <w:sz w:val="20"/>
          <w:szCs w:val="20"/>
          <w:lang w:val="el-GR"/>
        </w:rPr>
        <w:t>.</w:t>
      </w:r>
    </w:p>
    <w:p w:rsidR="00A97906" w:rsidRPr="00107772" w:rsidRDefault="00A97906" w:rsidP="002B4232">
      <w:pPr>
        <w:spacing w:after="40"/>
        <w:rPr>
          <w:b/>
          <w:sz w:val="20"/>
          <w:szCs w:val="20"/>
          <w:lang w:val="el-GR"/>
        </w:rPr>
      </w:pPr>
      <w:r w:rsidRPr="00107772">
        <w:rPr>
          <w:sz w:val="20"/>
          <w:szCs w:val="20"/>
          <w:lang w:val="el-GR"/>
        </w:rPr>
        <w:t>Οι παρεχόμενες υπηρεσίες κατατάσσονται στους ακόλουθους κωδικούς του Κοινού Λεξιλογίου δημοσίων συμβάσεων (</w:t>
      </w:r>
      <w:r w:rsidRPr="00107772">
        <w:rPr>
          <w:b/>
          <w:sz w:val="20"/>
          <w:szCs w:val="20"/>
          <w:lang w:val="el-GR"/>
        </w:rPr>
        <w:t>CPV</w:t>
      </w:r>
      <w:r w:rsidRPr="00107772">
        <w:rPr>
          <w:sz w:val="20"/>
          <w:szCs w:val="20"/>
          <w:lang w:val="el-GR"/>
        </w:rPr>
        <w:t xml:space="preserve">): </w:t>
      </w:r>
      <w:r w:rsidR="002828D7" w:rsidRPr="00107772">
        <w:rPr>
          <w:b/>
          <w:sz w:val="20"/>
          <w:szCs w:val="20"/>
          <w:lang w:val="el-GR"/>
        </w:rPr>
        <w:t>66514110-0.</w:t>
      </w:r>
    </w:p>
    <w:p w:rsidR="00953AE4" w:rsidRPr="00091C01" w:rsidRDefault="00953AE4" w:rsidP="002B4232">
      <w:pPr>
        <w:spacing w:after="40"/>
        <w:rPr>
          <w:sz w:val="20"/>
          <w:szCs w:val="20"/>
          <w:lang w:val="el-GR"/>
        </w:rPr>
      </w:pPr>
      <w:r w:rsidRPr="00091C01">
        <w:rPr>
          <w:sz w:val="20"/>
          <w:szCs w:val="20"/>
          <w:lang w:val="el-GR"/>
        </w:rPr>
        <w:t>Η εκτιμώμενη αξία της σύμβασης ανέρχεται στο ποσό των</w:t>
      </w:r>
      <w:r w:rsidR="00091C01" w:rsidRPr="00091C01">
        <w:rPr>
          <w:sz w:val="20"/>
          <w:szCs w:val="20"/>
          <w:lang w:val="el-GR"/>
        </w:rPr>
        <w:t>:</w:t>
      </w:r>
    </w:p>
    <w:p w:rsidR="004B68D4" w:rsidRPr="00091C01" w:rsidRDefault="004B68D4" w:rsidP="004B68D4">
      <w:pPr>
        <w:spacing w:after="40"/>
        <w:rPr>
          <w:sz w:val="20"/>
          <w:szCs w:val="20"/>
          <w:lang w:val="el-GR"/>
        </w:rPr>
      </w:pPr>
      <w:r w:rsidRPr="00091C01">
        <w:rPr>
          <w:sz w:val="20"/>
          <w:szCs w:val="20"/>
          <w:lang w:val="el-GR"/>
        </w:rPr>
        <w:t xml:space="preserve">ΕΚΤΙΜΩΜΕΝΗ ΑΞΙΑ : </w:t>
      </w:r>
      <w:r w:rsidR="00091C01" w:rsidRPr="00091C01">
        <w:rPr>
          <w:b/>
          <w:sz w:val="20"/>
          <w:szCs w:val="20"/>
          <w:lang w:val="el-GR"/>
        </w:rPr>
        <w:t>41.880,00€</w:t>
      </w:r>
      <w:r w:rsidR="00091C01" w:rsidRPr="00091C01">
        <w:rPr>
          <w:sz w:val="20"/>
          <w:szCs w:val="20"/>
          <w:lang w:val="el-GR"/>
        </w:rPr>
        <w:t xml:space="preserve"> </w:t>
      </w:r>
      <w:r w:rsidR="00081E14" w:rsidRPr="00081E14">
        <w:rPr>
          <w:sz w:val="20"/>
          <w:szCs w:val="20"/>
          <w:lang w:val="el-GR"/>
        </w:rPr>
        <w:t>(τα ασφάλιστρα δεν υπόκεινται σε επιβάρυνση Φ.Π.Α)</w:t>
      </w:r>
    </w:p>
    <w:p w:rsidR="004B68D4" w:rsidRPr="00091C01" w:rsidRDefault="004B68D4" w:rsidP="004B68D4">
      <w:pPr>
        <w:spacing w:after="40"/>
        <w:rPr>
          <w:sz w:val="20"/>
          <w:szCs w:val="20"/>
          <w:lang w:val="el-GR"/>
        </w:rPr>
      </w:pPr>
      <w:r w:rsidRPr="00091C01">
        <w:rPr>
          <w:sz w:val="20"/>
          <w:szCs w:val="20"/>
          <w:lang w:val="el-GR"/>
        </w:rPr>
        <w:t xml:space="preserve">ΠΡΟΑΙΡΕΣΗ: </w:t>
      </w:r>
      <w:r w:rsidR="00091C01" w:rsidRPr="00091C01">
        <w:rPr>
          <w:sz w:val="20"/>
          <w:szCs w:val="20"/>
          <w:lang w:val="el-GR"/>
        </w:rPr>
        <w:t xml:space="preserve">:  </w:t>
      </w:r>
      <w:r w:rsidR="00091C01" w:rsidRPr="00091C01">
        <w:rPr>
          <w:b/>
          <w:sz w:val="20"/>
          <w:szCs w:val="20"/>
          <w:lang w:val="el-GR"/>
        </w:rPr>
        <w:t>6.282,00€</w:t>
      </w:r>
      <w:r w:rsidR="00091C01" w:rsidRPr="00091C01">
        <w:rPr>
          <w:sz w:val="20"/>
          <w:szCs w:val="20"/>
          <w:lang w:val="el-GR"/>
        </w:rPr>
        <w:t>,</w:t>
      </w:r>
    </w:p>
    <w:p w:rsidR="004B68D4" w:rsidRDefault="004B68D4" w:rsidP="004B68D4">
      <w:pPr>
        <w:spacing w:after="40"/>
        <w:rPr>
          <w:sz w:val="20"/>
          <w:szCs w:val="20"/>
          <w:lang w:val="el-GR"/>
        </w:rPr>
      </w:pPr>
      <w:r w:rsidRPr="00091C01">
        <w:rPr>
          <w:sz w:val="20"/>
          <w:szCs w:val="20"/>
          <w:lang w:val="el-GR"/>
        </w:rPr>
        <w:t xml:space="preserve">ΣΥΝΟΛΙΚΗ ΕΚΤΙΜΩΜΕΝΗ ΑΞΙΑ ΜΕ ΠΡΟΑΙΡΕΣΗ: </w:t>
      </w:r>
      <w:r w:rsidR="00091C01" w:rsidRPr="00091C01">
        <w:rPr>
          <w:b/>
          <w:sz w:val="20"/>
          <w:szCs w:val="20"/>
          <w:lang w:val="el-GR"/>
        </w:rPr>
        <w:t>47.874,50€</w:t>
      </w:r>
      <w:r w:rsidR="00091C01" w:rsidRPr="00091C01">
        <w:rPr>
          <w:sz w:val="20"/>
          <w:szCs w:val="20"/>
          <w:lang w:val="el-GR"/>
        </w:rPr>
        <w:t xml:space="preserve"> </w:t>
      </w:r>
    </w:p>
    <w:p w:rsidR="00B0664E" w:rsidRDefault="00B0664E" w:rsidP="002B4232">
      <w:pPr>
        <w:spacing w:after="40"/>
        <w:rPr>
          <w:sz w:val="20"/>
          <w:szCs w:val="20"/>
          <w:lang w:val="el-GR"/>
        </w:rPr>
      </w:pPr>
      <w:r w:rsidRPr="00B0664E">
        <w:rPr>
          <w:sz w:val="20"/>
          <w:szCs w:val="20"/>
          <w:lang w:val="el-GR"/>
        </w:rPr>
        <w:t>Προσφορές υποβάλλον</w:t>
      </w:r>
      <w:r>
        <w:rPr>
          <w:sz w:val="20"/>
          <w:szCs w:val="20"/>
          <w:lang w:val="el-GR"/>
        </w:rPr>
        <w:t xml:space="preserve">ται για το σύνολο των </w:t>
      </w:r>
      <w:r w:rsidR="00EA4F5F" w:rsidRPr="00EA4F5F">
        <w:rPr>
          <w:sz w:val="20"/>
          <w:szCs w:val="20"/>
          <w:lang w:val="el-GR"/>
        </w:rPr>
        <w:t>ασφαλίστρων</w:t>
      </w:r>
      <w:r>
        <w:rPr>
          <w:sz w:val="20"/>
          <w:szCs w:val="20"/>
          <w:lang w:val="el-GR"/>
        </w:rPr>
        <w:t>.</w:t>
      </w:r>
    </w:p>
    <w:p w:rsidR="004B68D4" w:rsidRDefault="00953AE4" w:rsidP="002B4232">
      <w:pPr>
        <w:spacing w:after="40"/>
        <w:rPr>
          <w:sz w:val="20"/>
          <w:szCs w:val="20"/>
          <w:lang w:val="el-GR"/>
        </w:rPr>
      </w:pPr>
      <w:r w:rsidRPr="003A2FB0">
        <w:rPr>
          <w:sz w:val="20"/>
          <w:szCs w:val="20"/>
          <w:lang w:val="el-GR"/>
        </w:rPr>
        <w:t>Το δικαίωμα προαίρεσης μπορεί να ενεργοποιηθεί όποτε προκύψει ανάγκη από την υπηρεσία και θα</w:t>
      </w:r>
      <w:r w:rsidR="0077455D" w:rsidRPr="003A2FB0">
        <w:rPr>
          <w:sz w:val="20"/>
          <w:szCs w:val="20"/>
          <w:lang w:val="el-GR"/>
        </w:rPr>
        <w:t xml:space="preserve"> </w:t>
      </w:r>
      <w:r w:rsidRPr="003A2FB0">
        <w:rPr>
          <w:sz w:val="20"/>
          <w:szCs w:val="20"/>
          <w:lang w:val="el-GR"/>
        </w:rPr>
        <w:t xml:space="preserve">αφορά στην ασφάλιση νέων οχημάτων που θα προσχωρήσουν στην κυριότητα του δήμου και θα πρέπει υποχρεωτικά να είναι ασφαλισμένα άμεσα. </w:t>
      </w:r>
      <w:r w:rsidR="003A2FB0" w:rsidRPr="003A2FB0">
        <w:rPr>
          <w:sz w:val="20"/>
          <w:szCs w:val="20"/>
          <w:lang w:val="el-GR"/>
        </w:rPr>
        <w:t>Στο προσεχές μέλλον αναμένεται να εκκινήσει η διαδικασία για την προμήθεια ηλεκτρικών οχημάτων, λεωφορείων κλπ</w:t>
      </w:r>
    </w:p>
    <w:p w:rsidR="00953AE4" w:rsidRPr="001D0083" w:rsidRDefault="00953AE4" w:rsidP="002B4232">
      <w:pPr>
        <w:spacing w:after="40"/>
        <w:rPr>
          <w:sz w:val="20"/>
          <w:szCs w:val="20"/>
          <w:lang w:val="el-GR"/>
        </w:rPr>
      </w:pPr>
      <w:r w:rsidRPr="001D0083">
        <w:rPr>
          <w:sz w:val="20"/>
          <w:szCs w:val="20"/>
          <w:lang w:val="el-GR"/>
        </w:rPr>
        <w:t>Η ενεργοποίηση του δικαιώματος προαίρεσης θα γίνει με τους ίδιους όρους της αρχικής σύμβασης, οι οποίοι αποτελούν αντικείμενό της, καθώς και αποτελούν μέρος της τεχνικής και οικονομικής προσφοράς του αναδόχου κατά τη διαγωνιστική διαδικασία.</w:t>
      </w:r>
    </w:p>
    <w:p w:rsidR="00A97906" w:rsidRPr="008C0936" w:rsidRDefault="00953AE4" w:rsidP="002B4232">
      <w:pPr>
        <w:spacing w:after="40"/>
        <w:rPr>
          <w:sz w:val="20"/>
          <w:szCs w:val="20"/>
          <w:lang w:val="el-GR"/>
        </w:rPr>
      </w:pPr>
      <w:r w:rsidRPr="001D0083">
        <w:rPr>
          <w:sz w:val="20"/>
          <w:szCs w:val="20"/>
          <w:lang w:val="el-GR"/>
        </w:rPr>
        <w:t xml:space="preserve">Η άσκηση του μονομερούς αυτού δικαιώματος του Δήμου γίνεται με: α) την κοινοποίηση προς τον Ανάδοχο σχετικής ειδοποίησης, εντός προθεσμίας </w:t>
      </w:r>
      <w:r w:rsidR="000B69A9">
        <w:rPr>
          <w:sz w:val="20"/>
          <w:szCs w:val="20"/>
          <w:lang w:val="el-GR"/>
        </w:rPr>
        <w:t>πέντε (</w:t>
      </w:r>
      <w:r w:rsidRPr="001D0083">
        <w:rPr>
          <w:sz w:val="20"/>
          <w:szCs w:val="20"/>
          <w:lang w:val="el-GR"/>
        </w:rPr>
        <w:t>5</w:t>
      </w:r>
      <w:r w:rsidR="000B69A9">
        <w:rPr>
          <w:sz w:val="20"/>
          <w:szCs w:val="20"/>
          <w:lang w:val="el-GR"/>
        </w:rPr>
        <w:t>)</w:t>
      </w:r>
      <w:r w:rsidRPr="001D0083">
        <w:rPr>
          <w:sz w:val="20"/>
          <w:szCs w:val="20"/>
          <w:lang w:val="el-GR"/>
        </w:rPr>
        <w:t xml:space="preserve"> ημερολογιακών ημερών, στην οποία αναφέρεται το αντικείμενο των υπηρεσιών, η ποσότητα, η προθεσμία άσκησης και το αντίστοιχο τίμημα, και το οποίο σε κάθε περίπτωση, πάντως, θα πρέπει να πραγματοποιείται εντός του χρόνου εκτέλεσης της αρχικής σύμβασης.  Τυχόν νέα οχήματα και μηχανήματα έργων που θα περιέλθουν στην κατοχή του Δήμου θα ασφαλίζονται για πρώτη φορά από την ημερομηνία κτήσης τους και μέχρι την ημερομηνία λήξης των ασφαλιστηρίων συμβολαίων όλων των υπολοίπων οχημάτων της ίδιας ασφαλιστικής περιόδου. Η ασφάλιση τους θα είναι όμοια με τη συμβατική ασφάλιση αντίστοιχου οχήματος-μηχανήματος του υπάρχοντος στόλου του Δήμου. Σε περίπτωση άρνησης του αναδόχου να υλοποιήσει το αντικείμενο του δικαιώματος προαίρεσης, η αναθέτουσα αρχή μπορεί να επιβάλει τις προβλεπόμενες, στις οικείες διατάξεις των ν. 4412/2016 &amp;</w:t>
      </w:r>
      <w:r w:rsidR="005D337E">
        <w:rPr>
          <w:sz w:val="20"/>
          <w:szCs w:val="20"/>
          <w:lang w:val="el-GR"/>
        </w:rPr>
        <w:t xml:space="preserve"> ν. </w:t>
      </w:r>
      <w:r w:rsidRPr="001D0083">
        <w:rPr>
          <w:sz w:val="20"/>
          <w:szCs w:val="20"/>
          <w:lang w:val="el-GR"/>
        </w:rPr>
        <w:t xml:space="preserve">4413/2016 κυρώσεις (κατάπτωση εγγύησης καλής εκτέλεσης, ποινικές ρήτρες, κήρυξη </w:t>
      </w:r>
      <w:r w:rsidRPr="008C0936">
        <w:rPr>
          <w:sz w:val="20"/>
          <w:szCs w:val="20"/>
          <w:lang w:val="el-GR"/>
        </w:rPr>
        <w:t xml:space="preserve">αναδόχου εκπτώτου. </w:t>
      </w:r>
    </w:p>
    <w:p w:rsidR="00A97906" w:rsidRPr="008C0936" w:rsidRDefault="00A97906" w:rsidP="00A06059">
      <w:pPr>
        <w:spacing w:after="40"/>
        <w:rPr>
          <w:sz w:val="20"/>
          <w:szCs w:val="20"/>
          <w:lang w:val="el-GR"/>
        </w:rPr>
      </w:pPr>
      <w:r w:rsidRPr="008C0936">
        <w:rPr>
          <w:sz w:val="20"/>
          <w:szCs w:val="20"/>
          <w:lang w:val="el-GR"/>
        </w:rPr>
        <w:t>Αναλυτική περιγραφή του φυσικού και οικονομικού αντικειμένου της σύμβασης δίδεται στην αριθ.</w:t>
      </w:r>
      <w:r w:rsidR="00091C01">
        <w:rPr>
          <w:sz w:val="20"/>
          <w:szCs w:val="20"/>
          <w:lang w:val="el-GR"/>
        </w:rPr>
        <w:t>4</w:t>
      </w:r>
      <w:r w:rsidR="002828D7" w:rsidRPr="008C0936">
        <w:rPr>
          <w:sz w:val="20"/>
          <w:szCs w:val="20"/>
          <w:lang w:val="el-GR"/>
        </w:rPr>
        <w:t>/202</w:t>
      </w:r>
      <w:r w:rsidR="00091C01">
        <w:rPr>
          <w:sz w:val="20"/>
          <w:szCs w:val="20"/>
          <w:lang w:val="el-GR"/>
        </w:rPr>
        <w:t>3</w:t>
      </w:r>
      <w:r w:rsidRPr="008C0936">
        <w:rPr>
          <w:sz w:val="20"/>
          <w:szCs w:val="20"/>
          <w:lang w:val="el-GR"/>
        </w:rPr>
        <w:t xml:space="preserve"> Μελέτη της Δ/</w:t>
      </w:r>
      <w:proofErr w:type="spellStart"/>
      <w:r w:rsidRPr="008C0936">
        <w:rPr>
          <w:sz w:val="20"/>
          <w:szCs w:val="20"/>
          <w:lang w:val="el-GR"/>
        </w:rPr>
        <w:t>νσης</w:t>
      </w:r>
      <w:proofErr w:type="spellEnd"/>
      <w:r w:rsidRPr="008C0936">
        <w:rPr>
          <w:sz w:val="20"/>
          <w:szCs w:val="20"/>
          <w:lang w:val="el-GR"/>
        </w:rPr>
        <w:t xml:space="preserve"> Περιβάλλοντος, που αποτελεί αναπόσπαστο τμήμα της παρούσας διακήρυξης (ΠΑΡΑΡΤΗΜΑ Α).</w:t>
      </w:r>
    </w:p>
    <w:p w:rsidR="004D298D" w:rsidRPr="008C0936" w:rsidRDefault="004D298D" w:rsidP="00A06059">
      <w:pPr>
        <w:spacing w:after="40"/>
        <w:rPr>
          <w:rFonts w:cs="Tahoma"/>
          <w:sz w:val="20"/>
          <w:szCs w:val="20"/>
          <w:lang w:val="el-GR" w:eastAsia="el-GR"/>
        </w:rPr>
      </w:pPr>
      <w:r w:rsidRPr="008C0936">
        <w:rPr>
          <w:rFonts w:cs="Tahoma"/>
          <w:sz w:val="20"/>
          <w:szCs w:val="20"/>
          <w:lang w:val="el-GR" w:eastAsia="el-GR"/>
        </w:rPr>
        <w:t xml:space="preserve">Προσφορές υποβάλλονται για το σύνολο των </w:t>
      </w:r>
      <w:r w:rsidR="002828D7" w:rsidRPr="008C0936">
        <w:rPr>
          <w:rFonts w:cs="Tahoma"/>
          <w:sz w:val="20"/>
          <w:szCs w:val="20"/>
          <w:lang w:val="el-GR" w:eastAsia="el-GR"/>
        </w:rPr>
        <w:t>οχημάτων/μηχανημάτων έργου που έχει στην κατοχή του ο Δήμος</w:t>
      </w:r>
      <w:r w:rsidRPr="008C0936">
        <w:rPr>
          <w:rFonts w:cs="Tahoma"/>
          <w:sz w:val="20"/>
          <w:szCs w:val="20"/>
          <w:lang w:val="el-GR" w:eastAsia="el-GR"/>
        </w:rPr>
        <w:t>.</w:t>
      </w:r>
    </w:p>
    <w:p w:rsidR="004D298D" w:rsidRPr="008C0936" w:rsidRDefault="004D298D" w:rsidP="00A06059">
      <w:pPr>
        <w:spacing w:after="40"/>
        <w:rPr>
          <w:sz w:val="20"/>
          <w:szCs w:val="20"/>
          <w:lang w:val="el-GR" w:eastAsia="el-GR"/>
        </w:rPr>
      </w:pPr>
      <w:r w:rsidRPr="008C0936">
        <w:rPr>
          <w:sz w:val="20"/>
          <w:szCs w:val="20"/>
          <w:lang w:val="el-GR" w:eastAsia="el-GR"/>
        </w:rPr>
        <w:t xml:space="preserve">Η διάρκεια της σύμβασης ορίζεται  σε ένα (1) έτος (12 μήνες). </w:t>
      </w:r>
    </w:p>
    <w:p w:rsidR="004D298D" w:rsidRPr="00F82B7E" w:rsidRDefault="004D298D" w:rsidP="00A06059">
      <w:pPr>
        <w:spacing w:after="40"/>
        <w:rPr>
          <w:sz w:val="20"/>
          <w:szCs w:val="20"/>
          <w:lang w:val="el-GR" w:eastAsia="el-GR"/>
        </w:rPr>
      </w:pPr>
      <w:r w:rsidRPr="00F82B7E">
        <w:rPr>
          <w:sz w:val="20"/>
          <w:szCs w:val="20"/>
          <w:lang w:val="el-GR" w:eastAsia="el-GR"/>
        </w:rPr>
        <w:lastRenderedPageBreak/>
        <w:t>Η σύμβαση θα ανατεθεί με το κριτήριο της πλέον συμφέρουσας από οικονομική άποψη προσφοράς, βάσει τιμής</w:t>
      </w:r>
      <w:r w:rsidR="00E03AB5" w:rsidRPr="00F82B7E">
        <w:rPr>
          <w:sz w:val="20"/>
          <w:szCs w:val="20"/>
          <w:lang w:val="el-GR" w:eastAsia="el-GR"/>
        </w:rPr>
        <w:t xml:space="preserve"> </w:t>
      </w:r>
      <w:r w:rsidR="00E35E4A">
        <w:rPr>
          <w:sz w:val="20"/>
          <w:szCs w:val="20"/>
          <w:lang w:val="el-GR" w:eastAsia="el-GR"/>
        </w:rPr>
        <w:t>για το σύνολο της δαπάνης.</w:t>
      </w:r>
    </w:p>
    <w:p w:rsidR="006A2664" w:rsidRPr="00E72467" w:rsidRDefault="006A2664" w:rsidP="004D298D">
      <w:pPr>
        <w:pStyle w:val="20"/>
        <w:rPr>
          <w:rFonts w:ascii="Calibri" w:hAnsi="Calibri" w:cs="Calibri"/>
          <w:sz w:val="22"/>
          <w:lang w:val="el-GR"/>
        </w:rPr>
      </w:pPr>
      <w:bookmarkStart w:id="8" w:name="_Toc129778146"/>
      <w:r w:rsidRPr="00E72467">
        <w:rPr>
          <w:rFonts w:ascii="Calibri" w:hAnsi="Calibri" w:cs="Calibri"/>
          <w:sz w:val="22"/>
          <w:lang w:val="el-GR"/>
        </w:rPr>
        <w:t>1.4</w:t>
      </w:r>
      <w:r w:rsidRPr="00E72467">
        <w:rPr>
          <w:rFonts w:ascii="Calibri" w:hAnsi="Calibri" w:cs="Calibri"/>
          <w:sz w:val="22"/>
          <w:lang w:val="el-GR"/>
        </w:rPr>
        <w:tab/>
        <w:t>Θεσμικό πλαίσιο</w:t>
      </w:r>
      <w:bookmarkEnd w:id="8"/>
      <w:r w:rsidRPr="00E72467">
        <w:rPr>
          <w:rFonts w:ascii="Calibri" w:hAnsi="Calibri" w:cs="Calibri"/>
          <w:sz w:val="22"/>
          <w:lang w:val="el-GR"/>
        </w:rPr>
        <w:t xml:space="preserve"> </w:t>
      </w:r>
    </w:p>
    <w:p w:rsidR="006A2664" w:rsidRPr="001D0083" w:rsidRDefault="006A2664" w:rsidP="002A2529">
      <w:pPr>
        <w:spacing w:after="0"/>
        <w:rPr>
          <w:sz w:val="20"/>
          <w:szCs w:val="20"/>
          <w:lang w:val="el-GR"/>
        </w:rPr>
      </w:pPr>
      <w:r w:rsidRPr="001D0083">
        <w:rPr>
          <w:sz w:val="20"/>
          <w:szCs w:val="20"/>
          <w:lang w:val="el-GR"/>
        </w:rPr>
        <w:t xml:space="preserve">Η ανάθεση και εκτέλεση της σύμβασης </w:t>
      </w:r>
      <w:r w:rsidR="00865260" w:rsidRPr="001D0083">
        <w:rPr>
          <w:sz w:val="20"/>
          <w:szCs w:val="20"/>
          <w:lang w:val="el-GR"/>
        </w:rPr>
        <w:t xml:space="preserve">διέπονται </w:t>
      </w:r>
      <w:r w:rsidRPr="001D0083">
        <w:rPr>
          <w:sz w:val="20"/>
          <w:szCs w:val="20"/>
          <w:lang w:val="el-GR"/>
        </w:rPr>
        <w:t>από την κείμενη νομοθεσία και τις κατ</w:t>
      </w:r>
      <w:r w:rsidR="00975F21" w:rsidRPr="001D0083">
        <w:rPr>
          <w:sz w:val="20"/>
          <w:szCs w:val="20"/>
          <w:lang w:val="el-GR"/>
        </w:rPr>
        <w:t>’</w:t>
      </w:r>
      <w:r w:rsidRPr="001D0083">
        <w:rPr>
          <w:sz w:val="20"/>
          <w:szCs w:val="20"/>
          <w:lang w:val="el-GR"/>
        </w:rPr>
        <w:t xml:space="preserve"> εξουσιοδότηση αυτής εκδοθείσες κανονιστικές πράξεις, όπως ισχύουν και ιδίως</w:t>
      </w:r>
      <w:r w:rsidR="00BE2B95" w:rsidRPr="00BE2B95">
        <w:rPr>
          <w:szCs w:val="22"/>
          <w:vertAlign w:val="superscript"/>
        </w:rPr>
        <w:footnoteReference w:id="10"/>
      </w:r>
      <w:r w:rsidRPr="001D0083">
        <w:rPr>
          <w:sz w:val="20"/>
          <w:szCs w:val="20"/>
          <w:lang w:val="el-GR"/>
        </w:rPr>
        <w:t>:</w:t>
      </w:r>
    </w:p>
    <w:p w:rsidR="00C40074" w:rsidRPr="001D0083" w:rsidRDefault="002A2529" w:rsidP="004000F9">
      <w:pPr>
        <w:numPr>
          <w:ilvl w:val="0"/>
          <w:numId w:val="5"/>
        </w:numPr>
        <w:spacing w:after="0"/>
        <w:ind w:left="284" w:hanging="284"/>
        <w:rPr>
          <w:sz w:val="20"/>
          <w:szCs w:val="20"/>
          <w:lang w:val="el-GR"/>
        </w:rPr>
      </w:pPr>
      <w:r w:rsidRPr="001D0083">
        <w:rPr>
          <w:sz w:val="20"/>
          <w:szCs w:val="20"/>
          <w:lang w:val="el-GR"/>
        </w:rPr>
        <w:t>του ν. 4412/2016 (Α' 147) “</w:t>
      </w:r>
      <w:r w:rsidR="006A2664" w:rsidRPr="001D0083">
        <w:rPr>
          <w:i/>
          <w:sz w:val="20"/>
          <w:szCs w:val="20"/>
          <w:lang w:val="el-GR"/>
        </w:rPr>
        <w:t>Δημόσιες Συμβάσεις Έργων, Προμηθειών και Υπηρεσιών (προσαρμογή στις Οδηγ</w:t>
      </w:r>
      <w:r w:rsidRPr="001D0083">
        <w:rPr>
          <w:i/>
          <w:sz w:val="20"/>
          <w:szCs w:val="20"/>
          <w:lang w:val="el-GR"/>
        </w:rPr>
        <w:t xml:space="preserve">ίες 2014/24/ ΕΕ και 2014/25/ΕΕ)”, </w:t>
      </w:r>
      <w:r w:rsidRPr="001D0083">
        <w:rPr>
          <w:sz w:val="20"/>
          <w:szCs w:val="20"/>
          <w:lang w:val="el-GR"/>
        </w:rPr>
        <w:t>όπως τροποποιήθηκε και ισχύει</w:t>
      </w:r>
      <w:r w:rsidRPr="001D0083">
        <w:rPr>
          <w:i/>
          <w:sz w:val="20"/>
          <w:szCs w:val="20"/>
          <w:lang w:val="el-GR"/>
        </w:rPr>
        <w:t>.</w:t>
      </w:r>
    </w:p>
    <w:p w:rsidR="00C40074" w:rsidRPr="001D0083" w:rsidRDefault="00C40074" w:rsidP="004000F9">
      <w:pPr>
        <w:numPr>
          <w:ilvl w:val="0"/>
          <w:numId w:val="5"/>
        </w:numPr>
        <w:spacing w:after="0"/>
        <w:ind w:left="284" w:hanging="284"/>
        <w:rPr>
          <w:sz w:val="20"/>
          <w:szCs w:val="20"/>
          <w:lang w:val="el-GR"/>
        </w:rPr>
      </w:pPr>
      <w:r w:rsidRPr="001D0083">
        <w:rPr>
          <w:sz w:val="20"/>
          <w:szCs w:val="20"/>
          <w:lang w:val="el-GR"/>
        </w:rPr>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C40074" w:rsidRPr="001D0083" w:rsidRDefault="00C40074" w:rsidP="004000F9">
      <w:pPr>
        <w:numPr>
          <w:ilvl w:val="0"/>
          <w:numId w:val="5"/>
        </w:numPr>
        <w:spacing w:after="0"/>
        <w:ind w:left="284" w:hanging="284"/>
        <w:rPr>
          <w:sz w:val="20"/>
          <w:szCs w:val="20"/>
          <w:lang w:val="el-GR"/>
        </w:rPr>
      </w:pPr>
      <w:r w:rsidRPr="001D0083">
        <w:rPr>
          <w:sz w:val="20"/>
          <w:szCs w:val="20"/>
          <w:lang w:val="el-GR"/>
        </w:rPr>
        <w:t xml:space="preserve">του ν. 4700/2020 (Α’ 127) «Ενιαίο κείμενο Δικονομίας για το Ελεγκτικό Συνέδριο, ολοκληρωμένο νομοθετικό πλαίσιο για τον </w:t>
      </w:r>
      <w:proofErr w:type="spellStart"/>
      <w:r w:rsidRPr="001D0083">
        <w:rPr>
          <w:sz w:val="20"/>
          <w:szCs w:val="20"/>
          <w:lang w:val="el-GR"/>
        </w:rPr>
        <w:t>προσυμβατικό</w:t>
      </w:r>
      <w:proofErr w:type="spellEnd"/>
      <w:r w:rsidRPr="001D0083">
        <w:rPr>
          <w:sz w:val="20"/>
          <w:szCs w:val="20"/>
          <w:lang w:val="el-GR"/>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rsidR="00C40074" w:rsidRPr="001D0083" w:rsidRDefault="00C40074" w:rsidP="004000F9">
      <w:pPr>
        <w:numPr>
          <w:ilvl w:val="0"/>
          <w:numId w:val="5"/>
        </w:numPr>
        <w:spacing w:after="0"/>
        <w:ind w:left="284" w:hanging="284"/>
        <w:rPr>
          <w:sz w:val="20"/>
          <w:szCs w:val="20"/>
          <w:lang w:val="el-GR"/>
        </w:rPr>
      </w:pPr>
      <w:r w:rsidRPr="001D0083">
        <w:rPr>
          <w:sz w:val="20"/>
          <w:szCs w:val="20"/>
          <w:lang w:val="el-GR"/>
        </w:rPr>
        <w:t>του ν. 4013/2011 (Α’ 204) «</w:t>
      </w:r>
      <w:r w:rsidRPr="001D0083">
        <w:rPr>
          <w:i/>
          <w:sz w:val="20"/>
          <w:szCs w:val="20"/>
          <w:lang w:val="el-GR"/>
        </w:rPr>
        <w:t>Σύσταση ενιαίας Ανεξάρτητης Αρχής Δημοσίων Συμβάσεων και Κεντρικού Ηλεκτρονικού Μητρώου Δημοσίων Συμβάσεων…</w:t>
      </w:r>
      <w:r w:rsidRPr="001D0083">
        <w:rPr>
          <w:sz w:val="20"/>
          <w:szCs w:val="20"/>
          <w:lang w:val="el-GR"/>
        </w:rPr>
        <w:t xml:space="preserve">», </w:t>
      </w:r>
    </w:p>
    <w:p w:rsidR="00C40074" w:rsidRPr="001D0083" w:rsidRDefault="00C40074" w:rsidP="004000F9">
      <w:pPr>
        <w:numPr>
          <w:ilvl w:val="0"/>
          <w:numId w:val="5"/>
        </w:numPr>
        <w:spacing w:after="0"/>
        <w:ind w:left="284" w:hanging="284"/>
        <w:rPr>
          <w:sz w:val="20"/>
          <w:szCs w:val="20"/>
          <w:lang w:val="el-GR"/>
        </w:rPr>
      </w:pPr>
      <w:r w:rsidRPr="001D0083">
        <w:rPr>
          <w:sz w:val="20"/>
          <w:szCs w:val="20"/>
          <w:lang w:val="el-GR"/>
        </w:rPr>
        <w:t>του ν. 3548/2007 (Α’ 68) «</w:t>
      </w:r>
      <w:r w:rsidRPr="001D0083">
        <w:rPr>
          <w:i/>
          <w:sz w:val="20"/>
          <w:szCs w:val="20"/>
          <w:lang w:val="el-GR"/>
        </w:rPr>
        <w:t>Καταχώριση δημοσιεύσεων των φορέων του Δημοσίου στο νομαρχιακό και τοπικό Τύπο και άλλες διατάξεις</w:t>
      </w:r>
      <w:r w:rsidRPr="001D0083">
        <w:rPr>
          <w:sz w:val="20"/>
          <w:szCs w:val="20"/>
          <w:lang w:val="el-GR"/>
        </w:rPr>
        <w:t xml:space="preserve">»,  </w:t>
      </w:r>
    </w:p>
    <w:p w:rsidR="00C40074" w:rsidRPr="001D0083" w:rsidRDefault="00C40074" w:rsidP="004000F9">
      <w:pPr>
        <w:numPr>
          <w:ilvl w:val="0"/>
          <w:numId w:val="5"/>
        </w:numPr>
        <w:spacing w:after="0"/>
        <w:ind w:left="284" w:hanging="284"/>
        <w:rPr>
          <w:sz w:val="20"/>
          <w:szCs w:val="20"/>
          <w:lang w:val="el-GR"/>
        </w:rPr>
      </w:pPr>
      <w:r w:rsidRPr="001D0083">
        <w:rPr>
          <w:sz w:val="20"/>
          <w:szCs w:val="20"/>
          <w:lang w:val="el-GR"/>
        </w:rPr>
        <w:t>του ν. 4601/2019 (Α’ 44) «Εταιρικοί µ</w:t>
      </w:r>
      <w:proofErr w:type="spellStart"/>
      <w:r w:rsidRPr="001D0083">
        <w:rPr>
          <w:sz w:val="20"/>
          <w:szCs w:val="20"/>
          <w:lang w:val="el-GR"/>
        </w:rPr>
        <w:t>ετασχηµατισµοί</w:t>
      </w:r>
      <w:proofErr w:type="spellEnd"/>
      <w:r w:rsidRPr="001D0083">
        <w:rPr>
          <w:sz w:val="20"/>
          <w:szCs w:val="20"/>
          <w:lang w:val="el-GR"/>
        </w:rPr>
        <w:t xml:space="preserve"> και </w:t>
      </w:r>
      <w:proofErr w:type="spellStart"/>
      <w:r w:rsidRPr="001D0083">
        <w:rPr>
          <w:sz w:val="20"/>
          <w:szCs w:val="20"/>
          <w:lang w:val="el-GR"/>
        </w:rPr>
        <w:t>εναρµόνιση</w:t>
      </w:r>
      <w:proofErr w:type="spellEnd"/>
      <w:r w:rsidRPr="001D0083">
        <w:rPr>
          <w:sz w:val="20"/>
          <w:szCs w:val="20"/>
          <w:lang w:val="el-GR"/>
        </w:rPr>
        <w:t xml:space="preserve"> του </w:t>
      </w:r>
      <w:proofErr w:type="spellStart"/>
      <w:r w:rsidRPr="001D0083">
        <w:rPr>
          <w:sz w:val="20"/>
          <w:szCs w:val="20"/>
          <w:lang w:val="el-GR"/>
        </w:rPr>
        <w:t>νοµοθετικού</w:t>
      </w:r>
      <w:proofErr w:type="spellEnd"/>
      <w:r w:rsidRPr="001D0083">
        <w:rPr>
          <w:sz w:val="20"/>
          <w:szCs w:val="20"/>
          <w:lang w:val="el-GR"/>
        </w:rPr>
        <w:t xml:space="preserve"> πλαισίου µε τις διατάξεις της Οδηγίας 2014/55/ΕΕ του Ευρωπαϊκού Κοινοβουλίου και του </w:t>
      </w:r>
      <w:proofErr w:type="spellStart"/>
      <w:r w:rsidRPr="001D0083">
        <w:rPr>
          <w:sz w:val="20"/>
          <w:szCs w:val="20"/>
          <w:lang w:val="el-GR"/>
        </w:rPr>
        <w:t>Συµβουλίου</w:t>
      </w:r>
      <w:proofErr w:type="spellEnd"/>
      <w:r w:rsidRPr="001D0083">
        <w:rPr>
          <w:sz w:val="20"/>
          <w:szCs w:val="20"/>
          <w:lang w:val="el-GR"/>
        </w:rPr>
        <w:t xml:space="preserve"> της 16ης Απριλίου 2014 για την έκδοση ηλεκτρονικών </w:t>
      </w:r>
      <w:proofErr w:type="spellStart"/>
      <w:r w:rsidRPr="001D0083">
        <w:rPr>
          <w:sz w:val="20"/>
          <w:szCs w:val="20"/>
          <w:lang w:val="el-GR"/>
        </w:rPr>
        <w:t>τιµολογίων</w:t>
      </w:r>
      <w:proofErr w:type="spellEnd"/>
      <w:r w:rsidRPr="001D0083">
        <w:rPr>
          <w:sz w:val="20"/>
          <w:szCs w:val="20"/>
          <w:lang w:val="el-GR"/>
        </w:rPr>
        <w:t xml:space="preserve"> στο πλαίσιο </w:t>
      </w:r>
      <w:proofErr w:type="spellStart"/>
      <w:r w:rsidRPr="001D0083">
        <w:rPr>
          <w:sz w:val="20"/>
          <w:szCs w:val="20"/>
          <w:lang w:val="el-GR"/>
        </w:rPr>
        <w:t>δηµόσιων</w:t>
      </w:r>
      <w:proofErr w:type="spellEnd"/>
      <w:r w:rsidRPr="001D0083">
        <w:rPr>
          <w:sz w:val="20"/>
          <w:szCs w:val="20"/>
          <w:lang w:val="el-GR"/>
        </w:rPr>
        <w:t xml:space="preserve"> </w:t>
      </w:r>
      <w:proofErr w:type="spellStart"/>
      <w:r w:rsidRPr="001D0083">
        <w:rPr>
          <w:sz w:val="20"/>
          <w:szCs w:val="20"/>
          <w:lang w:val="el-GR"/>
        </w:rPr>
        <w:t>συµβάσεων</w:t>
      </w:r>
      <w:proofErr w:type="spellEnd"/>
      <w:r w:rsidRPr="001D0083">
        <w:rPr>
          <w:sz w:val="20"/>
          <w:szCs w:val="20"/>
          <w:lang w:val="el-GR"/>
        </w:rPr>
        <w:t xml:space="preserve"> και λοιπές διατάξεις»</w:t>
      </w:r>
    </w:p>
    <w:p w:rsidR="00C40074" w:rsidRPr="001D0083" w:rsidRDefault="00C40074" w:rsidP="004000F9">
      <w:pPr>
        <w:numPr>
          <w:ilvl w:val="0"/>
          <w:numId w:val="5"/>
        </w:numPr>
        <w:spacing w:after="0"/>
        <w:ind w:left="284" w:hanging="284"/>
        <w:rPr>
          <w:sz w:val="20"/>
          <w:szCs w:val="20"/>
          <w:lang w:val="el-GR"/>
        </w:rPr>
      </w:pPr>
      <w:r w:rsidRPr="001D0083">
        <w:rPr>
          <w:sz w:val="20"/>
          <w:szCs w:val="20"/>
          <w:lang w:val="el-GR"/>
        </w:rPr>
        <w:t xml:space="preserve">του </w:t>
      </w:r>
      <w:proofErr w:type="spellStart"/>
      <w:r w:rsidRPr="001D0083">
        <w:rPr>
          <w:sz w:val="20"/>
          <w:szCs w:val="20"/>
          <w:lang w:val="el-GR"/>
        </w:rPr>
        <w:t>π.δ</w:t>
      </w:r>
      <w:proofErr w:type="spellEnd"/>
      <w:r w:rsidRPr="001D0083">
        <w:rPr>
          <w:sz w:val="20"/>
          <w:szCs w:val="20"/>
          <w:lang w:val="el-GR"/>
        </w:rPr>
        <w:t>. 39/2017 (Α΄64) «Κανονισμός εξέτασης προδικαστικών προσφυγών ενώπιων της Α.Ε.Π.Π.»</w:t>
      </w:r>
    </w:p>
    <w:p w:rsidR="002C66AB" w:rsidRPr="001D0083" w:rsidRDefault="00C40074" w:rsidP="004000F9">
      <w:pPr>
        <w:numPr>
          <w:ilvl w:val="0"/>
          <w:numId w:val="5"/>
        </w:numPr>
        <w:spacing w:after="0"/>
        <w:ind w:left="284" w:hanging="284"/>
        <w:rPr>
          <w:sz w:val="20"/>
          <w:szCs w:val="20"/>
          <w:lang w:val="el-GR"/>
        </w:rPr>
      </w:pPr>
      <w:r w:rsidRPr="001D0083">
        <w:rPr>
          <w:sz w:val="20"/>
          <w:szCs w:val="20"/>
          <w:lang w:val="el-GR"/>
        </w:rPr>
        <w:t xml:space="preserve">της υπ' </w:t>
      </w:r>
      <w:proofErr w:type="spellStart"/>
      <w:r w:rsidRPr="001D0083">
        <w:rPr>
          <w:sz w:val="20"/>
          <w:szCs w:val="20"/>
          <w:lang w:val="el-GR"/>
        </w:rPr>
        <w:t>αριθμ</w:t>
      </w:r>
      <w:proofErr w:type="spellEnd"/>
      <w:r w:rsidRPr="001D0083">
        <w:rPr>
          <w:sz w:val="20"/>
          <w:szCs w:val="20"/>
          <w:lang w:val="el-GR"/>
        </w:rPr>
        <w:t xml:space="preserve">. 57654/22.05.2017 Απόφασης του Υπουργού Οικονομίας και Ανάπτυξης με θέμα : “Ρύθμιση ειδικότερων θεμάτων λειτουργίας και διαχείρισης του Κεντρικού Ηλεκτρονικού Μητρώου Δημοσίων Συμβάσεων (ΚΗΜΔΗΣ)” (Β’ 1781) </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της </w:t>
      </w:r>
      <w:proofErr w:type="spellStart"/>
      <w:r w:rsidRPr="001D0083">
        <w:rPr>
          <w:sz w:val="20"/>
          <w:szCs w:val="20"/>
          <w:lang w:val="el-GR"/>
        </w:rPr>
        <w:t>υπ΄αριθμ</w:t>
      </w:r>
      <w:proofErr w:type="spellEnd"/>
      <w:r w:rsidRPr="001D0083">
        <w:rPr>
          <w:sz w:val="20"/>
          <w:szCs w:val="20"/>
          <w:lang w:val="el-GR"/>
        </w:rPr>
        <w:t>. 64233/08.06.2021 (Β΄2453/ 09.06.2021) Κοινής Απόφασης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της </w:t>
      </w:r>
      <w:proofErr w:type="spellStart"/>
      <w:r w:rsidRPr="001D0083">
        <w:rPr>
          <w:sz w:val="20"/>
          <w:szCs w:val="20"/>
          <w:lang w:val="el-GR"/>
        </w:rPr>
        <w:t>αριθμ</w:t>
      </w:r>
      <w:proofErr w:type="spellEnd"/>
      <w:r w:rsidRPr="001D0083">
        <w:rPr>
          <w:sz w:val="20"/>
          <w:szCs w:val="20"/>
          <w:lang w:val="el-GR"/>
        </w:rPr>
        <w:t>. Κ.Υ.Α. οικ. 60967 ΕΞ 2020 (B’ 2425/18.06.2020) «Ηλεκτρονική Τιμολόγηση στο πλαίσιο των Δημόσιων Συμβάσεων δυνάμει του ν. 4601/2019» (Α΄44)</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της </w:t>
      </w:r>
      <w:proofErr w:type="spellStart"/>
      <w:r w:rsidRPr="001D0083">
        <w:rPr>
          <w:sz w:val="20"/>
          <w:szCs w:val="20"/>
          <w:lang w:val="el-GR"/>
        </w:rPr>
        <w:t>αριθμ</w:t>
      </w:r>
      <w:proofErr w:type="spellEnd"/>
      <w:r w:rsidRPr="001D0083">
        <w:rPr>
          <w:sz w:val="20"/>
          <w:szCs w:val="20"/>
          <w:lang w:val="el-GR"/>
        </w:rPr>
        <w:t xml:space="preserve">. 63446/2021 Κ.Υ.Α. (B’ 2338/02.06.2020) «Καθορισμός Εθνικού </w:t>
      </w:r>
      <w:proofErr w:type="spellStart"/>
      <w:r w:rsidRPr="001D0083">
        <w:rPr>
          <w:sz w:val="20"/>
          <w:szCs w:val="20"/>
          <w:lang w:val="el-GR"/>
        </w:rPr>
        <w:t>Μορφότυπου</w:t>
      </w:r>
      <w:proofErr w:type="spellEnd"/>
      <w:r w:rsidRPr="001D0083">
        <w:rPr>
          <w:sz w:val="20"/>
          <w:szCs w:val="20"/>
          <w:lang w:val="el-GR"/>
        </w:rPr>
        <w:t xml:space="preserve"> ηλεκτρονικού τιμολογίου στο πλαίσιο των Δημοσίων Συμβάσεων».</w:t>
      </w:r>
    </w:p>
    <w:p w:rsidR="002C66AB" w:rsidRPr="001D0083" w:rsidRDefault="002C66AB" w:rsidP="00C62047">
      <w:pPr>
        <w:numPr>
          <w:ilvl w:val="0"/>
          <w:numId w:val="6"/>
        </w:numPr>
        <w:spacing w:after="0"/>
        <w:ind w:left="284" w:hanging="284"/>
        <w:rPr>
          <w:sz w:val="20"/>
          <w:szCs w:val="20"/>
          <w:lang w:val="el-GR"/>
        </w:rPr>
      </w:pPr>
      <w:r w:rsidRPr="001D0083">
        <w:rPr>
          <w:sz w:val="20"/>
          <w:szCs w:val="20"/>
          <w:lang w:val="el-GR"/>
        </w:rPr>
        <w:t>του ν. 3419/2005 (Α’ 297) «Γενικό Εμπορικό Μητρώο (Γ.Ε.ΜΗ.) και εκσυγχρονισμός της Επιμελητηριακής Νομοθεσίας»</w:t>
      </w:r>
    </w:p>
    <w:p w:rsidR="002C66AB" w:rsidRPr="001D0083" w:rsidRDefault="002C66AB" w:rsidP="00C62047">
      <w:pPr>
        <w:numPr>
          <w:ilvl w:val="0"/>
          <w:numId w:val="6"/>
        </w:numPr>
        <w:spacing w:after="0"/>
        <w:ind w:left="284" w:hanging="284"/>
        <w:rPr>
          <w:sz w:val="20"/>
          <w:szCs w:val="20"/>
          <w:lang w:val="el-GR"/>
        </w:rPr>
      </w:pPr>
      <w:r w:rsidRPr="001D0083">
        <w:rPr>
          <w:sz w:val="20"/>
          <w:szCs w:val="20"/>
          <w:lang w:val="el-GR"/>
        </w:rPr>
        <w:t xml:space="preserve">του ν. 4635/2019 (Α’167) « Επενδύω στην Ελλάδα και άλλες διατάξεις» και ιδίως  των άρθρων 85 </w:t>
      </w:r>
      <w:proofErr w:type="spellStart"/>
      <w:r w:rsidRPr="001D0083">
        <w:rPr>
          <w:sz w:val="20"/>
          <w:szCs w:val="20"/>
          <w:lang w:val="el-GR"/>
        </w:rPr>
        <w:t>επ</w:t>
      </w:r>
      <w:proofErr w:type="spellEnd"/>
      <w:r w:rsidRPr="001D0083">
        <w:rPr>
          <w:sz w:val="20"/>
          <w:szCs w:val="20"/>
          <w:lang w:val="el-GR"/>
        </w:rPr>
        <w:t>.</w:t>
      </w:r>
    </w:p>
    <w:p w:rsidR="002C66AB" w:rsidRPr="001D0083" w:rsidRDefault="002C66AB" w:rsidP="00C62047">
      <w:pPr>
        <w:numPr>
          <w:ilvl w:val="0"/>
          <w:numId w:val="6"/>
        </w:numPr>
        <w:spacing w:after="0"/>
        <w:ind w:left="284" w:hanging="284"/>
        <w:rPr>
          <w:sz w:val="20"/>
          <w:szCs w:val="20"/>
          <w:lang w:val="el-GR"/>
        </w:rPr>
      </w:pPr>
      <w:r w:rsidRPr="001D0083">
        <w:rPr>
          <w:sz w:val="20"/>
          <w:szCs w:val="20"/>
          <w:lang w:val="el-GR"/>
        </w:rPr>
        <w:t>του ν. 4270/2014 (Α’ 143) «Αρχές δημοσιονομικής διαχείρισης και εποπτείας (ενσωμάτωση της Οδηγίας 2011/85/ΕΕ) – δημόσιο λογιστικό και άλλες διατάξεις»</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του </w:t>
      </w:r>
      <w:proofErr w:type="spellStart"/>
      <w:r w:rsidRPr="001D0083">
        <w:rPr>
          <w:sz w:val="20"/>
          <w:szCs w:val="20"/>
          <w:lang w:val="el-GR"/>
        </w:rPr>
        <w:t>π.δ</w:t>
      </w:r>
      <w:proofErr w:type="spellEnd"/>
      <w:r w:rsidRPr="001D0083">
        <w:rPr>
          <w:sz w:val="20"/>
          <w:szCs w:val="20"/>
          <w:lang w:val="el-GR"/>
        </w:rPr>
        <w:t>. 80/2016 (Α΄</w:t>
      </w:r>
      <w:r w:rsidRPr="001D0083">
        <w:rPr>
          <w:bCs/>
          <w:iCs/>
          <w:sz w:val="20"/>
          <w:szCs w:val="20"/>
          <w:lang w:val="el-GR"/>
        </w:rPr>
        <w:t xml:space="preserve">145) “Ανάληψη υποχρεώσεων από τους </w:t>
      </w:r>
      <w:proofErr w:type="spellStart"/>
      <w:r w:rsidRPr="001D0083">
        <w:rPr>
          <w:bCs/>
          <w:iCs/>
          <w:sz w:val="20"/>
          <w:szCs w:val="20"/>
          <w:lang w:val="el-GR"/>
        </w:rPr>
        <w:t>Διατάκτες</w:t>
      </w:r>
      <w:proofErr w:type="spellEnd"/>
      <w:r w:rsidRPr="001D0083">
        <w:rPr>
          <w:bCs/>
          <w:iCs/>
          <w:sz w:val="20"/>
          <w:szCs w:val="20"/>
          <w:lang w:val="el-GR"/>
        </w:rPr>
        <w:t>”</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της παρ. Ζ του Ν. 4152/2013 (Α’ 107) «Προσαρμογή της ελληνικής νομοθεσίας στην Οδηγία 2011/7 της 16.2.2011 για την καταπολέμηση των καθυστερήσεων πληρωμών στις εμπορικές συναλλαγές»,</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του ν. 4314/2014 (Α’ 265)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του </w:t>
      </w:r>
      <w:proofErr w:type="spellStart"/>
      <w:r w:rsidRPr="001D0083">
        <w:rPr>
          <w:sz w:val="20"/>
          <w:szCs w:val="20"/>
          <w:lang w:val="el-GR"/>
        </w:rPr>
        <w:t>π.δ</w:t>
      </w:r>
      <w:proofErr w:type="spellEnd"/>
      <w:r w:rsidRPr="001D0083">
        <w:rPr>
          <w:sz w:val="20"/>
          <w:szCs w:val="20"/>
          <w:lang w:val="el-GR"/>
        </w:rPr>
        <w:t xml:space="preserve"> 28/2015 (Α’ 34) «Κωδικοποίηση διατάξεων για την πρόσβαση σε δημόσια έγγραφα και στοιχεία», </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lastRenderedPageBreak/>
        <w:t xml:space="preserve">του ν. 2859/2000 (Α’ 248) «Κύρωση Κώδικα Φόρου Προστιθέμενης Αξίας», </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του ν.2690/1999 (Α’ 45) «Κύρωση του Κώδικα Διοικητικής Διαδικασίας και άλλες διατάξεις» και ιδίως των άρθρων 1,2, 7, 11 και 13 έως 15,</w:t>
      </w:r>
    </w:p>
    <w:p w:rsidR="002C66AB" w:rsidRPr="001D0083" w:rsidRDefault="002C66AB" w:rsidP="004000F9">
      <w:pPr>
        <w:numPr>
          <w:ilvl w:val="0"/>
          <w:numId w:val="5"/>
        </w:numPr>
        <w:spacing w:after="0"/>
        <w:ind w:left="284" w:hanging="284"/>
        <w:rPr>
          <w:sz w:val="20"/>
          <w:szCs w:val="20"/>
          <w:lang w:val="el-GR"/>
        </w:rPr>
      </w:pPr>
      <w:r w:rsidRPr="001D0083">
        <w:rPr>
          <w:sz w:val="20"/>
          <w:szCs w:val="20"/>
          <w:lang w:val="el-GR"/>
        </w:rPr>
        <w:t xml:space="preserve">του ν. 2121/1993 (Α’ 25) «Πνευματική Ιδιοκτησία, Συγγενικά Δικαιώματα και Πολιτιστικά Θέματα», </w:t>
      </w:r>
    </w:p>
    <w:p w:rsidR="00AB6750" w:rsidRPr="001D0083" w:rsidRDefault="002C66AB" w:rsidP="00AB6750">
      <w:pPr>
        <w:numPr>
          <w:ilvl w:val="0"/>
          <w:numId w:val="5"/>
        </w:numPr>
        <w:spacing w:after="0"/>
        <w:ind w:left="284" w:hanging="284"/>
        <w:rPr>
          <w:sz w:val="20"/>
          <w:szCs w:val="20"/>
          <w:lang w:val="el-GR"/>
        </w:rPr>
      </w:pPr>
      <w:r w:rsidRPr="001D0083">
        <w:rPr>
          <w:sz w:val="20"/>
          <w:szCs w:val="20"/>
          <w:lang w:val="el-GR"/>
        </w:rPr>
        <w:t xml:space="preserve">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 </w:t>
      </w:r>
    </w:p>
    <w:p w:rsidR="00AB6750" w:rsidRPr="001D0083" w:rsidRDefault="00AB6750" w:rsidP="00AB6750">
      <w:pPr>
        <w:numPr>
          <w:ilvl w:val="0"/>
          <w:numId w:val="5"/>
        </w:numPr>
        <w:spacing w:after="0"/>
        <w:ind w:left="284" w:hanging="284"/>
        <w:rPr>
          <w:sz w:val="20"/>
          <w:szCs w:val="20"/>
          <w:lang w:val="el-GR"/>
        </w:rPr>
      </w:pPr>
      <w:r w:rsidRPr="001D0083">
        <w:rPr>
          <w:sz w:val="20"/>
          <w:szCs w:val="20"/>
          <w:lang w:val="el-GR" w:eastAsia="ar-SA"/>
        </w:rPr>
        <w:t xml:space="preserve">του ν. 4624/2019 (Α’ 137) </w:t>
      </w:r>
      <w:r w:rsidRPr="001D0083">
        <w:rPr>
          <w:i/>
          <w:sz w:val="20"/>
          <w:szCs w:val="20"/>
          <w:lang w:val="el-GR" w:eastAsia="ar-SA"/>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6A2664" w:rsidRPr="001D0083" w:rsidRDefault="006A2664" w:rsidP="004000F9">
      <w:pPr>
        <w:numPr>
          <w:ilvl w:val="0"/>
          <w:numId w:val="5"/>
        </w:numPr>
        <w:spacing w:after="0"/>
        <w:ind w:left="284" w:hanging="284"/>
        <w:rPr>
          <w:sz w:val="20"/>
          <w:szCs w:val="20"/>
          <w:lang w:val="el-GR"/>
        </w:rPr>
      </w:pPr>
      <w:r w:rsidRPr="001D0083">
        <w:rPr>
          <w:sz w:val="20"/>
          <w:szCs w:val="20"/>
          <w:lang w:val="el-GR"/>
        </w:rPr>
        <w:t xml:space="preserve">των σε εκτέλεση των ανωτέρω νόμων </w:t>
      </w:r>
      <w:proofErr w:type="spellStart"/>
      <w:r w:rsidRPr="001D0083">
        <w:rPr>
          <w:sz w:val="20"/>
          <w:szCs w:val="20"/>
          <w:lang w:val="el-GR"/>
        </w:rPr>
        <w:t>εκδοθεισών</w:t>
      </w:r>
      <w:proofErr w:type="spellEnd"/>
      <w:r w:rsidRPr="001D0083">
        <w:rPr>
          <w:sz w:val="20"/>
          <w:szCs w:val="20"/>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4B68D4" w:rsidRDefault="00D711D2" w:rsidP="004B68D4">
      <w:pPr>
        <w:spacing w:before="40" w:after="0"/>
        <w:ind w:left="284"/>
        <w:rPr>
          <w:sz w:val="20"/>
          <w:szCs w:val="20"/>
          <w:lang w:val="el-GR"/>
        </w:rPr>
      </w:pPr>
      <w:r w:rsidRPr="001D0083">
        <w:rPr>
          <w:sz w:val="20"/>
          <w:szCs w:val="20"/>
          <w:lang w:val="el-GR"/>
        </w:rPr>
        <w:t>καθώς και</w:t>
      </w:r>
    </w:p>
    <w:p w:rsidR="004B68D4" w:rsidRPr="004B68D4" w:rsidRDefault="004B68D4" w:rsidP="00094216">
      <w:pPr>
        <w:pStyle w:val="afc"/>
        <w:numPr>
          <w:ilvl w:val="0"/>
          <w:numId w:val="15"/>
        </w:numPr>
        <w:spacing w:before="40" w:after="0"/>
        <w:ind w:left="284"/>
        <w:rPr>
          <w:sz w:val="20"/>
          <w:szCs w:val="20"/>
          <w:lang w:val="el-GR"/>
        </w:rPr>
      </w:pPr>
      <w:r w:rsidRPr="004B68D4">
        <w:rPr>
          <w:sz w:val="20"/>
          <w:szCs w:val="20"/>
          <w:lang w:val="el-GR"/>
        </w:rPr>
        <w:t xml:space="preserve">της </w:t>
      </w:r>
      <w:proofErr w:type="spellStart"/>
      <w:r w:rsidRPr="004B68D4">
        <w:rPr>
          <w:sz w:val="20"/>
          <w:szCs w:val="20"/>
          <w:lang w:val="el-GR"/>
        </w:rPr>
        <w:t>αρ.πρωτ</w:t>
      </w:r>
      <w:proofErr w:type="spellEnd"/>
      <w:r w:rsidRPr="004B68D4">
        <w:rPr>
          <w:sz w:val="20"/>
          <w:szCs w:val="20"/>
          <w:lang w:val="el-GR"/>
        </w:rPr>
        <w:t>. Ε/217, 17/06/2022 Απόφασης Δ/</w:t>
      </w:r>
      <w:proofErr w:type="spellStart"/>
      <w:r w:rsidRPr="004B68D4">
        <w:rPr>
          <w:sz w:val="20"/>
          <w:szCs w:val="20"/>
          <w:lang w:val="el-GR"/>
        </w:rPr>
        <w:t>νσης</w:t>
      </w:r>
      <w:proofErr w:type="spellEnd"/>
      <w:r w:rsidRPr="004B68D4">
        <w:rPr>
          <w:sz w:val="20"/>
          <w:szCs w:val="20"/>
          <w:lang w:val="el-GR"/>
        </w:rPr>
        <w:t xml:space="preserve"> εποπτείας Μέσων Ενημέρωσης (ΑΔΑ: Ψ8ΚΝ46ΜΓΨ7-ΨΨ1) περί καταχώρισης εφημερίδων στο ηλεκτρονικό μητρώο περιφερειακού και τοπικού τύπου.</w:t>
      </w:r>
    </w:p>
    <w:p w:rsidR="004B68D4" w:rsidRDefault="004B68D4" w:rsidP="004B68D4">
      <w:pPr>
        <w:numPr>
          <w:ilvl w:val="0"/>
          <w:numId w:val="5"/>
        </w:numPr>
        <w:spacing w:after="0"/>
        <w:ind w:left="284" w:hanging="284"/>
        <w:rPr>
          <w:sz w:val="20"/>
          <w:szCs w:val="20"/>
          <w:lang w:val="el-GR"/>
        </w:rPr>
      </w:pPr>
      <w:r w:rsidRPr="001D0083">
        <w:rPr>
          <w:sz w:val="20"/>
          <w:szCs w:val="20"/>
          <w:lang w:val="el-GR"/>
        </w:rPr>
        <w:t xml:space="preserve">την αριθ. </w:t>
      </w:r>
      <w:r>
        <w:rPr>
          <w:sz w:val="20"/>
          <w:szCs w:val="20"/>
          <w:lang w:val="el-GR"/>
        </w:rPr>
        <w:t>746</w:t>
      </w:r>
      <w:r w:rsidRPr="001D0083">
        <w:rPr>
          <w:sz w:val="20"/>
          <w:szCs w:val="20"/>
          <w:lang w:val="el-GR"/>
        </w:rPr>
        <w:t>/202</w:t>
      </w:r>
      <w:r>
        <w:rPr>
          <w:sz w:val="20"/>
          <w:szCs w:val="20"/>
          <w:lang w:val="el-GR"/>
        </w:rPr>
        <w:t>2</w:t>
      </w:r>
      <w:r w:rsidRPr="001D0083">
        <w:rPr>
          <w:sz w:val="20"/>
          <w:szCs w:val="20"/>
          <w:lang w:val="el-GR"/>
        </w:rPr>
        <w:t xml:space="preserve"> απόφαση της Οικονομικής Επιτροπής (ΑΔΑ: 9</w:t>
      </w:r>
      <w:r>
        <w:rPr>
          <w:sz w:val="20"/>
          <w:szCs w:val="20"/>
          <w:lang w:val="el-GR"/>
        </w:rPr>
        <w:t>Ω9ΒΩΛΚ</w:t>
      </w:r>
      <w:r w:rsidRPr="001D0083">
        <w:rPr>
          <w:sz w:val="20"/>
          <w:szCs w:val="20"/>
          <w:lang w:val="el-GR"/>
        </w:rPr>
        <w:t>-</w:t>
      </w:r>
      <w:r>
        <w:rPr>
          <w:sz w:val="20"/>
          <w:szCs w:val="20"/>
          <w:lang w:val="el-GR"/>
        </w:rPr>
        <w:t>ΤΧΟ</w:t>
      </w:r>
      <w:r w:rsidRPr="001D0083">
        <w:rPr>
          <w:sz w:val="20"/>
          <w:szCs w:val="20"/>
          <w:lang w:val="el-GR"/>
        </w:rPr>
        <w:t>) με την οποία συγκροτήθηκε η επιτροπή διενέργειας και αξιολόγησης διαδικασιών σύναψης δημοσίων συμβάσεων υπηρεσιών έτους 202</w:t>
      </w:r>
      <w:r>
        <w:rPr>
          <w:sz w:val="20"/>
          <w:szCs w:val="20"/>
          <w:lang w:val="el-GR"/>
        </w:rPr>
        <w:t>3</w:t>
      </w:r>
      <w:r w:rsidRPr="001D0083">
        <w:rPr>
          <w:sz w:val="20"/>
          <w:szCs w:val="20"/>
          <w:lang w:val="el-GR"/>
        </w:rPr>
        <w:t xml:space="preserve">. </w:t>
      </w:r>
    </w:p>
    <w:p w:rsidR="004B68D4" w:rsidRPr="004B68D4" w:rsidRDefault="004B68D4" w:rsidP="004B68D4">
      <w:pPr>
        <w:numPr>
          <w:ilvl w:val="0"/>
          <w:numId w:val="5"/>
        </w:numPr>
        <w:spacing w:after="0"/>
        <w:ind w:left="284" w:hanging="284"/>
        <w:rPr>
          <w:sz w:val="20"/>
          <w:szCs w:val="20"/>
          <w:lang w:val="el-GR"/>
        </w:rPr>
      </w:pPr>
      <w:r w:rsidRPr="004B68D4">
        <w:rPr>
          <w:sz w:val="20"/>
          <w:szCs w:val="20"/>
          <w:lang w:val="el-GR"/>
        </w:rPr>
        <w:t xml:space="preserve">της υπ’ </w:t>
      </w:r>
      <w:proofErr w:type="spellStart"/>
      <w:r w:rsidRPr="004B68D4">
        <w:rPr>
          <w:sz w:val="20"/>
          <w:szCs w:val="20"/>
          <w:lang w:val="el-GR"/>
        </w:rPr>
        <w:t>αριθμ</w:t>
      </w:r>
      <w:proofErr w:type="spellEnd"/>
      <w:r w:rsidRPr="004B68D4">
        <w:rPr>
          <w:sz w:val="20"/>
          <w:szCs w:val="20"/>
          <w:lang w:val="el-GR"/>
        </w:rPr>
        <w:t>. 74</w:t>
      </w:r>
      <w:r>
        <w:rPr>
          <w:sz w:val="20"/>
          <w:szCs w:val="20"/>
          <w:lang w:val="el-GR"/>
        </w:rPr>
        <w:t>8</w:t>
      </w:r>
      <w:r w:rsidRPr="004B68D4">
        <w:rPr>
          <w:sz w:val="20"/>
          <w:szCs w:val="20"/>
          <w:lang w:val="el-GR"/>
        </w:rPr>
        <w:t xml:space="preserve">/2022 Απόφασης Οικονομικής Επιτροπής (ΑΔΑ: </w:t>
      </w:r>
      <w:r>
        <w:rPr>
          <w:sz w:val="20"/>
          <w:szCs w:val="20"/>
          <w:lang w:val="el-GR"/>
        </w:rPr>
        <w:t>62ΟΝΩΛΚ-8ΔΣ</w:t>
      </w:r>
      <w:r w:rsidRPr="004B68D4">
        <w:rPr>
          <w:sz w:val="20"/>
          <w:szCs w:val="20"/>
          <w:lang w:val="el-GR"/>
        </w:rPr>
        <w:t xml:space="preserve">) με την οποία συγκροτήθηκε η επιτροπή παρακολούθησης και παραλαβής συμβάσεων </w:t>
      </w:r>
      <w:r>
        <w:rPr>
          <w:sz w:val="20"/>
          <w:szCs w:val="20"/>
          <w:lang w:val="el-GR"/>
        </w:rPr>
        <w:t>παροχής υπηρεσιών,</w:t>
      </w:r>
      <w:r w:rsidRPr="004B68D4">
        <w:rPr>
          <w:sz w:val="20"/>
          <w:szCs w:val="20"/>
          <w:lang w:val="el-GR"/>
        </w:rPr>
        <w:t xml:space="preserve"> έτους 2023.</w:t>
      </w:r>
    </w:p>
    <w:p w:rsidR="00D97EAC" w:rsidRPr="004B68D4" w:rsidRDefault="00D31832" w:rsidP="004B68D4">
      <w:pPr>
        <w:numPr>
          <w:ilvl w:val="0"/>
          <w:numId w:val="5"/>
        </w:numPr>
        <w:spacing w:after="0"/>
        <w:ind w:left="284" w:hanging="284"/>
        <w:rPr>
          <w:sz w:val="20"/>
          <w:szCs w:val="20"/>
          <w:lang w:val="el-GR"/>
        </w:rPr>
      </w:pPr>
      <w:r w:rsidRPr="004B68D4">
        <w:rPr>
          <w:sz w:val="20"/>
          <w:szCs w:val="20"/>
          <w:lang w:val="el-GR"/>
        </w:rPr>
        <w:t xml:space="preserve">Την με </w:t>
      </w:r>
      <w:proofErr w:type="spellStart"/>
      <w:r w:rsidRPr="004B68D4">
        <w:rPr>
          <w:sz w:val="20"/>
          <w:szCs w:val="20"/>
          <w:lang w:val="el-GR"/>
        </w:rPr>
        <w:t>αριθμ</w:t>
      </w:r>
      <w:proofErr w:type="spellEnd"/>
      <w:r w:rsidRPr="004B68D4">
        <w:rPr>
          <w:sz w:val="20"/>
          <w:szCs w:val="20"/>
          <w:lang w:val="el-GR"/>
        </w:rPr>
        <w:t xml:space="preserve">. </w:t>
      </w:r>
      <w:r w:rsidR="004B68D4" w:rsidRPr="004B68D4">
        <w:rPr>
          <w:sz w:val="20"/>
          <w:szCs w:val="20"/>
          <w:lang w:val="el-GR"/>
        </w:rPr>
        <w:t>4</w:t>
      </w:r>
      <w:r w:rsidR="002828D7" w:rsidRPr="004B68D4">
        <w:rPr>
          <w:sz w:val="20"/>
          <w:szCs w:val="20"/>
          <w:lang w:val="el-GR"/>
        </w:rPr>
        <w:t>/202</w:t>
      </w:r>
      <w:r w:rsidR="004B68D4" w:rsidRPr="004B68D4">
        <w:rPr>
          <w:sz w:val="20"/>
          <w:szCs w:val="20"/>
          <w:lang w:val="el-GR"/>
        </w:rPr>
        <w:t>3</w:t>
      </w:r>
      <w:r w:rsidR="00852452" w:rsidRPr="004B68D4">
        <w:rPr>
          <w:sz w:val="20"/>
          <w:szCs w:val="20"/>
          <w:lang w:val="el-GR"/>
        </w:rPr>
        <w:t xml:space="preserve"> </w:t>
      </w:r>
      <w:r w:rsidRPr="004B68D4">
        <w:rPr>
          <w:sz w:val="20"/>
          <w:szCs w:val="20"/>
          <w:lang w:val="el-GR"/>
        </w:rPr>
        <w:t xml:space="preserve">μελέτη που συνέταξε </w:t>
      </w:r>
      <w:r w:rsidR="004B68D4" w:rsidRPr="004B68D4">
        <w:rPr>
          <w:sz w:val="20"/>
          <w:szCs w:val="20"/>
          <w:lang w:val="el-GR"/>
        </w:rPr>
        <w:t>η Δι</w:t>
      </w:r>
      <w:r w:rsidR="004B68D4">
        <w:rPr>
          <w:sz w:val="20"/>
          <w:szCs w:val="20"/>
          <w:lang w:val="el-GR"/>
        </w:rPr>
        <w:t>εύθυνση Περιβάλλοντος του Δήμου</w:t>
      </w:r>
    </w:p>
    <w:p w:rsidR="00E45D67" w:rsidRPr="001D0083" w:rsidRDefault="00D711D2" w:rsidP="00E45D67">
      <w:pPr>
        <w:numPr>
          <w:ilvl w:val="0"/>
          <w:numId w:val="5"/>
        </w:numPr>
        <w:spacing w:after="0"/>
        <w:ind w:left="284" w:hanging="284"/>
        <w:rPr>
          <w:sz w:val="20"/>
          <w:szCs w:val="20"/>
          <w:lang w:val="el-GR"/>
        </w:rPr>
      </w:pPr>
      <w:r w:rsidRPr="001D0083">
        <w:rPr>
          <w:sz w:val="20"/>
          <w:szCs w:val="20"/>
          <w:lang w:val="el-GR"/>
        </w:rPr>
        <w:t xml:space="preserve">το υπ' αρ. </w:t>
      </w:r>
      <w:r w:rsidR="004B68D4">
        <w:rPr>
          <w:sz w:val="20"/>
          <w:szCs w:val="20"/>
          <w:lang w:val="el-GR"/>
        </w:rPr>
        <w:t>1866,16/01/</w:t>
      </w:r>
      <w:r w:rsidR="00D97EAC" w:rsidRPr="001D0083">
        <w:rPr>
          <w:sz w:val="20"/>
          <w:szCs w:val="20"/>
          <w:lang w:val="el-GR"/>
        </w:rPr>
        <w:t>2022 (2</w:t>
      </w:r>
      <w:r w:rsidR="004B68D4">
        <w:rPr>
          <w:sz w:val="20"/>
          <w:szCs w:val="20"/>
          <w:lang w:val="el-GR"/>
        </w:rPr>
        <w:t>3</w:t>
      </w:r>
      <w:r w:rsidR="00D97EAC" w:rsidRPr="001D0083">
        <w:rPr>
          <w:sz w:val="20"/>
          <w:szCs w:val="20"/>
          <w:lang w:val="el-GR"/>
        </w:rPr>
        <w:t>REQ</w:t>
      </w:r>
      <w:r w:rsidR="004B68D4">
        <w:rPr>
          <w:sz w:val="20"/>
          <w:szCs w:val="20"/>
          <w:lang w:val="el-GR"/>
        </w:rPr>
        <w:t>011990591</w:t>
      </w:r>
      <w:r w:rsidR="00D97EAC" w:rsidRPr="001D0083">
        <w:rPr>
          <w:sz w:val="20"/>
          <w:szCs w:val="20"/>
          <w:lang w:val="el-GR"/>
        </w:rPr>
        <w:t>)</w:t>
      </w:r>
      <w:r w:rsidR="00D31E8B" w:rsidRPr="001D0083">
        <w:rPr>
          <w:sz w:val="20"/>
          <w:szCs w:val="20"/>
          <w:lang w:val="el-GR"/>
        </w:rPr>
        <w:t xml:space="preserve"> </w:t>
      </w:r>
      <w:r w:rsidR="000F3D30" w:rsidRPr="001D0083">
        <w:rPr>
          <w:sz w:val="20"/>
          <w:szCs w:val="20"/>
          <w:lang w:val="el-GR"/>
        </w:rPr>
        <w:t>π</w:t>
      </w:r>
      <w:r w:rsidRPr="001D0083">
        <w:rPr>
          <w:sz w:val="20"/>
          <w:szCs w:val="20"/>
          <w:lang w:val="el-GR"/>
        </w:rPr>
        <w:t>ρωτογενές αίτημα για την εκτέλεση δαπάνης.</w:t>
      </w:r>
    </w:p>
    <w:p w:rsidR="00B553EC" w:rsidRPr="001D0083" w:rsidRDefault="00B553EC" w:rsidP="00D31E8B">
      <w:pPr>
        <w:numPr>
          <w:ilvl w:val="0"/>
          <w:numId w:val="5"/>
        </w:numPr>
        <w:spacing w:after="0"/>
        <w:ind w:left="284" w:hanging="284"/>
        <w:rPr>
          <w:sz w:val="20"/>
          <w:szCs w:val="20"/>
          <w:lang w:val="el-GR"/>
        </w:rPr>
      </w:pPr>
      <w:r w:rsidRPr="001D0083">
        <w:rPr>
          <w:sz w:val="20"/>
          <w:szCs w:val="20"/>
          <w:lang w:val="el-GR"/>
        </w:rPr>
        <w:t xml:space="preserve">Την αριθ. </w:t>
      </w:r>
      <w:r w:rsidR="004B68D4">
        <w:rPr>
          <w:sz w:val="20"/>
          <w:szCs w:val="20"/>
          <w:lang w:val="el-GR"/>
        </w:rPr>
        <w:t>…..</w:t>
      </w:r>
      <w:r w:rsidRPr="001D0083">
        <w:rPr>
          <w:sz w:val="20"/>
          <w:szCs w:val="20"/>
          <w:lang w:val="el-GR"/>
        </w:rPr>
        <w:t>/202</w:t>
      </w:r>
      <w:r w:rsidR="004B68D4">
        <w:rPr>
          <w:sz w:val="20"/>
          <w:szCs w:val="20"/>
          <w:lang w:val="el-GR"/>
        </w:rPr>
        <w:t>3</w:t>
      </w:r>
      <w:r w:rsidRPr="001D0083">
        <w:rPr>
          <w:sz w:val="20"/>
          <w:szCs w:val="20"/>
          <w:lang w:val="el-GR"/>
        </w:rPr>
        <w:t xml:space="preserve"> απόφαση της Οικ</w:t>
      </w:r>
      <w:r w:rsidR="006740FA" w:rsidRPr="001D0083">
        <w:rPr>
          <w:sz w:val="20"/>
          <w:szCs w:val="20"/>
          <w:lang w:val="el-GR"/>
        </w:rPr>
        <w:t>.</w:t>
      </w:r>
      <w:r w:rsidR="00D31E8B" w:rsidRPr="001D0083">
        <w:rPr>
          <w:sz w:val="20"/>
          <w:szCs w:val="20"/>
          <w:lang w:val="el-GR"/>
        </w:rPr>
        <w:t xml:space="preserve"> </w:t>
      </w:r>
      <w:r w:rsidRPr="001D0083">
        <w:rPr>
          <w:sz w:val="20"/>
          <w:szCs w:val="20"/>
          <w:lang w:val="el-GR"/>
        </w:rPr>
        <w:t>Επιτροπής</w:t>
      </w:r>
      <w:r w:rsidR="006740FA" w:rsidRPr="001D0083">
        <w:rPr>
          <w:sz w:val="20"/>
          <w:szCs w:val="20"/>
          <w:lang w:val="el-GR"/>
        </w:rPr>
        <w:t xml:space="preserve"> (ΑΔΑ:</w:t>
      </w:r>
      <w:r w:rsidR="006D5129">
        <w:rPr>
          <w:sz w:val="20"/>
          <w:szCs w:val="20"/>
          <w:lang w:val="el-GR"/>
        </w:rPr>
        <w:t xml:space="preserve"> </w:t>
      </w:r>
      <w:r w:rsidR="004B68D4">
        <w:rPr>
          <w:sz w:val="20"/>
          <w:szCs w:val="20"/>
          <w:lang w:val="el-GR"/>
        </w:rPr>
        <w:t>………………………….</w:t>
      </w:r>
      <w:r w:rsidR="006740FA" w:rsidRPr="001D0083">
        <w:rPr>
          <w:sz w:val="20"/>
          <w:szCs w:val="20"/>
          <w:lang w:val="el-GR"/>
        </w:rPr>
        <w:t xml:space="preserve">) </w:t>
      </w:r>
      <w:r w:rsidRPr="001D0083">
        <w:rPr>
          <w:sz w:val="20"/>
          <w:szCs w:val="20"/>
          <w:lang w:val="el-GR"/>
        </w:rPr>
        <w:t xml:space="preserve">με την οποία καθορίσθηκαν οι όροι του διαγωνισμού και εγκρίθηκαν οι τεχνικές προδιαγραφές για την </w:t>
      </w:r>
      <w:r w:rsidR="00D30531" w:rsidRPr="001D0083">
        <w:rPr>
          <w:sz w:val="20"/>
          <w:szCs w:val="20"/>
          <w:lang w:val="el-GR"/>
        </w:rPr>
        <w:t>υπηρεσία</w:t>
      </w:r>
      <w:r w:rsidRPr="001D0083">
        <w:rPr>
          <w:sz w:val="20"/>
          <w:szCs w:val="20"/>
          <w:lang w:val="el-GR"/>
        </w:rPr>
        <w:t>: «</w:t>
      </w:r>
      <w:r w:rsidR="004B68D4">
        <w:rPr>
          <w:sz w:val="20"/>
          <w:szCs w:val="20"/>
          <w:lang w:val="el-GR"/>
        </w:rPr>
        <w:t xml:space="preserve">AΣΦΑΛΙΣΤΡΑ ΜΕΤΑΦΟΡΙΚΩΝ ΜΕΣΩΝ </w:t>
      </w:r>
      <w:r w:rsidR="00D31E8B" w:rsidRPr="001D0083">
        <w:rPr>
          <w:sz w:val="20"/>
          <w:szCs w:val="20"/>
          <w:lang w:val="el-GR"/>
        </w:rPr>
        <w:t>2023</w:t>
      </w:r>
      <w:r w:rsidR="002F601D" w:rsidRPr="001D0083">
        <w:rPr>
          <w:sz w:val="20"/>
          <w:szCs w:val="20"/>
          <w:lang w:val="el-GR"/>
        </w:rPr>
        <w:t>»</w:t>
      </w:r>
      <w:r w:rsidRPr="001D0083">
        <w:rPr>
          <w:sz w:val="20"/>
          <w:szCs w:val="20"/>
          <w:lang w:val="el-GR"/>
        </w:rPr>
        <w:t xml:space="preserve">. </w:t>
      </w:r>
    </w:p>
    <w:p w:rsidR="006A2664" w:rsidRPr="004C3149" w:rsidRDefault="006A2664">
      <w:pPr>
        <w:pStyle w:val="20"/>
        <w:rPr>
          <w:rFonts w:asciiTheme="minorHAnsi" w:hAnsiTheme="minorHAnsi" w:cstheme="minorHAnsi"/>
          <w:sz w:val="22"/>
          <w:szCs w:val="20"/>
          <w:lang w:val="el-GR"/>
        </w:rPr>
      </w:pPr>
      <w:bookmarkStart w:id="9" w:name="_Toc129778147"/>
      <w:r w:rsidRPr="004C3149">
        <w:rPr>
          <w:rFonts w:asciiTheme="minorHAnsi" w:hAnsiTheme="minorHAnsi" w:cstheme="minorHAnsi"/>
          <w:sz w:val="22"/>
          <w:szCs w:val="20"/>
          <w:lang w:val="el-GR"/>
        </w:rPr>
        <w:t>1.5</w:t>
      </w:r>
      <w:r w:rsidRPr="004C3149">
        <w:rPr>
          <w:rFonts w:asciiTheme="minorHAnsi" w:hAnsiTheme="minorHAnsi" w:cstheme="minorHAnsi"/>
          <w:sz w:val="22"/>
          <w:szCs w:val="20"/>
          <w:lang w:val="el-GR"/>
        </w:rPr>
        <w:tab/>
        <w:t>Προθεσμία παραλαβής προσφορών και διενέργεια διαγωνισμού</w:t>
      </w:r>
      <w:bookmarkEnd w:id="9"/>
      <w:r w:rsidRPr="004C3149">
        <w:rPr>
          <w:rFonts w:asciiTheme="minorHAnsi" w:hAnsiTheme="minorHAnsi" w:cstheme="minorHAnsi"/>
          <w:sz w:val="22"/>
          <w:szCs w:val="20"/>
          <w:lang w:val="el-GR"/>
        </w:rPr>
        <w:t xml:space="preserve"> </w:t>
      </w:r>
    </w:p>
    <w:p w:rsidR="002C66AB" w:rsidRPr="001D0083" w:rsidRDefault="006A2664" w:rsidP="002C66AB">
      <w:pPr>
        <w:rPr>
          <w:sz w:val="20"/>
          <w:szCs w:val="20"/>
          <w:lang w:val="el-GR" w:eastAsia="el-GR"/>
        </w:rPr>
      </w:pPr>
      <w:r w:rsidRPr="001D0083">
        <w:rPr>
          <w:sz w:val="20"/>
          <w:szCs w:val="20"/>
          <w:lang w:val="el-GR" w:eastAsia="el-GR"/>
        </w:rPr>
        <w:t>Η καταληκτική ημερομηνία παραλαβής των προσφορών είναι η</w:t>
      </w:r>
      <w:r w:rsidR="009D4C16" w:rsidRPr="001D0083">
        <w:rPr>
          <w:sz w:val="20"/>
          <w:szCs w:val="20"/>
          <w:lang w:val="el-GR" w:eastAsia="el-GR"/>
        </w:rPr>
        <w:t xml:space="preserve"> </w:t>
      </w:r>
      <w:r w:rsidR="004B68D4">
        <w:rPr>
          <w:sz w:val="20"/>
          <w:szCs w:val="20"/>
          <w:lang w:val="el-GR" w:eastAsia="el-GR"/>
        </w:rPr>
        <w:t>…</w:t>
      </w:r>
      <w:r w:rsidR="00D31832" w:rsidRPr="001D0083">
        <w:rPr>
          <w:b/>
          <w:sz w:val="20"/>
          <w:szCs w:val="20"/>
          <w:lang w:val="el-GR" w:eastAsia="el-GR"/>
        </w:rPr>
        <w:t>/</w:t>
      </w:r>
      <w:r w:rsidR="004B68D4">
        <w:rPr>
          <w:b/>
          <w:sz w:val="20"/>
          <w:szCs w:val="20"/>
          <w:lang w:val="el-GR" w:eastAsia="el-GR"/>
        </w:rPr>
        <w:t>….</w:t>
      </w:r>
      <w:r w:rsidR="00D31832" w:rsidRPr="001D0083">
        <w:rPr>
          <w:b/>
          <w:sz w:val="20"/>
          <w:szCs w:val="20"/>
          <w:lang w:val="el-GR" w:eastAsia="el-GR"/>
        </w:rPr>
        <w:t>/202</w:t>
      </w:r>
      <w:r w:rsidR="004B68D4">
        <w:rPr>
          <w:b/>
          <w:sz w:val="20"/>
          <w:szCs w:val="20"/>
          <w:lang w:val="el-GR" w:eastAsia="el-GR"/>
        </w:rPr>
        <w:t>3</w:t>
      </w:r>
      <w:r w:rsidR="00D31832" w:rsidRPr="001D0083">
        <w:rPr>
          <w:b/>
          <w:sz w:val="20"/>
          <w:szCs w:val="20"/>
          <w:lang w:val="el-GR" w:eastAsia="el-GR"/>
        </w:rPr>
        <w:t xml:space="preserve"> </w:t>
      </w:r>
      <w:r w:rsidR="005C1FAD" w:rsidRPr="001D0083">
        <w:rPr>
          <w:b/>
          <w:sz w:val="20"/>
          <w:szCs w:val="20"/>
          <w:lang w:val="el-GR" w:eastAsia="el-GR"/>
        </w:rPr>
        <w:t xml:space="preserve">ημέρα </w:t>
      </w:r>
      <w:r w:rsidR="00136FDD">
        <w:rPr>
          <w:b/>
          <w:sz w:val="20"/>
          <w:szCs w:val="20"/>
          <w:lang w:val="el-GR" w:eastAsia="el-GR"/>
        </w:rPr>
        <w:t>……………</w:t>
      </w:r>
      <w:r w:rsidR="005C1FAD" w:rsidRPr="001D0083">
        <w:rPr>
          <w:b/>
          <w:sz w:val="20"/>
          <w:szCs w:val="20"/>
          <w:lang w:val="el-GR" w:eastAsia="el-GR"/>
        </w:rPr>
        <w:t xml:space="preserve"> </w:t>
      </w:r>
      <w:r w:rsidR="00D31832" w:rsidRPr="001D0083">
        <w:rPr>
          <w:b/>
          <w:sz w:val="20"/>
          <w:szCs w:val="20"/>
          <w:lang w:val="el-GR" w:eastAsia="el-GR"/>
        </w:rPr>
        <w:t>και ώρα 1</w:t>
      </w:r>
      <w:r w:rsidR="004B68D4">
        <w:rPr>
          <w:b/>
          <w:sz w:val="20"/>
          <w:szCs w:val="20"/>
          <w:lang w:val="el-GR" w:eastAsia="el-GR"/>
        </w:rPr>
        <w:t>5</w:t>
      </w:r>
      <w:r w:rsidR="00D31832" w:rsidRPr="001D0083">
        <w:rPr>
          <w:b/>
          <w:sz w:val="20"/>
          <w:szCs w:val="20"/>
          <w:lang w:val="el-GR" w:eastAsia="el-GR"/>
        </w:rPr>
        <w:t xml:space="preserve">:00 </w:t>
      </w:r>
      <w:proofErr w:type="spellStart"/>
      <w:r w:rsidR="00D31832" w:rsidRPr="001D0083">
        <w:rPr>
          <w:b/>
          <w:sz w:val="20"/>
          <w:szCs w:val="20"/>
          <w:lang w:val="el-GR" w:eastAsia="el-GR"/>
        </w:rPr>
        <w:t>μ.μ</w:t>
      </w:r>
      <w:proofErr w:type="spellEnd"/>
      <w:r w:rsidR="00D31832" w:rsidRPr="001D0083">
        <w:rPr>
          <w:b/>
          <w:sz w:val="20"/>
          <w:szCs w:val="20"/>
          <w:lang w:val="el-GR" w:eastAsia="el-GR"/>
        </w:rPr>
        <w:t>.</w:t>
      </w:r>
      <w:r w:rsidR="000C144B" w:rsidRPr="000C144B">
        <w:rPr>
          <w:rStyle w:val="WW-FootnoteReference7"/>
          <w:sz w:val="20"/>
          <w:szCs w:val="20"/>
          <w:lang w:val="el-GR" w:eastAsia="el-GR"/>
        </w:rPr>
        <w:t xml:space="preserve"> </w:t>
      </w:r>
      <w:r w:rsidR="000C144B" w:rsidRPr="0022148F">
        <w:rPr>
          <w:rStyle w:val="WW-FootnoteReference7"/>
          <w:sz w:val="20"/>
          <w:szCs w:val="20"/>
          <w:lang w:val="el-GR" w:eastAsia="el-GR"/>
        </w:rPr>
        <w:footnoteReference w:id="11"/>
      </w:r>
      <w:r w:rsidR="000C144B" w:rsidRPr="0022148F">
        <w:rPr>
          <w:i/>
          <w:iCs/>
          <w:color w:val="5B9BD5"/>
          <w:kern w:val="1"/>
          <w:sz w:val="20"/>
          <w:szCs w:val="20"/>
          <w:lang w:val="el-GR"/>
        </w:rPr>
        <w:t xml:space="preserve"> </w:t>
      </w:r>
      <w:r w:rsidR="00B66C0D" w:rsidRPr="001D0083">
        <w:rPr>
          <w:sz w:val="20"/>
          <w:szCs w:val="20"/>
          <w:lang w:val="el-GR" w:eastAsia="el-GR"/>
        </w:rPr>
        <w:t xml:space="preserve">  </w:t>
      </w:r>
      <w:r w:rsidR="002C66AB" w:rsidRPr="001D0083">
        <w:rPr>
          <w:sz w:val="20"/>
          <w:szCs w:val="20"/>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4" w:history="1">
        <w:r w:rsidR="002C66AB" w:rsidRPr="001D0083">
          <w:rPr>
            <w:rStyle w:val="-"/>
            <w:sz w:val="20"/>
            <w:szCs w:val="20"/>
            <w:lang w:val="el-GR" w:eastAsia="el-GR"/>
          </w:rPr>
          <w:t>www.promitheus.gov.gr</w:t>
        </w:r>
      </w:hyperlink>
      <w:r w:rsidR="002C66AB" w:rsidRPr="001D0083">
        <w:rPr>
          <w:sz w:val="20"/>
          <w:szCs w:val="20"/>
          <w:lang w:val="el-GR" w:eastAsia="el-GR"/>
        </w:rPr>
        <w:t xml:space="preserve">) </w:t>
      </w:r>
    </w:p>
    <w:p w:rsidR="006A2664" w:rsidRPr="004C3149" w:rsidRDefault="006A2664">
      <w:pPr>
        <w:pStyle w:val="20"/>
        <w:rPr>
          <w:rFonts w:ascii="Calibri" w:hAnsi="Calibri" w:cs="Calibri"/>
          <w:lang w:val="el-GR"/>
        </w:rPr>
      </w:pPr>
      <w:bookmarkStart w:id="10" w:name="_Toc129778148"/>
      <w:r w:rsidRPr="004C3149">
        <w:rPr>
          <w:rFonts w:ascii="Calibri" w:hAnsi="Calibri" w:cs="Calibri"/>
          <w:lang w:val="el-GR"/>
        </w:rPr>
        <w:t>1.6</w:t>
      </w:r>
      <w:r w:rsidRPr="004C3149">
        <w:rPr>
          <w:rFonts w:ascii="Calibri" w:hAnsi="Calibri" w:cs="Calibri"/>
          <w:lang w:val="el-GR"/>
        </w:rPr>
        <w:tab/>
        <w:t>Δημοσιότητα</w:t>
      </w:r>
      <w:bookmarkEnd w:id="10"/>
    </w:p>
    <w:p w:rsidR="006A2664" w:rsidRPr="001D0083" w:rsidRDefault="000C144B" w:rsidP="0019723B">
      <w:pPr>
        <w:spacing w:after="0"/>
        <w:rPr>
          <w:sz w:val="20"/>
          <w:szCs w:val="20"/>
          <w:lang w:val="el-GR"/>
        </w:rPr>
      </w:pPr>
      <w:r>
        <w:rPr>
          <w:b/>
          <w:sz w:val="20"/>
          <w:szCs w:val="20"/>
          <w:lang w:val="el-GR"/>
        </w:rPr>
        <w:t>Δημοσίευση σε εθνικό επίπεδο</w:t>
      </w:r>
      <w:r w:rsidRPr="0022148F">
        <w:rPr>
          <w:rStyle w:val="a6"/>
          <w:rFonts w:cs="Calibri"/>
          <w:sz w:val="20"/>
          <w:szCs w:val="20"/>
        </w:rPr>
        <w:footnoteReference w:id="12"/>
      </w:r>
    </w:p>
    <w:p w:rsidR="006A2664" w:rsidRPr="001D0083" w:rsidRDefault="001F44A6" w:rsidP="0019723B">
      <w:pPr>
        <w:spacing w:after="40"/>
        <w:rPr>
          <w:sz w:val="20"/>
          <w:szCs w:val="20"/>
          <w:lang w:val="el-GR"/>
        </w:rPr>
      </w:pPr>
      <w:r w:rsidRPr="001D0083">
        <w:rPr>
          <w:sz w:val="20"/>
          <w:szCs w:val="20"/>
          <w:lang w:val="el-GR"/>
        </w:rPr>
        <w:t>Τ</w:t>
      </w:r>
      <w:r w:rsidR="006A2664" w:rsidRPr="001D0083">
        <w:rPr>
          <w:sz w:val="20"/>
          <w:szCs w:val="20"/>
          <w:lang w:val="el-GR"/>
        </w:rPr>
        <w:t>ο πλήρες κείμενο της π</w:t>
      </w:r>
      <w:r w:rsidRPr="001D0083">
        <w:rPr>
          <w:sz w:val="20"/>
          <w:szCs w:val="20"/>
          <w:lang w:val="el-GR"/>
        </w:rPr>
        <w:t>αρούσας Διακήρυξης καταχωρήθηκε</w:t>
      </w:r>
      <w:r w:rsidR="006A2664" w:rsidRPr="001D0083">
        <w:rPr>
          <w:sz w:val="20"/>
          <w:szCs w:val="20"/>
          <w:lang w:val="el-GR"/>
        </w:rPr>
        <w:t xml:space="preserve"> στο Κεντρικό Ηλεκτρονικό Μητρώο Δημοσίων Συμβάσεων (ΚΗΜΔΗΣ). </w:t>
      </w:r>
    </w:p>
    <w:p w:rsidR="00E462FB" w:rsidRPr="001D0083" w:rsidRDefault="006A2664">
      <w:pPr>
        <w:rPr>
          <w:sz w:val="20"/>
          <w:szCs w:val="20"/>
          <w:lang w:val="el-GR"/>
        </w:rPr>
      </w:pPr>
      <w:r w:rsidRPr="001D0083">
        <w:rPr>
          <w:sz w:val="20"/>
          <w:szCs w:val="20"/>
          <w:lang w:val="el-GR"/>
        </w:rPr>
        <w:t>Τ</w:t>
      </w:r>
      <w:r w:rsidR="00E462FB" w:rsidRPr="001D0083">
        <w:rPr>
          <w:sz w:val="20"/>
          <w:szCs w:val="20"/>
          <w:lang w:val="el-GR"/>
        </w:rPr>
        <w:t xml:space="preserve">α έγγραφα της σύμβασης </w:t>
      </w:r>
      <w:r w:rsidRPr="001D0083">
        <w:rPr>
          <w:sz w:val="20"/>
          <w:szCs w:val="20"/>
          <w:lang w:val="el-GR"/>
        </w:rPr>
        <w:t>της παρούσας Διακήρυξης καταχωρήθηκ</w:t>
      </w:r>
      <w:r w:rsidR="00E462FB" w:rsidRPr="001D0083">
        <w:rPr>
          <w:sz w:val="20"/>
          <w:szCs w:val="20"/>
          <w:lang w:val="el-GR"/>
        </w:rPr>
        <w:t>αν</w:t>
      </w:r>
      <w:r w:rsidRPr="001D0083">
        <w:rPr>
          <w:sz w:val="20"/>
          <w:szCs w:val="20"/>
          <w:lang w:val="el-GR"/>
        </w:rPr>
        <w:t xml:space="preserve"> </w:t>
      </w:r>
      <w:r w:rsidR="00E462FB" w:rsidRPr="001D0083">
        <w:rPr>
          <w:sz w:val="20"/>
          <w:szCs w:val="20"/>
          <w:lang w:val="el-GR"/>
        </w:rPr>
        <w:t xml:space="preserve">στη σχετική ηλεκτρονική διαδικασία σύναψης δημόσιας σύμβασης στο ΕΣΗΔΗΣ, η οποία έλαβε </w:t>
      </w:r>
      <w:proofErr w:type="spellStart"/>
      <w:r w:rsidR="00E462FB" w:rsidRPr="001D0083">
        <w:rPr>
          <w:b/>
          <w:sz w:val="20"/>
          <w:szCs w:val="20"/>
          <w:lang w:val="el-GR"/>
        </w:rPr>
        <w:t>Συστημικό</w:t>
      </w:r>
      <w:proofErr w:type="spellEnd"/>
      <w:r w:rsidR="00E462FB" w:rsidRPr="001D0083">
        <w:rPr>
          <w:b/>
          <w:sz w:val="20"/>
          <w:szCs w:val="20"/>
          <w:lang w:val="el-GR"/>
        </w:rPr>
        <w:t xml:space="preserve"> Αύξοντα Αριθμό: </w:t>
      </w:r>
      <w:r w:rsidR="004B68D4">
        <w:rPr>
          <w:b/>
          <w:sz w:val="20"/>
          <w:szCs w:val="20"/>
          <w:lang w:val="el-GR"/>
        </w:rPr>
        <w:t>……</w:t>
      </w:r>
      <w:r w:rsidR="004B68D4" w:rsidRPr="003B0E3B">
        <w:rPr>
          <w:b/>
          <w:sz w:val="20"/>
          <w:szCs w:val="20"/>
          <w:highlight w:val="yellow"/>
          <w:lang w:val="el-GR"/>
        </w:rPr>
        <w:t>……</w:t>
      </w:r>
      <w:r w:rsidR="004B68D4">
        <w:rPr>
          <w:b/>
          <w:sz w:val="20"/>
          <w:szCs w:val="20"/>
          <w:lang w:val="el-GR"/>
        </w:rPr>
        <w:t>…</w:t>
      </w:r>
      <w:r w:rsidR="00E462FB" w:rsidRPr="001D0083">
        <w:rPr>
          <w:sz w:val="20"/>
          <w:szCs w:val="20"/>
          <w:lang w:val="el-GR"/>
        </w:rPr>
        <w:t xml:space="preserve"> και αναρτήθηκαν στη Διαδικτυακή Πύλη (</w:t>
      </w:r>
      <w:proofErr w:type="spellStart"/>
      <w:r w:rsidR="00E462FB" w:rsidRPr="001D0083">
        <w:rPr>
          <w:sz w:val="20"/>
          <w:szCs w:val="20"/>
          <w:lang w:val="el-GR"/>
        </w:rPr>
        <w:t>www.promitheus.gov.gr</w:t>
      </w:r>
      <w:proofErr w:type="spellEnd"/>
      <w:r w:rsidR="00E462FB" w:rsidRPr="001D0083">
        <w:rPr>
          <w:sz w:val="20"/>
          <w:szCs w:val="20"/>
          <w:lang w:val="el-GR"/>
        </w:rPr>
        <w:t>) του ΟΠΣ ΕΣΗΔΗΣ.</w:t>
      </w:r>
    </w:p>
    <w:p w:rsidR="00396D8D" w:rsidRPr="001D0083" w:rsidRDefault="00396D8D" w:rsidP="00396D8D">
      <w:pPr>
        <w:spacing w:after="0"/>
        <w:rPr>
          <w:sz w:val="20"/>
          <w:szCs w:val="20"/>
          <w:lang w:val="el-GR"/>
        </w:rPr>
      </w:pPr>
      <w:r w:rsidRPr="001D0083">
        <w:rPr>
          <w:sz w:val="20"/>
          <w:szCs w:val="20"/>
          <w:lang w:val="el-GR"/>
        </w:rPr>
        <w:t xml:space="preserve">Περίληψη της παρούσας Διακήρυξης όπως προβλέπεται στην περίπτωση (ιστ) της παραγράφου 3 του άρθρου 76 του Ν.4727/2020, αναρτήθηκε στο διαδίκτυο, στον </w:t>
      </w:r>
      <w:proofErr w:type="spellStart"/>
      <w:r w:rsidRPr="001D0083">
        <w:rPr>
          <w:sz w:val="20"/>
          <w:szCs w:val="20"/>
          <w:lang w:val="el-GR"/>
        </w:rPr>
        <w:t>ιστότοπο</w:t>
      </w:r>
      <w:proofErr w:type="spellEnd"/>
      <w:r w:rsidRPr="001D0083">
        <w:rPr>
          <w:sz w:val="20"/>
          <w:szCs w:val="20"/>
          <w:lang w:val="el-GR"/>
        </w:rPr>
        <w:t xml:space="preserve"> </w:t>
      </w:r>
      <w:r w:rsidRPr="001D0083">
        <w:rPr>
          <w:sz w:val="20"/>
          <w:szCs w:val="20"/>
          <w:lang w:val="en-US"/>
        </w:rPr>
        <w:t>http</w:t>
      </w:r>
      <w:r w:rsidRPr="001D0083">
        <w:rPr>
          <w:sz w:val="20"/>
          <w:szCs w:val="20"/>
          <w:lang w:val="el-GR"/>
        </w:rPr>
        <w:t>://</w:t>
      </w:r>
      <w:r w:rsidRPr="001D0083">
        <w:rPr>
          <w:sz w:val="20"/>
          <w:szCs w:val="20"/>
          <w:lang w:val="en-US"/>
        </w:rPr>
        <w:t>et</w:t>
      </w:r>
      <w:r w:rsidRPr="001D0083">
        <w:rPr>
          <w:sz w:val="20"/>
          <w:szCs w:val="20"/>
          <w:lang w:val="el-GR"/>
        </w:rPr>
        <w:t>.</w:t>
      </w:r>
      <w:proofErr w:type="spellStart"/>
      <w:r w:rsidRPr="001D0083">
        <w:rPr>
          <w:sz w:val="20"/>
          <w:szCs w:val="20"/>
          <w:lang w:val="en-US"/>
        </w:rPr>
        <w:t>diavgeia</w:t>
      </w:r>
      <w:proofErr w:type="spellEnd"/>
      <w:r w:rsidRPr="001D0083">
        <w:rPr>
          <w:sz w:val="20"/>
          <w:szCs w:val="20"/>
          <w:lang w:val="el-GR"/>
        </w:rPr>
        <w:t>.</w:t>
      </w:r>
      <w:proofErr w:type="spellStart"/>
      <w:r w:rsidRPr="001D0083">
        <w:rPr>
          <w:sz w:val="20"/>
          <w:szCs w:val="20"/>
          <w:lang w:val="en-US"/>
        </w:rPr>
        <w:t>gov</w:t>
      </w:r>
      <w:proofErr w:type="spellEnd"/>
      <w:r w:rsidRPr="001D0083">
        <w:rPr>
          <w:sz w:val="20"/>
          <w:szCs w:val="20"/>
          <w:lang w:val="el-GR"/>
        </w:rPr>
        <w:t>.</w:t>
      </w:r>
      <w:r w:rsidRPr="001D0083">
        <w:rPr>
          <w:sz w:val="20"/>
          <w:szCs w:val="20"/>
          <w:lang w:val="en-US"/>
        </w:rPr>
        <w:t>gr</w:t>
      </w:r>
      <w:r w:rsidRPr="001D0083">
        <w:rPr>
          <w:sz w:val="20"/>
          <w:szCs w:val="20"/>
          <w:lang w:val="el-GR"/>
        </w:rPr>
        <w:t xml:space="preserve">/ (ΠΡΟΓΡΑΜΜΑ ΔΙΑΥΓΕΙΑ). </w:t>
      </w:r>
    </w:p>
    <w:p w:rsidR="00396D8D" w:rsidRPr="001D0083" w:rsidRDefault="00396D8D" w:rsidP="00396D8D">
      <w:pPr>
        <w:spacing w:after="0"/>
        <w:rPr>
          <w:sz w:val="20"/>
          <w:szCs w:val="20"/>
          <w:lang w:val="el-GR"/>
        </w:rPr>
      </w:pPr>
      <w:r w:rsidRPr="001D0083">
        <w:rPr>
          <w:sz w:val="20"/>
          <w:szCs w:val="20"/>
          <w:lang w:val="el-GR"/>
        </w:rPr>
        <w:lastRenderedPageBreak/>
        <w:t>Η Διακήρυξη καταχωρήθηκε στο διαδίκτυο, στην ιστοσελίδα τα Δήμου, στη διεύθυνση (</w:t>
      </w:r>
      <w:r w:rsidRPr="001D0083">
        <w:rPr>
          <w:sz w:val="20"/>
          <w:szCs w:val="20"/>
          <w:lang w:val="en-US"/>
        </w:rPr>
        <w:t>URL</w:t>
      </w:r>
      <w:r w:rsidRPr="001D0083">
        <w:rPr>
          <w:sz w:val="20"/>
          <w:szCs w:val="20"/>
          <w:lang w:val="el-GR"/>
        </w:rPr>
        <w:t xml:space="preserve">): </w:t>
      </w:r>
      <w:r w:rsidRPr="001D0083">
        <w:rPr>
          <w:sz w:val="20"/>
          <w:szCs w:val="20"/>
          <w:lang w:val="en-US"/>
        </w:rPr>
        <w:t>www</w:t>
      </w:r>
      <w:r w:rsidRPr="001D0083">
        <w:rPr>
          <w:sz w:val="20"/>
          <w:szCs w:val="20"/>
          <w:lang w:val="el-GR"/>
        </w:rPr>
        <w:t>.</w:t>
      </w:r>
      <w:r w:rsidRPr="001D0083">
        <w:rPr>
          <w:sz w:val="20"/>
          <w:szCs w:val="20"/>
          <w:lang w:val="en-US"/>
        </w:rPr>
        <w:t>lamia</w:t>
      </w:r>
      <w:r w:rsidRPr="001D0083">
        <w:rPr>
          <w:sz w:val="20"/>
          <w:szCs w:val="20"/>
          <w:lang w:val="el-GR"/>
        </w:rPr>
        <w:t>.</w:t>
      </w:r>
      <w:r w:rsidRPr="001D0083">
        <w:rPr>
          <w:sz w:val="20"/>
          <w:szCs w:val="20"/>
          <w:lang w:val="en-US"/>
        </w:rPr>
        <w:t>gr</w:t>
      </w:r>
      <w:r w:rsidRPr="001D0083">
        <w:rPr>
          <w:sz w:val="20"/>
          <w:szCs w:val="20"/>
          <w:lang w:val="el-GR"/>
        </w:rPr>
        <w:t xml:space="preserve"> στη διαδρομή : ΚΕΝΤΡΙΚΗ ΣΕΛΙΔΑ </w:t>
      </w:r>
      <w:r w:rsidRPr="001D0083">
        <w:rPr>
          <w:rFonts w:ascii="Arial" w:hAnsi="Arial" w:cs="Arial"/>
          <w:sz w:val="20"/>
          <w:szCs w:val="20"/>
          <w:lang w:val="el-GR"/>
        </w:rPr>
        <w:t>►</w:t>
      </w:r>
      <w:r w:rsidRPr="001D0083">
        <w:rPr>
          <w:sz w:val="20"/>
          <w:szCs w:val="20"/>
          <w:lang w:val="el-GR"/>
        </w:rPr>
        <w:t xml:space="preserve"> </w:t>
      </w:r>
      <w:r w:rsidRPr="001D0083">
        <w:rPr>
          <w:sz w:val="20"/>
          <w:szCs w:val="20"/>
          <w:lang w:val="en-US"/>
        </w:rPr>
        <w:t>Press</w:t>
      </w:r>
      <w:r w:rsidRPr="001D0083">
        <w:rPr>
          <w:sz w:val="20"/>
          <w:szCs w:val="20"/>
          <w:lang w:val="el-GR"/>
        </w:rPr>
        <w:t xml:space="preserve"> </w:t>
      </w:r>
      <w:r w:rsidRPr="001D0083">
        <w:rPr>
          <w:sz w:val="20"/>
          <w:szCs w:val="20"/>
          <w:lang w:val="en-US"/>
        </w:rPr>
        <w:t>corner</w:t>
      </w:r>
      <w:r w:rsidRPr="001D0083">
        <w:rPr>
          <w:sz w:val="20"/>
          <w:szCs w:val="20"/>
          <w:lang w:val="el-GR"/>
        </w:rPr>
        <w:t xml:space="preserve"> </w:t>
      </w:r>
      <w:r w:rsidRPr="001D0083">
        <w:rPr>
          <w:rFonts w:ascii="Arial" w:hAnsi="Arial" w:cs="Arial"/>
          <w:sz w:val="20"/>
          <w:szCs w:val="20"/>
          <w:lang w:val="el-GR"/>
        </w:rPr>
        <w:t>►</w:t>
      </w:r>
      <w:r w:rsidRPr="001D0083">
        <w:rPr>
          <w:sz w:val="20"/>
          <w:szCs w:val="20"/>
          <w:lang w:val="el-GR"/>
        </w:rPr>
        <w:t xml:space="preserve"> προκηρύξεις &amp; διαγωνισμοί</w:t>
      </w:r>
    </w:p>
    <w:p w:rsidR="006A2664" w:rsidRPr="00E72467" w:rsidRDefault="006A2664">
      <w:pPr>
        <w:pStyle w:val="20"/>
        <w:rPr>
          <w:rFonts w:ascii="Calibri" w:hAnsi="Calibri" w:cs="Calibri"/>
          <w:sz w:val="22"/>
          <w:lang w:val="el-GR"/>
        </w:rPr>
      </w:pPr>
      <w:bookmarkStart w:id="11" w:name="_Toc129778149"/>
      <w:r w:rsidRPr="00E72467">
        <w:rPr>
          <w:rFonts w:ascii="Calibri" w:hAnsi="Calibri" w:cs="Calibri"/>
          <w:sz w:val="22"/>
          <w:lang w:val="el-GR"/>
        </w:rPr>
        <w:t>1.7</w:t>
      </w:r>
      <w:r w:rsidRPr="00E72467">
        <w:rPr>
          <w:rFonts w:ascii="Calibri" w:hAnsi="Calibri" w:cs="Calibri"/>
          <w:sz w:val="22"/>
          <w:lang w:val="el-GR"/>
        </w:rPr>
        <w:tab/>
        <w:t>Αρχές εφαρμοζόμενες στη διαδικασία σύναψης</w:t>
      </w:r>
      <w:bookmarkEnd w:id="11"/>
      <w:r w:rsidRPr="00E72467">
        <w:rPr>
          <w:rFonts w:ascii="Calibri" w:hAnsi="Calibri" w:cs="Calibri"/>
          <w:sz w:val="22"/>
          <w:lang w:val="el-GR"/>
        </w:rPr>
        <w:t xml:space="preserve"> </w:t>
      </w:r>
    </w:p>
    <w:p w:rsidR="006A2664" w:rsidRPr="001D0083" w:rsidRDefault="006A2664" w:rsidP="0019723B">
      <w:pPr>
        <w:spacing w:after="0"/>
        <w:rPr>
          <w:sz w:val="20"/>
          <w:szCs w:val="20"/>
          <w:lang w:val="el-GR"/>
        </w:rPr>
      </w:pPr>
      <w:r w:rsidRPr="001D0083">
        <w:rPr>
          <w:sz w:val="20"/>
          <w:szCs w:val="20"/>
          <w:lang w:val="el-GR"/>
        </w:rPr>
        <w:t>Οι οικονομικοί φορείς δεσμεύονται ότι:</w:t>
      </w:r>
    </w:p>
    <w:p w:rsidR="006A2664" w:rsidRPr="001D0083" w:rsidRDefault="006A2664" w:rsidP="00B66C0D">
      <w:pPr>
        <w:spacing w:after="0"/>
        <w:rPr>
          <w:sz w:val="20"/>
          <w:szCs w:val="20"/>
          <w:lang w:val="el-GR"/>
        </w:rPr>
      </w:pPr>
      <w:r w:rsidRPr="001D0083">
        <w:rPr>
          <w:sz w:val="20"/>
          <w:szCs w:val="20"/>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w:t>
      </w:r>
      <w:r w:rsidR="00130173" w:rsidRPr="001D0083">
        <w:rPr>
          <w:sz w:val="20"/>
          <w:szCs w:val="20"/>
          <w:lang w:val="el-GR"/>
        </w:rPr>
        <w:t>τους</w:t>
      </w:r>
      <w:r w:rsidR="000C144B" w:rsidRPr="0022148F">
        <w:rPr>
          <w:sz w:val="20"/>
          <w:szCs w:val="20"/>
          <w:lang w:val="el-GR"/>
        </w:rPr>
        <w:t>,</w:t>
      </w:r>
      <w:r w:rsidR="000C144B" w:rsidRPr="0022148F">
        <w:rPr>
          <w:rStyle w:val="WW-FootnoteReference7"/>
          <w:sz w:val="20"/>
          <w:szCs w:val="20"/>
          <w:lang w:val="el-GR"/>
        </w:rPr>
        <w:footnoteReference w:id="13"/>
      </w:r>
    </w:p>
    <w:p w:rsidR="006A2664" w:rsidRPr="001D0083" w:rsidRDefault="006A2664" w:rsidP="00B66C0D">
      <w:pPr>
        <w:spacing w:after="0"/>
        <w:rPr>
          <w:sz w:val="20"/>
          <w:szCs w:val="20"/>
          <w:lang w:val="el-GR"/>
        </w:rPr>
      </w:pPr>
      <w:r w:rsidRPr="001D0083">
        <w:rPr>
          <w:sz w:val="20"/>
          <w:szCs w:val="20"/>
          <w:lang w:val="el-GR"/>
        </w:rPr>
        <w:t>β) δεν θα ενεργήσουν αθέμιτα, παράνομα ή καταχρηστικά καθ</w:t>
      </w:r>
      <w:r w:rsidR="00530063" w:rsidRPr="001D0083">
        <w:rPr>
          <w:sz w:val="20"/>
          <w:szCs w:val="20"/>
          <w:lang w:val="el-GR"/>
        </w:rPr>
        <w:t>’</w:t>
      </w:r>
      <w:r w:rsidR="00CB1D24" w:rsidRPr="001D0083">
        <w:rPr>
          <w:sz w:val="20"/>
          <w:szCs w:val="20"/>
          <w:lang w:val="el-GR"/>
        </w:rPr>
        <w:t xml:space="preserve"> </w:t>
      </w:r>
      <w:r w:rsidRPr="001D0083">
        <w:rPr>
          <w:sz w:val="20"/>
          <w:szCs w:val="20"/>
          <w:lang w:val="el-GR"/>
        </w:rPr>
        <w:t>όλη τη διάρκεια της διαδικασίας ανάθεσης, αλλά και κατά το στάδιο εκτέλεσης της σύμβασης, εφόσον επιλεγούν</w:t>
      </w:r>
    </w:p>
    <w:p w:rsidR="006A2664" w:rsidRPr="001D0083" w:rsidRDefault="006A2664" w:rsidP="00B66C0D">
      <w:pPr>
        <w:spacing w:after="0"/>
        <w:rPr>
          <w:sz w:val="20"/>
          <w:szCs w:val="20"/>
          <w:lang w:val="el-GR"/>
        </w:rPr>
      </w:pPr>
      <w:r w:rsidRPr="001D0083">
        <w:rPr>
          <w:sz w:val="20"/>
          <w:szCs w:val="20"/>
          <w:lang w:val="el-GR"/>
        </w:rPr>
        <w:t>γ) λαμβάνουν τα κατάλληλα μέτρα για να διαφυλάξουν την εμπιστευτικότητα των πληροφοριών που έχουν χαρακτηρισθεί ως τέτοιες.</w:t>
      </w:r>
    </w:p>
    <w:p w:rsidR="006A2664" w:rsidRPr="002F4046" w:rsidRDefault="006A2664" w:rsidP="00015640">
      <w:pPr>
        <w:pStyle w:val="1"/>
        <w:tabs>
          <w:tab w:val="left" w:pos="567"/>
        </w:tabs>
        <w:spacing w:before="0" w:after="0"/>
        <w:ind w:left="567" w:hanging="567"/>
        <w:rPr>
          <w:rFonts w:ascii="Calibri" w:hAnsi="Calibri" w:cs="Calibri"/>
          <w:szCs w:val="24"/>
          <w:lang w:val="el-GR"/>
        </w:rPr>
      </w:pPr>
      <w:bookmarkStart w:id="12" w:name="_Toc99450381"/>
      <w:bookmarkStart w:id="13" w:name="_Toc99450575"/>
      <w:bookmarkStart w:id="14" w:name="_Toc129778150"/>
      <w:r w:rsidRPr="002F4046">
        <w:rPr>
          <w:rFonts w:ascii="Calibri" w:hAnsi="Calibri" w:cs="Calibri"/>
          <w:szCs w:val="24"/>
          <w:lang w:val="el-GR"/>
        </w:rPr>
        <w:lastRenderedPageBreak/>
        <w:t>2.</w:t>
      </w:r>
      <w:r w:rsidRPr="002F4046">
        <w:rPr>
          <w:rFonts w:ascii="Calibri" w:hAnsi="Calibri" w:cs="Calibri"/>
          <w:szCs w:val="24"/>
          <w:lang w:val="el-GR"/>
        </w:rPr>
        <w:tab/>
        <w:t>ΓΕΝΙΚΟΙ ΚΑΙ ΕΙΔΙΚΟΙ ΟΡΟΙ ΣΥΜΜΕΤΟΧΗΣ</w:t>
      </w:r>
      <w:bookmarkEnd w:id="12"/>
      <w:bookmarkEnd w:id="13"/>
      <w:bookmarkEnd w:id="14"/>
    </w:p>
    <w:p w:rsidR="006A2664" w:rsidRPr="002F4046" w:rsidRDefault="006A2664" w:rsidP="00015640">
      <w:pPr>
        <w:pStyle w:val="20"/>
        <w:spacing w:before="120" w:after="0"/>
        <w:rPr>
          <w:rFonts w:ascii="Calibri" w:hAnsi="Calibri" w:cs="Calibri"/>
          <w:lang w:val="el-GR"/>
        </w:rPr>
      </w:pPr>
      <w:bookmarkStart w:id="15" w:name="_Toc129778151"/>
      <w:r w:rsidRPr="002F4046">
        <w:rPr>
          <w:rFonts w:ascii="Calibri" w:hAnsi="Calibri" w:cs="Calibri"/>
          <w:lang w:val="el-GR"/>
        </w:rPr>
        <w:t>2.1</w:t>
      </w:r>
      <w:r w:rsidRPr="002F4046">
        <w:rPr>
          <w:rFonts w:ascii="Calibri" w:hAnsi="Calibri" w:cs="Calibri"/>
          <w:lang w:val="el-GR"/>
        </w:rPr>
        <w:tab/>
        <w:t>Γενικές Πληροφορίες</w:t>
      </w:r>
      <w:bookmarkEnd w:id="15"/>
    </w:p>
    <w:p w:rsidR="006A2664" w:rsidRPr="00E72467" w:rsidRDefault="006A2664" w:rsidP="00C672D8">
      <w:pPr>
        <w:pStyle w:val="3"/>
        <w:spacing w:before="120" w:after="0"/>
        <w:rPr>
          <w:rFonts w:ascii="Calibri" w:hAnsi="Calibri" w:cs="Calibri"/>
          <w:szCs w:val="22"/>
          <w:lang w:val="el-GR"/>
        </w:rPr>
      </w:pPr>
      <w:bookmarkStart w:id="16" w:name="_Toc129778152"/>
      <w:r w:rsidRPr="00E72467">
        <w:rPr>
          <w:rFonts w:ascii="Calibri" w:hAnsi="Calibri" w:cs="Calibri"/>
          <w:szCs w:val="22"/>
          <w:lang w:val="el-GR"/>
        </w:rPr>
        <w:t>2.1.1</w:t>
      </w:r>
      <w:r w:rsidRPr="00E72467">
        <w:rPr>
          <w:rFonts w:ascii="Calibri" w:hAnsi="Calibri" w:cs="Calibri"/>
          <w:szCs w:val="22"/>
          <w:lang w:val="el-GR"/>
        </w:rPr>
        <w:tab/>
        <w:t>Έγγραφα της σύμβασης</w:t>
      </w:r>
      <w:bookmarkEnd w:id="16"/>
    </w:p>
    <w:p w:rsidR="006A2664" w:rsidRPr="00E72467" w:rsidRDefault="006A2664" w:rsidP="00015640">
      <w:pPr>
        <w:spacing w:after="0"/>
        <w:rPr>
          <w:sz w:val="20"/>
          <w:szCs w:val="20"/>
          <w:lang w:val="el-GR"/>
        </w:rPr>
      </w:pPr>
      <w:r w:rsidRPr="00E72467">
        <w:rPr>
          <w:sz w:val="20"/>
          <w:szCs w:val="20"/>
          <w:lang w:val="el-GR"/>
        </w:rPr>
        <w:t>Τα έγγραφα της παρούσας διαδικασίας σύναψης</w:t>
      </w:r>
      <w:r w:rsidR="000C144B" w:rsidRPr="000C144B">
        <w:rPr>
          <w:sz w:val="20"/>
          <w:szCs w:val="20"/>
          <w:vertAlign w:val="superscript"/>
          <w:lang w:val="el-GR" w:eastAsia="ar-SA"/>
        </w:rPr>
        <w:t xml:space="preserve"> </w:t>
      </w:r>
      <w:r w:rsidR="000C144B" w:rsidRPr="00D44CB8">
        <w:rPr>
          <w:sz w:val="20"/>
          <w:szCs w:val="20"/>
          <w:vertAlign w:val="superscript"/>
          <w:lang w:val="el-GR" w:eastAsia="ar-SA"/>
        </w:rPr>
        <w:footnoteReference w:id="14"/>
      </w:r>
      <w:r w:rsidRPr="00E72467">
        <w:rPr>
          <w:sz w:val="20"/>
          <w:szCs w:val="20"/>
          <w:lang w:val="el-GR"/>
        </w:rPr>
        <w:t xml:space="preserve"> είναι τα ακόλουθα:</w:t>
      </w:r>
    </w:p>
    <w:p w:rsidR="009A358E" w:rsidRPr="00E72467" w:rsidRDefault="009A358E" w:rsidP="00094216">
      <w:pPr>
        <w:pStyle w:val="afc"/>
        <w:numPr>
          <w:ilvl w:val="0"/>
          <w:numId w:val="9"/>
        </w:numPr>
        <w:spacing w:after="0"/>
        <w:ind w:left="714" w:hanging="357"/>
        <w:rPr>
          <w:sz w:val="20"/>
          <w:szCs w:val="20"/>
          <w:lang w:val="el-GR"/>
        </w:rPr>
      </w:pPr>
      <w:r w:rsidRPr="00E72467">
        <w:rPr>
          <w:sz w:val="20"/>
          <w:szCs w:val="20"/>
          <w:lang w:val="el-GR"/>
        </w:rPr>
        <w:t xml:space="preserve">Η παρούσα διακήρυξη με τα παραρτήματα της που αποτελούν αναπόσπαστο μέρος αυτής:  </w:t>
      </w:r>
    </w:p>
    <w:p w:rsidR="00A36B51" w:rsidRPr="00E72467" w:rsidRDefault="009A358E" w:rsidP="00094216">
      <w:pPr>
        <w:numPr>
          <w:ilvl w:val="0"/>
          <w:numId w:val="10"/>
        </w:numPr>
        <w:spacing w:after="0"/>
        <w:ind w:left="993" w:hanging="357"/>
        <w:rPr>
          <w:sz w:val="20"/>
          <w:szCs w:val="20"/>
          <w:lang w:val="el-GR"/>
        </w:rPr>
      </w:pPr>
      <w:r w:rsidRPr="00E72467">
        <w:rPr>
          <w:sz w:val="20"/>
          <w:szCs w:val="20"/>
          <w:lang w:val="el-GR"/>
        </w:rPr>
        <w:t xml:space="preserve">Παράρτημα Α: η αριθ. </w:t>
      </w:r>
      <w:r w:rsidR="000C144B">
        <w:rPr>
          <w:sz w:val="20"/>
          <w:szCs w:val="20"/>
          <w:lang w:val="el-GR"/>
        </w:rPr>
        <w:t>4</w:t>
      </w:r>
      <w:r w:rsidR="002828D7" w:rsidRPr="00E72467">
        <w:rPr>
          <w:sz w:val="20"/>
          <w:szCs w:val="20"/>
          <w:lang w:val="el-GR"/>
        </w:rPr>
        <w:t>/202</w:t>
      </w:r>
      <w:r w:rsidR="000C144B">
        <w:rPr>
          <w:sz w:val="20"/>
          <w:szCs w:val="20"/>
          <w:lang w:val="el-GR"/>
        </w:rPr>
        <w:t>3</w:t>
      </w:r>
      <w:r w:rsidR="00130173" w:rsidRPr="00E72467">
        <w:rPr>
          <w:sz w:val="20"/>
          <w:szCs w:val="20"/>
          <w:lang w:val="el-GR"/>
        </w:rPr>
        <w:t xml:space="preserve"> </w:t>
      </w:r>
      <w:r w:rsidRPr="00E72467">
        <w:rPr>
          <w:sz w:val="20"/>
          <w:szCs w:val="20"/>
          <w:lang w:val="el-GR"/>
        </w:rPr>
        <w:t>μελέτη της Δ</w:t>
      </w:r>
      <w:r w:rsidR="00F661E4" w:rsidRPr="00E72467">
        <w:rPr>
          <w:sz w:val="20"/>
          <w:szCs w:val="20"/>
          <w:lang w:val="el-GR"/>
        </w:rPr>
        <w:t>ιεύθυ</w:t>
      </w:r>
      <w:r w:rsidRPr="00E72467">
        <w:rPr>
          <w:sz w:val="20"/>
          <w:szCs w:val="20"/>
          <w:lang w:val="el-GR"/>
        </w:rPr>
        <w:t xml:space="preserve">νσης </w:t>
      </w:r>
      <w:r w:rsidR="003C1F42" w:rsidRPr="00E72467">
        <w:rPr>
          <w:sz w:val="20"/>
          <w:szCs w:val="20"/>
          <w:lang w:val="el-GR"/>
        </w:rPr>
        <w:t>Περιβάλλοντος</w:t>
      </w:r>
    </w:p>
    <w:p w:rsidR="003C1F42" w:rsidRPr="00E72467" w:rsidRDefault="009A358E" w:rsidP="00094216">
      <w:pPr>
        <w:pStyle w:val="afc"/>
        <w:numPr>
          <w:ilvl w:val="0"/>
          <w:numId w:val="10"/>
        </w:numPr>
        <w:spacing w:after="0"/>
        <w:ind w:left="993" w:hanging="357"/>
        <w:rPr>
          <w:sz w:val="20"/>
          <w:szCs w:val="20"/>
          <w:lang w:val="el-GR"/>
        </w:rPr>
      </w:pPr>
      <w:r w:rsidRPr="00E72467">
        <w:rPr>
          <w:sz w:val="20"/>
          <w:szCs w:val="20"/>
          <w:lang w:val="el-GR"/>
        </w:rPr>
        <w:t xml:space="preserve">Παράρτημα Β: </w:t>
      </w:r>
      <w:r w:rsidR="00E5207E" w:rsidRPr="00E72467">
        <w:rPr>
          <w:sz w:val="20"/>
          <w:szCs w:val="20"/>
          <w:lang w:val="el-GR"/>
        </w:rPr>
        <w:t>Υπόδειγμα</w:t>
      </w:r>
      <w:r w:rsidRPr="00E72467">
        <w:rPr>
          <w:sz w:val="20"/>
          <w:szCs w:val="20"/>
          <w:lang w:val="el-GR"/>
        </w:rPr>
        <w:t xml:space="preserve"> Οικονομική</w:t>
      </w:r>
      <w:r w:rsidR="00A831A7" w:rsidRPr="00E72467">
        <w:rPr>
          <w:sz w:val="20"/>
          <w:szCs w:val="20"/>
          <w:lang w:val="el-GR"/>
        </w:rPr>
        <w:t>ς</w:t>
      </w:r>
      <w:r w:rsidRPr="00E72467">
        <w:rPr>
          <w:sz w:val="20"/>
          <w:szCs w:val="20"/>
          <w:lang w:val="el-GR"/>
        </w:rPr>
        <w:t xml:space="preserve"> Προσφοράς </w:t>
      </w:r>
    </w:p>
    <w:p w:rsidR="00D31E8B" w:rsidRPr="00B06F9E" w:rsidRDefault="003C1F42" w:rsidP="00094216">
      <w:pPr>
        <w:pStyle w:val="afc"/>
        <w:numPr>
          <w:ilvl w:val="0"/>
          <w:numId w:val="10"/>
        </w:numPr>
        <w:spacing w:after="0"/>
        <w:ind w:left="993" w:hanging="357"/>
        <w:rPr>
          <w:sz w:val="20"/>
          <w:szCs w:val="20"/>
          <w:lang w:val="el-GR"/>
        </w:rPr>
      </w:pPr>
      <w:r w:rsidRPr="00B06F9E">
        <w:rPr>
          <w:sz w:val="20"/>
          <w:szCs w:val="20"/>
          <w:lang w:val="el-GR"/>
        </w:rPr>
        <w:t xml:space="preserve">Παράρτημα Γ: </w:t>
      </w:r>
      <w:r w:rsidR="00843AD4" w:rsidRPr="00B06F9E">
        <w:rPr>
          <w:sz w:val="20"/>
          <w:lang w:val="el-GR"/>
        </w:rPr>
        <w:t>Ρήτρα ακεραιότητας</w:t>
      </w:r>
    </w:p>
    <w:p w:rsidR="00B06F9E" w:rsidRPr="00B06F9E" w:rsidRDefault="009A358E" w:rsidP="00094216">
      <w:pPr>
        <w:pStyle w:val="afc"/>
        <w:numPr>
          <w:ilvl w:val="0"/>
          <w:numId w:val="10"/>
        </w:numPr>
        <w:spacing w:after="0"/>
        <w:ind w:left="993" w:hanging="357"/>
        <w:rPr>
          <w:sz w:val="20"/>
          <w:szCs w:val="20"/>
          <w:lang w:val="el-GR"/>
        </w:rPr>
      </w:pPr>
      <w:r w:rsidRPr="00B06F9E">
        <w:rPr>
          <w:sz w:val="20"/>
          <w:szCs w:val="20"/>
          <w:lang w:val="el-GR"/>
        </w:rPr>
        <w:t xml:space="preserve">Παράρτημα </w:t>
      </w:r>
      <w:r w:rsidR="003C1F42" w:rsidRPr="00B06F9E">
        <w:rPr>
          <w:sz w:val="20"/>
          <w:szCs w:val="20"/>
          <w:lang w:val="el-GR"/>
        </w:rPr>
        <w:t>Δ</w:t>
      </w:r>
      <w:r w:rsidRPr="00B06F9E">
        <w:rPr>
          <w:sz w:val="20"/>
          <w:szCs w:val="20"/>
          <w:lang w:val="el-GR"/>
        </w:rPr>
        <w:t xml:space="preserve">: </w:t>
      </w:r>
      <w:r w:rsidR="00843AD4" w:rsidRPr="00B06F9E">
        <w:rPr>
          <w:sz w:val="20"/>
          <w:szCs w:val="20"/>
          <w:lang w:val="el-GR"/>
        </w:rPr>
        <w:t>Αναλυτική ενημέρωση για την επεξεργασία προσωπικών δεδομένων</w:t>
      </w:r>
    </w:p>
    <w:p w:rsidR="00B06F9E" w:rsidRPr="00B06F9E" w:rsidRDefault="00B06F9E" w:rsidP="00094216">
      <w:pPr>
        <w:pStyle w:val="afc"/>
        <w:numPr>
          <w:ilvl w:val="0"/>
          <w:numId w:val="10"/>
        </w:numPr>
        <w:spacing w:after="0"/>
        <w:ind w:left="993" w:hanging="357"/>
        <w:rPr>
          <w:sz w:val="20"/>
          <w:szCs w:val="20"/>
          <w:lang w:val="el-GR"/>
        </w:rPr>
      </w:pPr>
      <w:r w:rsidRPr="00B06F9E">
        <w:rPr>
          <w:sz w:val="20"/>
          <w:lang w:val="el-GR"/>
        </w:rPr>
        <w:t>Παράρτημα Ε:</w:t>
      </w:r>
      <w:r w:rsidRPr="00B06F9E">
        <w:rPr>
          <w:lang w:val="el-GR"/>
        </w:rPr>
        <w:t xml:space="preserve"> </w:t>
      </w:r>
      <w:r w:rsidR="000C144B" w:rsidRPr="00B06F9E">
        <w:rPr>
          <w:sz w:val="20"/>
          <w:szCs w:val="20"/>
          <w:lang w:val="el-GR"/>
        </w:rPr>
        <w:t>Ευρωπαϊκό Ενιαίο Έγγραφο Σύμβασης [ΕΕΕΣ]</w:t>
      </w:r>
    </w:p>
    <w:p w:rsidR="00657FE7" w:rsidRPr="00E72467" w:rsidRDefault="001533AE" w:rsidP="00094216">
      <w:pPr>
        <w:numPr>
          <w:ilvl w:val="0"/>
          <w:numId w:val="9"/>
        </w:numPr>
        <w:spacing w:after="40"/>
        <w:rPr>
          <w:sz w:val="20"/>
          <w:szCs w:val="20"/>
          <w:lang w:val="el-GR"/>
        </w:rPr>
      </w:pPr>
      <w:r>
        <w:rPr>
          <w:sz w:val="20"/>
          <w:szCs w:val="20"/>
          <w:lang w:val="el-GR"/>
        </w:rPr>
        <w:t>Ο</w:t>
      </w:r>
      <w:r w:rsidR="00657FE7" w:rsidRPr="00B06F9E">
        <w:rPr>
          <w:sz w:val="20"/>
          <w:szCs w:val="20"/>
          <w:lang w:val="el-GR"/>
        </w:rPr>
        <w:t>ι συμπληρωματικές πληροφορίες που τυχόν παρέχονται</w:t>
      </w:r>
      <w:r w:rsidR="00657FE7" w:rsidRPr="00E72467">
        <w:rPr>
          <w:sz w:val="20"/>
          <w:szCs w:val="20"/>
          <w:lang w:val="el-GR"/>
        </w:rPr>
        <w:t xml:space="preserve"> στο πλαίσιο της διαδικασίας, ιδίως σχετικά με τις προδιαγραφές και τα σχετικά δικαιολογητικά</w:t>
      </w:r>
    </w:p>
    <w:p w:rsidR="006A2664" w:rsidRPr="00E72467" w:rsidRDefault="006A2664" w:rsidP="00C672D8">
      <w:pPr>
        <w:pStyle w:val="3"/>
        <w:spacing w:before="120" w:after="0"/>
        <w:rPr>
          <w:rFonts w:ascii="Calibri" w:hAnsi="Calibri" w:cs="Calibri"/>
          <w:szCs w:val="22"/>
          <w:lang w:val="el-GR"/>
        </w:rPr>
      </w:pPr>
      <w:bookmarkStart w:id="17" w:name="_Toc129778153"/>
      <w:r w:rsidRPr="00E72467">
        <w:rPr>
          <w:rFonts w:ascii="Calibri" w:hAnsi="Calibri" w:cs="Calibri"/>
          <w:szCs w:val="22"/>
          <w:lang w:val="el-GR"/>
        </w:rPr>
        <w:t>2.1.2</w:t>
      </w:r>
      <w:r w:rsidRPr="00E72467">
        <w:rPr>
          <w:rFonts w:ascii="Calibri" w:hAnsi="Calibri" w:cs="Calibri"/>
          <w:szCs w:val="22"/>
          <w:lang w:val="el-GR"/>
        </w:rPr>
        <w:tab/>
        <w:t>Επικοινωνία - Πρόσβαση στα έγγραφα της Σύμβασης</w:t>
      </w:r>
      <w:bookmarkEnd w:id="17"/>
    </w:p>
    <w:p w:rsidR="006A2664" w:rsidRPr="00E72467" w:rsidRDefault="006A2664">
      <w:pPr>
        <w:rPr>
          <w:sz w:val="20"/>
          <w:szCs w:val="20"/>
          <w:lang w:val="el-GR"/>
        </w:rPr>
      </w:pPr>
      <w:r w:rsidRPr="00E72467">
        <w:rPr>
          <w:sz w:val="20"/>
          <w:szCs w:val="20"/>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E72467">
        <w:rPr>
          <w:sz w:val="20"/>
          <w:szCs w:val="20"/>
          <w:lang w:val="el-GR"/>
        </w:rPr>
        <w:t>προσβάσιμη</w:t>
      </w:r>
      <w:proofErr w:type="spellEnd"/>
      <w:r w:rsidRPr="00E72467">
        <w:rPr>
          <w:sz w:val="20"/>
          <w:szCs w:val="20"/>
          <w:lang w:val="el-GR"/>
        </w:rPr>
        <w:t xml:space="preserve"> μέσω της Διαδικτυακής πύλης </w:t>
      </w:r>
      <w:hyperlink r:id="rId15" w:history="1">
        <w:r w:rsidR="0037726A" w:rsidRPr="00E72467">
          <w:rPr>
            <w:rStyle w:val="-"/>
            <w:sz w:val="20"/>
            <w:szCs w:val="20"/>
            <w:lang w:val="el-GR"/>
          </w:rPr>
          <w:t>www.promitheus.gov.gr</w:t>
        </w:r>
      </w:hyperlink>
      <w:r w:rsidR="000C144B">
        <w:rPr>
          <w:sz w:val="20"/>
          <w:szCs w:val="20"/>
          <w:lang w:val="el-GR"/>
        </w:rPr>
        <w:t xml:space="preserve"> </w:t>
      </w:r>
      <w:r w:rsidR="000C144B" w:rsidRPr="00D44CB8">
        <w:rPr>
          <w:rStyle w:val="WW-FootnoteReference7"/>
          <w:sz w:val="20"/>
          <w:lang w:val="el-GR"/>
        </w:rPr>
        <w:footnoteReference w:id="15"/>
      </w:r>
      <w:r w:rsidR="000C144B">
        <w:rPr>
          <w:rStyle w:val="-"/>
          <w:sz w:val="20"/>
          <w:u w:val="none"/>
          <w:lang w:val="el-GR"/>
        </w:rPr>
        <w:t>.</w:t>
      </w:r>
    </w:p>
    <w:p w:rsidR="006A2664" w:rsidRPr="00E72467" w:rsidRDefault="006A2664" w:rsidP="00C672D8">
      <w:pPr>
        <w:pStyle w:val="3"/>
        <w:spacing w:before="120" w:after="0"/>
        <w:rPr>
          <w:rFonts w:ascii="Calibri" w:hAnsi="Calibri" w:cs="Calibri"/>
          <w:szCs w:val="22"/>
          <w:lang w:val="el-GR"/>
        </w:rPr>
      </w:pPr>
      <w:bookmarkStart w:id="18" w:name="_Toc129778154"/>
      <w:r w:rsidRPr="00E72467">
        <w:rPr>
          <w:rFonts w:ascii="Calibri" w:hAnsi="Calibri" w:cs="Calibri"/>
          <w:szCs w:val="22"/>
          <w:lang w:val="el-GR"/>
        </w:rPr>
        <w:t>2.1.3</w:t>
      </w:r>
      <w:r w:rsidRPr="00E72467">
        <w:rPr>
          <w:rFonts w:ascii="Calibri" w:hAnsi="Calibri" w:cs="Calibri"/>
          <w:szCs w:val="22"/>
          <w:lang w:val="el-GR"/>
        </w:rPr>
        <w:tab/>
        <w:t>Παροχή Διευκρινίσεων</w:t>
      </w:r>
      <w:bookmarkEnd w:id="18"/>
    </w:p>
    <w:p w:rsidR="006A2664" w:rsidRPr="00E72467" w:rsidRDefault="006A2664" w:rsidP="00B16BB7">
      <w:pPr>
        <w:spacing w:after="40"/>
        <w:rPr>
          <w:sz w:val="20"/>
          <w:szCs w:val="20"/>
          <w:lang w:val="el-GR"/>
        </w:rPr>
      </w:pPr>
      <w:r w:rsidRPr="00E72467">
        <w:rPr>
          <w:sz w:val="20"/>
          <w:szCs w:val="20"/>
          <w:lang w:val="el-GR"/>
        </w:rPr>
        <w:t xml:space="preserve">Τα σχετικά αιτήματα παροχής διευκρινίσεων υποβάλλονται ηλεκτρονικά,  το αργότερο </w:t>
      </w:r>
      <w:r w:rsidR="00E07F13" w:rsidRPr="00E72467">
        <w:rPr>
          <w:sz w:val="20"/>
          <w:szCs w:val="20"/>
          <w:u w:val="single"/>
          <w:lang w:val="el-GR"/>
        </w:rPr>
        <w:t>δέκα (10)</w:t>
      </w:r>
      <w:r w:rsidRPr="00E72467">
        <w:rPr>
          <w:sz w:val="20"/>
          <w:szCs w:val="20"/>
          <w:u w:val="single"/>
          <w:lang w:val="el-GR"/>
        </w:rPr>
        <w:t xml:space="preserve"> ημέρες</w:t>
      </w:r>
      <w:r w:rsidRPr="00E72467">
        <w:rPr>
          <w:sz w:val="20"/>
          <w:szCs w:val="20"/>
          <w:lang w:val="el-GR"/>
        </w:rPr>
        <w:t xml:space="preserve"> πριν την καταληκτική ημερομηνία υποβολής προσφορών και απαντώνται αντίστοιχα, </w:t>
      </w:r>
      <w:r w:rsidRPr="00E72467">
        <w:rPr>
          <w:color w:val="000000"/>
          <w:sz w:val="20"/>
          <w:szCs w:val="20"/>
          <w:lang w:val="el-GR"/>
        </w:rPr>
        <w:t xml:space="preserve">στο πλαίσιο της παρούσας, στη σχετική ηλεκτρονική διαδικασία σύναψης δημόσιας σύμβασης στην πλατφόρμα του ΕΣΗΔΗΣ, η οποία είναι </w:t>
      </w:r>
      <w:proofErr w:type="spellStart"/>
      <w:r w:rsidRPr="00E72467">
        <w:rPr>
          <w:color w:val="000000"/>
          <w:sz w:val="20"/>
          <w:szCs w:val="20"/>
          <w:lang w:val="el-GR"/>
        </w:rPr>
        <w:t>προσβάσιμη</w:t>
      </w:r>
      <w:proofErr w:type="spellEnd"/>
      <w:r w:rsidRPr="00E72467">
        <w:rPr>
          <w:color w:val="000000"/>
          <w:sz w:val="20"/>
          <w:szCs w:val="20"/>
          <w:lang w:val="el-GR"/>
        </w:rPr>
        <w:t xml:space="preserve"> μέσω της διαδικτυακής πύλης </w:t>
      </w:r>
      <w:hyperlink r:id="rId16" w:history="1">
        <w:r w:rsidRPr="00E72467">
          <w:rPr>
            <w:rStyle w:val="-"/>
            <w:sz w:val="20"/>
            <w:szCs w:val="20"/>
            <w:lang w:val="el-GR"/>
          </w:rPr>
          <w:t>www.promitheus.gov.gr</w:t>
        </w:r>
      </w:hyperlink>
      <w:r w:rsidRPr="00E72467">
        <w:rPr>
          <w:color w:val="000000"/>
          <w:sz w:val="20"/>
          <w:szCs w:val="20"/>
          <w:lang w:val="el-GR"/>
        </w:rPr>
        <w:t xml:space="preserve">. </w:t>
      </w:r>
      <w:r w:rsidRPr="00E72467">
        <w:rPr>
          <w:sz w:val="20"/>
          <w:szCs w:val="20"/>
          <w:lang w:val="el-GR"/>
        </w:rPr>
        <w:t xml:space="preserve">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 </w:t>
      </w:r>
    </w:p>
    <w:p w:rsidR="006A2664" w:rsidRPr="00E72467" w:rsidRDefault="006A2664" w:rsidP="00B16BB7">
      <w:pPr>
        <w:spacing w:after="40"/>
        <w:rPr>
          <w:sz w:val="20"/>
          <w:szCs w:val="20"/>
          <w:lang w:val="el-GR"/>
        </w:rPr>
      </w:pPr>
      <w:r w:rsidRPr="00E72467">
        <w:rPr>
          <w:sz w:val="20"/>
          <w:szCs w:val="20"/>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sidR="00F4169E" w:rsidRPr="00F4169E">
        <w:rPr>
          <w:sz w:val="20"/>
          <w:vertAlign w:val="superscript"/>
          <w:lang w:val="el-GR"/>
        </w:rPr>
        <w:footnoteReference w:id="16"/>
      </w:r>
      <w:r w:rsidR="00F4169E" w:rsidRPr="00F4169E">
        <w:rPr>
          <w:sz w:val="20"/>
          <w:lang w:val="el-GR"/>
        </w:rPr>
        <w:t>:</w:t>
      </w:r>
    </w:p>
    <w:p w:rsidR="00657FE7" w:rsidRPr="00E72467" w:rsidRDefault="006A2664" w:rsidP="00B16BB7">
      <w:pPr>
        <w:spacing w:after="40"/>
        <w:rPr>
          <w:sz w:val="20"/>
          <w:szCs w:val="20"/>
          <w:lang w:val="el-GR"/>
        </w:rPr>
      </w:pPr>
      <w:r w:rsidRPr="00E72467">
        <w:rPr>
          <w:sz w:val="20"/>
          <w:szCs w:val="20"/>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00403C9F" w:rsidRPr="00E72467">
        <w:rPr>
          <w:sz w:val="20"/>
          <w:szCs w:val="20"/>
          <w:lang w:val="el-GR"/>
        </w:rPr>
        <w:t>τέσσερις (4</w:t>
      </w:r>
      <w:r w:rsidRPr="00E72467">
        <w:rPr>
          <w:sz w:val="20"/>
          <w:szCs w:val="20"/>
          <w:lang w:val="el-GR"/>
        </w:rPr>
        <w:t>) ημέρες πριν από την προθεσμία που ορίζεται για την παραλαβή των προσφορών</w:t>
      </w:r>
      <w:r w:rsidR="00E40092" w:rsidRPr="00E72467">
        <w:rPr>
          <w:sz w:val="20"/>
          <w:szCs w:val="20"/>
          <w:lang w:val="el-GR"/>
        </w:rPr>
        <w:t>,</w:t>
      </w:r>
    </w:p>
    <w:p w:rsidR="00F4169E" w:rsidRDefault="006A2664" w:rsidP="00B16BB7">
      <w:pPr>
        <w:spacing w:after="40"/>
        <w:rPr>
          <w:sz w:val="20"/>
          <w:szCs w:val="20"/>
          <w:lang w:val="el-GR"/>
        </w:rPr>
      </w:pPr>
      <w:r w:rsidRPr="00E72467">
        <w:rPr>
          <w:sz w:val="20"/>
          <w:szCs w:val="20"/>
          <w:lang w:val="el-GR"/>
        </w:rPr>
        <w:t>β) όταν τα έγγραφα της σύμβασης υφίστανται σημαντικές αλλαγές.</w:t>
      </w:r>
    </w:p>
    <w:p w:rsidR="006A2664" w:rsidRPr="00E72467" w:rsidRDefault="006A2664" w:rsidP="00B16BB7">
      <w:pPr>
        <w:spacing w:after="40"/>
        <w:rPr>
          <w:sz w:val="20"/>
          <w:szCs w:val="20"/>
          <w:lang w:val="el-GR"/>
        </w:rPr>
      </w:pPr>
      <w:r w:rsidRPr="00E72467">
        <w:rPr>
          <w:sz w:val="20"/>
          <w:szCs w:val="20"/>
          <w:lang w:val="el-GR"/>
        </w:rPr>
        <w:t>Η διάρκεια της παράτασης θα είναι ανάλογη με τη σπουδαιότητα των πληροφοριών ή των αλλαγών.</w:t>
      </w:r>
    </w:p>
    <w:p w:rsidR="006A2664" w:rsidRPr="00E72467" w:rsidRDefault="006A2664" w:rsidP="00B16BB7">
      <w:pPr>
        <w:spacing w:after="40"/>
        <w:rPr>
          <w:sz w:val="20"/>
          <w:szCs w:val="20"/>
          <w:lang w:val="el-GR"/>
        </w:rPr>
      </w:pPr>
      <w:r w:rsidRPr="00E72467">
        <w:rPr>
          <w:sz w:val="20"/>
          <w:szCs w:val="20"/>
          <w:lang w:val="el-GR"/>
        </w:rPr>
        <w:t>Όταν οι πρόσθετες πληροφορίες δεν έχουν ζητηθεί έγκαιρα ή δεν έχουν σημασία για την προετοιμασία κατάλληλων προσφορών</w:t>
      </w:r>
      <w:r w:rsidR="00E40092" w:rsidRPr="00E72467">
        <w:rPr>
          <w:sz w:val="20"/>
          <w:szCs w:val="20"/>
          <w:lang w:val="el-GR"/>
        </w:rPr>
        <w:t xml:space="preserve"> η παράταση της προθεσμίας εναπόκειται στη διακριτική ευχέρεια της αναθέτουσας αρχής.</w:t>
      </w:r>
    </w:p>
    <w:p w:rsidR="00703AEC" w:rsidRPr="00E72467" w:rsidRDefault="00E40092" w:rsidP="00E40092">
      <w:pPr>
        <w:rPr>
          <w:sz w:val="20"/>
          <w:szCs w:val="20"/>
          <w:lang w:val="el-GR"/>
        </w:rPr>
      </w:pPr>
      <w:r w:rsidRPr="00E72467">
        <w:rPr>
          <w:sz w:val="20"/>
          <w:szCs w:val="20"/>
          <w:lang w:val="el-GR"/>
        </w:rPr>
        <w:lastRenderedPageBreak/>
        <w:t xml:space="preserve">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w:t>
      </w:r>
      <w:r w:rsidR="00F4169E">
        <w:rPr>
          <w:sz w:val="20"/>
          <w:szCs w:val="20"/>
          <w:lang w:val="el-GR"/>
        </w:rPr>
        <w:t xml:space="preserve">στο </w:t>
      </w:r>
      <w:r w:rsidR="00703AEC" w:rsidRPr="00E72467">
        <w:rPr>
          <w:sz w:val="20"/>
          <w:szCs w:val="20"/>
          <w:lang w:val="el-GR"/>
        </w:rPr>
        <w:t>ΚΗΜΔΗΣ</w:t>
      </w:r>
      <w:r w:rsidR="00F4169E" w:rsidRPr="00F4169E">
        <w:rPr>
          <w:sz w:val="20"/>
          <w:vertAlign w:val="superscript"/>
          <w:lang w:val="el-GR"/>
        </w:rPr>
        <w:footnoteReference w:id="17"/>
      </w:r>
      <w:r w:rsidR="00F4169E" w:rsidRPr="00F4169E">
        <w:rPr>
          <w:sz w:val="20"/>
          <w:lang w:val="el-GR"/>
        </w:rPr>
        <w:t>.</w:t>
      </w:r>
    </w:p>
    <w:p w:rsidR="006A2664" w:rsidRPr="00FB786A" w:rsidRDefault="006A2664" w:rsidP="00223900">
      <w:pPr>
        <w:pStyle w:val="3"/>
        <w:spacing w:before="120" w:after="0"/>
        <w:rPr>
          <w:rFonts w:ascii="Calibri" w:hAnsi="Calibri" w:cs="Calibri"/>
          <w:szCs w:val="20"/>
          <w:lang w:val="el-GR"/>
        </w:rPr>
      </w:pPr>
      <w:bookmarkStart w:id="19" w:name="_Toc129778155"/>
      <w:r w:rsidRPr="00FB786A">
        <w:rPr>
          <w:rFonts w:ascii="Calibri" w:hAnsi="Calibri" w:cs="Calibri"/>
          <w:szCs w:val="20"/>
          <w:lang w:val="el-GR"/>
        </w:rPr>
        <w:t>2.1.4</w:t>
      </w:r>
      <w:r w:rsidRPr="00FB786A">
        <w:rPr>
          <w:rFonts w:ascii="Calibri" w:hAnsi="Calibri" w:cs="Calibri"/>
          <w:szCs w:val="20"/>
          <w:lang w:val="el-GR"/>
        </w:rPr>
        <w:tab/>
        <w:t>Γλώσσα</w:t>
      </w:r>
      <w:bookmarkEnd w:id="19"/>
    </w:p>
    <w:p w:rsidR="00B16BB7" w:rsidRPr="00E72467" w:rsidRDefault="006A2664" w:rsidP="00223900">
      <w:pPr>
        <w:spacing w:after="40"/>
        <w:rPr>
          <w:sz w:val="20"/>
          <w:szCs w:val="20"/>
          <w:lang w:val="el-GR"/>
        </w:rPr>
      </w:pPr>
      <w:r w:rsidRPr="00E72467">
        <w:rPr>
          <w:sz w:val="20"/>
          <w:szCs w:val="20"/>
          <w:lang w:val="el-GR"/>
        </w:rPr>
        <w:t>Τα έγγραφα της σύμβασης έχουν συνταχθεί στην ελληνική γλώσσα</w:t>
      </w:r>
      <w:r w:rsidR="002C69C2" w:rsidRPr="0058774F">
        <w:rPr>
          <w:rStyle w:val="FootnoteReference2"/>
          <w:rFonts w:eastAsia="OpenSymbol"/>
          <w:sz w:val="20"/>
          <w:lang w:val="el-GR"/>
        </w:rPr>
        <w:footnoteReference w:id="18"/>
      </w:r>
      <w:r w:rsidR="002C69C2" w:rsidRPr="0058774F">
        <w:rPr>
          <w:sz w:val="18"/>
          <w:lang w:val="el-GR"/>
        </w:rPr>
        <w:t>.</w:t>
      </w:r>
      <w:r w:rsidR="00B16BB7" w:rsidRPr="00E72467">
        <w:rPr>
          <w:sz w:val="20"/>
          <w:szCs w:val="20"/>
          <w:lang w:val="el-GR"/>
        </w:rPr>
        <w:t xml:space="preserve"> </w:t>
      </w:r>
    </w:p>
    <w:p w:rsidR="006A2664" w:rsidRPr="00E72467" w:rsidRDefault="006A2664" w:rsidP="00223900">
      <w:pPr>
        <w:spacing w:after="40"/>
        <w:rPr>
          <w:sz w:val="20"/>
          <w:szCs w:val="20"/>
          <w:lang w:val="el-GR"/>
        </w:rPr>
      </w:pPr>
      <w:r w:rsidRPr="00E72467">
        <w:rPr>
          <w:sz w:val="20"/>
          <w:szCs w:val="20"/>
          <w:lang w:val="el-GR"/>
        </w:rPr>
        <w:t>Τυχόν προδικαστικές προσφυγές υποβάλλονται στην ελληνική γλώσσα.</w:t>
      </w:r>
    </w:p>
    <w:p w:rsidR="00133D6D" w:rsidRPr="00E72467" w:rsidRDefault="00133D6D" w:rsidP="00223900">
      <w:pPr>
        <w:spacing w:after="40"/>
        <w:rPr>
          <w:sz w:val="20"/>
          <w:szCs w:val="20"/>
          <w:lang w:val="el-GR"/>
        </w:rPr>
      </w:pPr>
      <w:r w:rsidRPr="00E72467">
        <w:rPr>
          <w:sz w:val="20"/>
          <w:szCs w:val="20"/>
          <w:lang w:val="el-GR"/>
        </w:rPr>
        <w:t>Οι προσφορές,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006565E0" w:rsidRPr="005C36CF">
        <w:rPr>
          <w:rStyle w:val="ad"/>
          <w:color w:val="000000"/>
          <w:sz w:val="20"/>
          <w:lang w:val="el-GR"/>
        </w:rPr>
        <w:footnoteReference w:id="19"/>
      </w:r>
      <w:r w:rsidRPr="00E72467">
        <w:rPr>
          <w:sz w:val="20"/>
          <w:szCs w:val="20"/>
          <w:lang w:val="el-GR"/>
        </w:rPr>
        <w:t>συντάσσονται στην ελληνική γλώσσα ή συνοδεύονται από επίσημη μετάφρασή τους στην ελληνική γλώσσα.</w:t>
      </w:r>
    </w:p>
    <w:p w:rsidR="00FA1026" w:rsidRPr="00E72467" w:rsidRDefault="00FA1026" w:rsidP="00223900">
      <w:pPr>
        <w:spacing w:after="40"/>
        <w:rPr>
          <w:sz w:val="20"/>
          <w:szCs w:val="20"/>
          <w:lang w:val="el-GR"/>
        </w:rPr>
      </w:pPr>
      <w:r w:rsidRPr="00E72467">
        <w:rPr>
          <w:sz w:val="20"/>
          <w:szCs w:val="20"/>
          <w:lang w:val="el-GR"/>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rsidR="00D024CD" w:rsidRDefault="00FA1026" w:rsidP="00D024CD">
      <w:pPr>
        <w:spacing w:after="40"/>
        <w:rPr>
          <w:sz w:val="20"/>
          <w:lang w:val="el-GR"/>
        </w:rPr>
      </w:pPr>
      <w:r w:rsidRPr="00E72467">
        <w:rPr>
          <w:sz w:val="20"/>
          <w:szCs w:val="2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sidR="00D024CD" w:rsidRPr="00C32FA4">
        <w:rPr>
          <w:sz w:val="20"/>
          <w:lang w:val="el-GR"/>
        </w:rPr>
        <w:t>.</w:t>
      </w:r>
      <w:r w:rsidR="00D024CD" w:rsidRPr="005C36CF">
        <w:rPr>
          <w:rStyle w:val="FootnoteReference2"/>
          <w:rFonts w:eastAsia="OpenSymbol"/>
          <w:color w:val="000000"/>
          <w:sz w:val="20"/>
          <w:lang w:val="el-GR"/>
        </w:rPr>
        <w:footnoteReference w:id="20"/>
      </w:r>
    </w:p>
    <w:p w:rsidR="002D1B35" w:rsidRPr="00E72467" w:rsidRDefault="002D1B35" w:rsidP="00223900">
      <w:pPr>
        <w:spacing w:after="40"/>
        <w:rPr>
          <w:sz w:val="20"/>
          <w:szCs w:val="20"/>
          <w:lang w:val="el-GR"/>
        </w:rPr>
      </w:pPr>
      <w:r w:rsidRPr="00E72467">
        <w:rPr>
          <w:sz w:val="20"/>
          <w:szCs w:val="20"/>
          <w:lang w:val="el-GR"/>
        </w:rPr>
        <w:t xml:space="preserve">Κατά παρέκκλιση των ως άνω παραγράφων, γίνεται δεκτή η υποβολή ενός ή περισσότερων στοιχείων των προσφορών και των δικαιολογητικών κατακύρωσης, στην αγγλική γλώσσα χωρίς να απαιτείται επικύρωσή τους, στο μέτρο που τα ανωτέρω έγγραφα είναι καταχωρισμένα σε επίσημους </w:t>
      </w:r>
      <w:proofErr w:type="spellStart"/>
      <w:r w:rsidRPr="00E72467">
        <w:rPr>
          <w:sz w:val="20"/>
          <w:szCs w:val="20"/>
          <w:lang w:val="el-GR"/>
        </w:rPr>
        <w:t>ιστότοπους</w:t>
      </w:r>
      <w:proofErr w:type="spellEnd"/>
      <w:r w:rsidRPr="00E72467">
        <w:rPr>
          <w:sz w:val="20"/>
          <w:szCs w:val="20"/>
          <w:lang w:val="el-GR"/>
        </w:rPr>
        <w:t xml:space="preserve"> φορέων πιστοποίησης, στους οποίους υπάρχει ελεύθερη πρόσβαση μέσω διαδικτύου και εφόσον ο οικονομικός φορέας παραπέμπει σε αυτούς, προκειμένου η επαλήθευση της ισχύος τους να είναι ευχερής για την αναθέτουσα αρχή.</w:t>
      </w:r>
    </w:p>
    <w:p w:rsidR="006A2664" w:rsidRPr="00E72467" w:rsidRDefault="006A2664" w:rsidP="00B16BB7">
      <w:pPr>
        <w:spacing w:after="40"/>
        <w:rPr>
          <w:sz w:val="20"/>
          <w:szCs w:val="20"/>
          <w:lang w:val="el-GR"/>
        </w:rPr>
      </w:pPr>
      <w:r w:rsidRPr="00E72467">
        <w:rPr>
          <w:sz w:val="20"/>
          <w:szCs w:val="2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rsidR="006A2664" w:rsidRPr="007D01E2" w:rsidRDefault="006A2664" w:rsidP="00223900">
      <w:pPr>
        <w:pStyle w:val="3"/>
        <w:spacing w:before="120" w:after="0"/>
        <w:rPr>
          <w:rFonts w:asciiTheme="minorHAnsi" w:hAnsiTheme="minorHAnsi" w:cstheme="minorHAnsi"/>
          <w:color w:val="000000"/>
          <w:szCs w:val="20"/>
          <w:lang w:val="el-GR"/>
        </w:rPr>
      </w:pPr>
      <w:bookmarkStart w:id="20" w:name="_Toc129778156"/>
      <w:r w:rsidRPr="00FB786A">
        <w:rPr>
          <w:rFonts w:ascii="Calibri" w:hAnsi="Calibri" w:cs="Calibri"/>
          <w:szCs w:val="20"/>
          <w:lang w:val="el-GR"/>
        </w:rPr>
        <w:t>2.1.5</w:t>
      </w:r>
      <w:r w:rsidRPr="00FB786A">
        <w:rPr>
          <w:rFonts w:ascii="Calibri" w:hAnsi="Calibri" w:cs="Calibri"/>
          <w:szCs w:val="20"/>
          <w:lang w:val="el-GR"/>
        </w:rPr>
        <w:tab/>
        <w:t>Εγγυήσεις</w:t>
      </w:r>
      <w:r w:rsidR="00D024CD" w:rsidRPr="007D01E2">
        <w:rPr>
          <w:rStyle w:val="WW-FootnoteReference12"/>
          <w:rFonts w:asciiTheme="minorHAnsi" w:hAnsiTheme="minorHAnsi" w:cstheme="minorHAnsi"/>
          <w:b w:val="0"/>
          <w:color w:val="000000"/>
          <w:lang w:val="el-GR"/>
        </w:rPr>
        <w:footnoteReference w:id="21"/>
      </w:r>
      <w:bookmarkEnd w:id="20"/>
    </w:p>
    <w:p w:rsidR="006A2664" w:rsidRPr="00E72467" w:rsidRDefault="006A2664" w:rsidP="00B16BB7">
      <w:pPr>
        <w:spacing w:after="40"/>
        <w:rPr>
          <w:sz w:val="20"/>
          <w:szCs w:val="20"/>
          <w:lang w:val="el-GR"/>
        </w:rPr>
      </w:pPr>
      <w:r w:rsidRPr="00E72467">
        <w:rPr>
          <w:color w:val="000000"/>
          <w:sz w:val="20"/>
          <w:szCs w:val="20"/>
          <w:lang w:val="el-GR"/>
        </w:rPr>
        <w:t>Οι εγγυητικές επιστολές των παραγράφων 2.2.2 και 4.1. εκδίδονται από πιστωτικά ιδρύματα</w:t>
      </w:r>
      <w:r w:rsidR="004506FF" w:rsidRPr="00E72467">
        <w:rPr>
          <w:color w:val="000000"/>
          <w:sz w:val="20"/>
          <w:szCs w:val="20"/>
          <w:lang w:val="el-GR"/>
        </w:rPr>
        <w:t xml:space="preserve"> ή </w:t>
      </w:r>
      <w:r w:rsidR="00C83CEA" w:rsidRPr="00E72467">
        <w:rPr>
          <w:color w:val="000000"/>
          <w:sz w:val="20"/>
          <w:szCs w:val="20"/>
          <w:lang w:val="el-GR"/>
        </w:rPr>
        <w:t xml:space="preserve">χρηματοδοτικά ιδρύματα ή </w:t>
      </w:r>
      <w:r w:rsidR="004506FF" w:rsidRPr="00E72467">
        <w:rPr>
          <w:color w:val="000000"/>
          <w:sz w:val="20"/>
          <w:szCs w:val="20"/>
          <w:lang w:val="el-GR"/>
        </w:rPr>
        <w:t xml:space="preserve">ασφαλιστικές επιχειρήσεις κατά την έννοια των περιπτώσεων </w:t>
      </w:r>
      <w:proofErr w:type="spellStart"/>
      <w:r w:rsidR="004506FF" w:rsidRPr="00E72467">
        <w:rPr>
          <w:color w:val="000000"/>
          <w:sz w:val="20"/>
          <w:szCs w:val="20"/>
          <w:lang w:val="el-GR"/>
        </w:rPr>
        <w:t>β΄</w:t>
      </w:r>
      <w:proofErr w:type="spellEnd"/>
      <w:r w:rsidR="004506FF" w:rsidRPr="00E72467">
        <w:rPr>
          <w:color w:val="000000"/>
          <w:sz w:val="20"/>
          <w:szCs w:val="20"/>
          <w:lang w:val="el-GR"/>
        </w:rPr>
        <w:t xml:space="preserve"> και </w:t>
      </w:r>
      <w:proofErr w:type="spellStart"/>
      <w:r w:rsidR="004506FF" w:rsidRPr="00E72467">
        <w:rPr>
          <w:color w:val="000000"/>
          <w:sz w:val="20"/>
          <w:szCs w:val="20"/>
          <w:lang w:val="el-GR"/>
        </w:rPr>
        <w:t>γ΄</w:t>
      </w:r>
      <w:proofErr w:type="spellEnd"/>
      <w:r w:rsidR="004506FF" w:rsidRPr="00E72467">
        <w:rPr>
          <w:color w:val="000000"/>
          <w:sz w:val="20"/>
          <w:szCs w:val="20"/>
          <w:lang w:val="el-GR"/>
        </w:rPr>
        <w:t xml:space="preserve"> της παρ. 1 του άρθρου 14 του ν. 4364/ 2016 (Α΄13)</w:t>
      </w:r>
      <w:r w:rsidR="004506FF" w:rsidRPr="00E72467">
        <w:rPr>
          <w:sz w:val="20"/>
          <w:szCs w:val="20"/>
          <w:lang w:val="el-GR"/>
        </w:rPr>
        <w:t>,</w:t>
      </w:r>
      <w:r w:rsidRPr="00E72467">
        <w:rPr>
          <w:color w:val="000000"/>
          <w:sz w:val="20"/>
          <w:szCs w:val="20"/>
          <w:lang w:val="el-GR"/>
        </w:rPr>
        <w:t xml:space="preserve"> που λειτουργούν νόμιμα στα κράτη - μέλη της </w:t>
      </w:r>
      <w:r w:rsidR="00341691" w:rsidRPr="00E72467">
        <w:rPr>
          <w:color w:val="000000"/>
          <w:sz w:val="20"/>
          <w:szCs w:val="20"/>
          <w:lang w:val="el-GR"/>
        </w:rPr>
        <w:t>Έ</w:t>
      </w:r>
      <w:r w:rsidRPr="00E72467">
        <w:rPr>
          <w:color w:val="000000"/>
          <w:sz w:val="20"/>
          <w:szCs w:val="20"/>
          <w:lang w:val="el-GR"/>
        </w:rPr>
        <w:t>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6A2664" w:rsidRPr="00E72467" w:rsidRDefault="006A2664" w:rsidP="00B16BB7">
      <w:pPr>
        <w:spacing w:after="40"/>
        <w:rPr>
          <w:sz w:val="20"/>
          <w:szCs w:val="20"/>
          <w:lang w:val="el-GR"/>
        </w:rPr>
      </w:pPr>
      <w:r w:rsidRPr="00E72467">
        <w:rPr>
          <w:color w:val="000000"/>
          <w:sz w:val="20"/>
          <w:szCs w:val="20"/>
          <w:lang w:val="el-GR"/>
        </w:rPr>
        <w:t>Οι εγγυητικές επιστολές εκδίδονται κατ’ επιλογή των οικονομικών φορέων από έναν ή περισσότερους εκδότες της παραπάνω παραγράφου.</w:t>
      </w:r>
    </w:p>
    <w:p w:rsidR="006A2664" w:rsidRPr="00E72467" w:rsidRDefault="006A2664" w:rsidP="00B16BB7">
      <w:pPr>
        <w:spacing w:after="40"/>
        <w:rPr>
          <w:i/>
          <w:color w:val="000000"/>
          <w:sz w:val="20"/>
          <w:szCs w:val="20"/>
          <w:lang w:val="el-GR"/>
        </w:rPr>
      </w:pPr>
      <w:r w:rsidRPr="00E72467">
        <w:rPr>
          <w:color w:val="000000"/>
          <w:sz w:val="20"/>
          <w:szCs w:val="2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E72467">
        <w:rPr>
          <w:color w:val="000000"/>
          <w:sz w:val="20"/>
          <w:szCs w:val="20"/>
          <w:lang w:val="el-GR"/>
        </w:rPr>
        <w:t>διζήσεως</w:t>
      </w:r>
      <w:proofErr w:type="spellEnd"/>
      <w:r w:rsidRPr="00E72467">
        <w:rPr>
          <w:color w:val="000000"/>
          <w:sz w:val="20"/>
          <w:szCs w:val="20"/>
          <w:lang w:val="el-GR"/>
        </w:rPr>
        <w:t xml:space="preserve">, και </w:t>
      </w:r>
      <w:proofErr w:type="spellStart"/>
      <w:r w:rsidRPr="00E72467">
        <w:rPr>
          <w:color w:val="000000"/>
          <w:sz w:val="20"/>
          <w:szCs w:val="20"/>
          <w:lang w:val="el-GR"/>
        </w:rPr>
        <w:t>ββ</w:t>
      </w:r>
      <w:proofErr w:type="spellEnd"/>
      <w:r w:rsidRPr="00E72467">
        <w:rPr>
          <w:color w:val="000000"/>
          <w:sz w:val="20"/>
          <w:szCs w:val="20"/>
          <w:lang w:val="el-GR"/>
        </w:rPr>
        <w:t>)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w:t>
      </w:r>
      <w:r w:rsidR="00D024CD">
        <w:rPr>
          <w:color w:val="000000"/>
          <w:sz w:val="20"/>
          <w:szCs w:val="20"/>
          <w:lang w:val="el-GR"/>
        </w:rPr>
        <w:t xml:space="preserve"> τον τίτλο της σχετικής σύμβασης</w:t>
      </w:r>
      <w:r w:rsidR="00D024CD" w:rsidRPr="000C1C88">
        <w:rPr>
          <w:rStyle w:val="ad"/>
          <w:color w:val="000000"/>
          <w:sz w:val="20"/>
          <w:lang w:val="el-GR"/>
        </w:rPr>
        <w:footnoteReference w:id="22"/>
      </w:r>
      <w:r w:rsidR="00D024CD" w:rsidRPr="000C1C88">
        <w:rPr>
          <w:color w:val="000000"/>
          <w:sz w:val="18"/>
          <w:lang w:val="el-GR"/>
        </w:rPr>
        <w:t>.</w:t>
      </w:r>
    </w:p>
    <w:p w:rsidR="00FA1026" w:rsidRPr="00E72467" w:rsidRDefault="00FA1026" w:rsidP="00B16BB7">
      <w:pPr>
        <w:spacing w:after="40"/>
        <w:rPr>
          <w:sz w:val="20"/>
          <w:szCs w:val="20"/>
          <w:lang w:val="el-GR"/>
        </w:rPr>
      </w:pPr>
      <w:r w:rsidRPr="00E72467">
        <w:rPr>
          <w:sz w:val="20"/>
          <w:szCs w:val="20"/>
          <w:lang w:val="el-GR"/>
        </w:rPr>
        <w:lastRenderedPageBreak/>
        <w:t xml:space="preserve">Η </w:t>
      </w:r>
      <w:proofErr w:type="spellStart"/>
      <w:r w:rsidRPr="00E72467">
        <w:rPr>
          <w:sz w:val="20"/>
          <w:szCs w:val="20"/>
          <w:lang w:val="el-GR"/>
        </w:rPr>
        <w:t>περ</w:t>
      </w:r>
      <w:proofErr w:type="spellEnd"/>
      <w:r w:rsidRPr="00E72467">
        <w:rPr>
          <w:sz w:val="20"/>
          <w:szCs w:val="20"/>
          <w:lang w:val="el-GR"/>
        </w:rPr>
        <w:t xml:space="preserve">. αα’ του προηγούμενου εδαφίου </w:t>
      </w:r>
      <w:proofErr w:type="spellStart"/>
      <w:r w:rsidRPr="00E72467">
        <w:rPr>
          <w:sz w:val="20"/>
          <w:szCs w:val="20"/>
          <w:lang w:val="el-GR"/>
        </w:rPr>
        <w:t>ζ΄</w:t>
      </w:r>
      <w:proofErr w:type="spellEnd"/>
      <w:r w:rsidRPr="00E72467">
        <w:rPr>
          <w:sz w:val="20"/>
          <w:szCs w:val="20"/>
          <w:lang w:val="el-GR"/>
        </w:rPr>
        <w:t xml:space="preserve"> δεν εφαρμόζεται για τις εγγυήσεις που παρέχονται με γραμμάτιο του Ταμείου Παρακαταθηκών και Δανείων.</w:t>
      </w:r>
    </w:p>
    <w:p w:rsidR="006A2664" w:rsidRPr="00E72467" w:rsidRDefault="006A2664" w:rsidP="00B16BB7">
      <w:pPr>
        <w:spacing w:after="40"/>
        <w:rPr>
          <w:color w:val="000000"/>
          <w:sz w:val="20"/>
          <w:szCs w:val="20"/>
          <w:lang w:val="el-GR"/>
        </w:rPr>
      </w:pPr>
      <w:r w:rsidRPr="00E72467">
        <w:rPr>
          <w:color w:val="000000"/>
          <w:sz w:val="20"/>
          <w:szCs w:val="20"/>
          <w:lang w:val="el-GR"/>
        </w:rPr>
        <w:t xml:space="preserve">Η αναθέτουσα αρχή επικοινωνεί με τους εκδότες των εγγυητικών επιστολών προκειμένου να διαπιστώσει </w:t>
      </w:r>
      <w:r w:rsidR="0011237C" w:rsidRPr="00E72467">
        <w:rPr>
          <w:color w:val="000000"/>
          <w:sz w:val="20"/>
          <w:szCs w:val="20"/>
          <w:lang w:val="el-GR"/>
        </w:rPr>
        <w:t>τ</w:t>
      </w:r>
      <w:r w:rsidRPr="00E72467">
        <w:rPr>
          <w:color w:val="000000"/>
          <w:sz w:val="20"/>
          <w:szCs w:val="20"/>
          <w:lang w:val="el-GR"/>
        </w:rPr>
        <w:t>ην εγκυρότητά τους.</w:t>
      </w:r>
    </w:p>
    <w:p w:rsidR="00E15A6A" w:rsidRPr="00FB786A" w:rsidRDefault="00E15A6A" w:rsidP="00223900">
      <w:pPr>
        <w:pStyle w:val="3"/>
        <w:spacing w:before="120" w:after="0"/>
        <w:rPr>
          <w:rFonts w:ascii="Calibri" w:hAnsi="Calibri" w:cs="Calibri"/>
          <w:szCs w:val="20"/>
          <w:lang w:val="el-GR"/>
        </w:rPr>
      </w:pPr>
      <w:bookmarkStart w:id="21" w:name="_Toc74084845"/>
      <w:bookmarkStart w:id="22" w:name="_Toc129778157"/>
      <w:r w:rsidRPr="00FB786A">
        <w:rPr>
          <w:rFonts w:ascii="Calibri" w:hAnsi="Calibri" w:cs="Calibri"/>
          <w:szCs w:val="20"/>
          <w:lang w:val="el-GR"/>
        </w:rPr>
        <w:t>2.1.6</w:t>
      </w:r>
      <w:r w:rsidRPr="00FB786A">
        <w:rPr>
          <w:rFonts w:ascii="Calibri" w:hAnsi="Calibri" w:cs="Calibri"/>
          <w:szCs w:val="20"/>
          <w:lang w:val="el-GR"/>
        </w:rPr>
        <w:tab/>
        <w:t>Προστασία Προσωπικών Δεδομένων</w:t>
      </w:r>
      <w:bookmarkEnd w:id="21"/>
      <w:bookmarkEnd w:id="22"/>
    </w:p>
    <w:p w:rsidR="00E15A6A" w:rsidRPr="00E72467" w:rsidRDefault="00E15A6A" w:rsidP="00E15A6A">
      <w:pPr>
        <w:spacing w:after="40"/>
        <w:rPr>
          <w:color w:val="000000"/>
          <w:sz w:val="20"/>
          <w:szCs w:val="20"/>
          <w:lang w:val="el-GR"/>
        </w:rPr>
      </w:pPr>
      <w:r w:rsidRPr="00E72467">
        <w:rPr>
          <w:color w:val="000000"/>
          <w:sz w:val="20"/>
          <w:szCs w:val="20"/>
          <w:lang w:val="el-GR"/>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r w:rsidR="00D669D2" w:rsidRPr="00D669D2">
        <w:rPr>
          <w:color w:val="000000"/>
          <w:sz w:val="20"/>
          <w:szCs w:val="20"/>
          <w:lang w:val="el-GR"/>
        </w:rPr>
        <w:t>.</w:t>
      </w:r>
    </w:p>
    <w:p w:rsidR="006A2664" w:rsidRPr="006C0D0F" w:rsidRDefault="006A2664" w:rsidP="00015640">
      <w:pPr>
        <w:pStyle w:val="20"/>
        <w:spacing w:before="120" w:after="0"/>
        <w:rPr>
          <w:rFonts w:ascii="Calibri" w:hAnsi="Calibri" w:cs="Calibri"/>
          <w:lang w:val="el-GR"/>
        </w:rPr>
      </w:pPr>
      <w:bookmarkStart w:id="23" w:name="_Toc129778158"/>
      <w:r w:rsidRPr="006C0D0F">
        <w:rPr>
          <w:rFonts w:ascii="Calibri" w:hAnsi="Calibri" w:cs="Calibri"/>
          <w:lang w:val="el-GR"/>
        </w:rPr>
        <w:t>2.2</w:t>
      </w:r>
      <w:r w:rsidRPr="006C0D0F">
        <w:rPr>
          <w:rFonts w:ascii="Calibri" w:hAnsi="Calibri" w:cs="Calibri"/>
          <w:lang w:val="el-GR"/>
        </w:rPr>
        <w:tab/>
        <w:t>Δικαίωμα Συμμετοχής - Κριτήρια Ποιοτικής Επιλογής</w:t>
      </w:r>
      <w:bookmarkEnd w:id="23"/>
    </w:p>
    <w:p w:rsidR="006A2664" w:rsidRPr="00FB786A" w:rsidRDefault="006A2664" w:rsidP="00B32773">
      <w:pPr>
        <w:pStyle w:val="3"/>
        <w:spacing w:before="120" w:after="0"/>
        <w:rPr>
          <w:rFonts w:ascii="Calibri" w:hAnsi="Calibri" w:cs="Calibri"/>
          <w:szCs w:val="20"/>
          <w:lang w:val="el-GR"/>
        </w:rPr>
      </w:pPr>
      <w:bookmarkStart w:id="24" w:name="_Toc129778159"/>
      <w:r w:rsidRPr="00FB786A">
        <w:rPr>
          <w:rFonts w:ascii="Calibri" w:hAnsi="Calibri" w:cs="Calibri"/>
          <w:szCs w:val="20"/>
          <w:lang w:val="el-GR"/>
        </w:rPr>
        <w:t>2.2.1</w:t>
      </w:r>
      <w:r w:rsidRPr="00FB786A">
        <w:rPr>
          <w:rFonts w:ascii="Calibri" w:hAnsi="Calibri" w:cs="Calibri"/>
          <w:szCs w:val="20"/>
          <w:lang w:val="el-GR"/>
        </w:rPr>
        <w:tab/>
        <w:t>Δικαίωμα συμμετοχής</w:t>
      </w:r>
      <w:bookmarkEnd w:id="24"/>
      <w:r w:rsidRPr="00FB786A">
        <w:rPr>
          <w:rFonts w:ascii="Calibri" w:hAnsi="Calibri" w:cs="Calibri"/>
          <w:szCs w:val="20"/>
          <w:lang w:val="el-GR"/>
        </w:rPr>
        <w:t xml:space="preserve"> </w:t>
      </w:r>
    </w:p>
    <w:p w:rsidR="006A2664" w:rsidRPr="00E72467" w:rsidRDefault="006A2664" w:rsidP="00A46426">
      <w:pPr>
        <w:spacing w:after="40"/>
        <w:rPr>
          <w:sz w:val="20"/>
          <w:szCs w:val="20"/>
          <w:lang w:val="el-GR"/>
        </w:rPr>
      </w:pPr>
      <w:r w:rsidRPr="00E72467">
        <w:rPr>
          <w:b/>
          <w:bCs/>
          <w:sz w:val="20"/>
          <w:szCs w:val="20"/>
          <w:lang w:val="el-GR"/>
        </w:rPr>
        <w:t>1.</w:t>
      </w:r>
      <w:r w:rsidRPr="00E72467">
        <w:rPr>
          <w:sz w:val="20"/>
          <w:szCs w:val="20"/>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6A2664" w:rsidRPr="00E72467" w:rsidRDefault="006A2664" w:rsidP="00A46426">
      <w:pPr>
        <w:spacing w:after="40"/>
        <w:rPr>
          <w:sz w:val="20"/>
          <w:szCs w:val="20"/>
          <w:lang w:val="el-GR"/>
        </w:rPr>
      </w:pPr>
      <w:r w:rsidRPr="00E72467">
        <w:rPr>
          <w:sz w:val="20"/>
          <w:szCs w:val="20"/>
          <w:lang w:val="el-GR"/>
        </w:rPr>
        <w:t>α) κράτος-μέλος της Ένωσης,</w:t>
      </w:r>
    </w:p>
    <w:p w:rsidR="006A2664" w:rsidRPr="00E72467" w:rsidRDefault="006A2664" w:rsidP="00A46426">
      <w:pPr>
        <w:spacing w:after="40"/>
        <w:rPr>
          <w:sz w:val="20"/>
          <w:szCs w:val="20"/>
          <w:lang w:val="el-GR"/>
        </w:rPr>
      </w:pPr>
      <w:r w:rsidRPr="00E72467">
        <w:rPr>
          <w:sz w:val="20"/>
          <w:szCs w:val="20"/>
          <w:lang w:val="el-GR"/>
        </w:rPr>
        <w:t>β) κράτος-μέλος του Ευρωπαϊκού Οικονομικού Χώρου (Ε.Ο.Χ.),</w:t>
      </w:r>
    </w:p>
    <w:p w:rsidR="006A2664" w:rsidRPr="00E72467" w:rsidRDefault="006A2664" w:rsidP="00A46426">
      <w:pPr>
        <w:spacing w:after="40"/>
        <w:rPr>
          <w:sz w:val="20"/>
          <w:szCs w:val="20"/>
          <w:lang w:val="el-GR"/>
        </w:rPr>
      </w:pPr>
      <w:r w:rsidRPr="00E72467">
        <w:rPr>
          <w:sz w:val="20"/>
          <w:szCs w:val="20"/>
          <w:lang w:val="el-GR"/>
        </w:rPr>
        <w:t xml:space="preserve">γ) τρίτες χώρες που έχουν υπογράψει και κυρώσει τη </w:t>
      </w:r>
      <w:r w:rsidR="00FD3196" w:rsidRPr="00E72467">
        <w:rPr>
          <w:sz w:val="20"/>
          <w:szCs w:val="20"/>
          <w:lang w:val="el-GR"/>
        </w:rPr>
        <w:t>ΣΔΣ</w:t>
      </w:r>
      <w:r w:rsidR="00FD3196" w:rsidRPr="00E72467">
        <w:rPr>
          <w:rStyle w:val="0"/>
          <w:sz w:val="20"/>
          <w:szCs w:val="20"/>
          <w:lang w:val="el-GR"/>
        </w:rPr>
        <w:footnoteReference w:id="23"/>
      </w:r>
      <w:r w:rsidRPr="00E72467">
        <w:rPr>
          <w:sz w:val="20"/>
          <w:szCs w:val="20"/>
          <w:lang w:val="el-GR"/>
        </w:rPr>
        <w:t>, στο βαθμό που η υπό ανάθεση δημόσια σύμβαση καλύπτεται από τα Παραρτήματα 1, 2, 4</w:t>
      </w:r>
      <w:r w:rsidR="005425D6" w:rsidRPr="00E72467">
        <w:rPr>
          <w:sz w:val="20"/>
          <w:szCs w:val="20"/>
          <w:lang w:val="el-GR"/>
        </w:rPr>
        <w:t>, 5, 6</w:t>
      </w:r>
      <w:r w:rsidRPr="00E72467">
        <w:rPr>
          <w:sz w:val="20"/>
          <w:szCs w:val="20"/>
          <w:lang w:val="el-GR"/>
        </w:rPr>
        <w:t xml:space="preserve"> και </w:t>
      </w:r>
      <w:r w:rsidR="005425D6" w:rsidRPr="00E72467">
        <w:rPr>
          <w:sz w:val="20"/>
          <w:szCs w:val="20"/>
          <w:lang w:val="el-GR"/>
        </w:rPr>
        <w:t>7</w:t>
      </w:r>
      <w:r w:rsidR="00063E24" w:rsidRPr="00063E24">
        <w:rPr>
          <w:vertAlign w:val="superscript"/>
          <w:lang w:val="el-GR"/>
        </w:rPr>
        <w:footnoteReference w:id="24"/>
      </w:r>
      <w:r w:rsidRPr="00E72467">
        <w:rPr>
          <w:sz w:val="20"/>
          <w:szCs w:val="20"/>
          <w:lang w:val="el-GR"/>
        </w:rPr>
        <w:t xml:space="preserve"> και τις γενικές σημειώσεις του σχετικού με την Ένωση Προσαρτήματος </w:t>
      </w:r>
      <w:r w:rsidRPr="00E72467">
        <w:rPr>
          <w:sz w:val="20"/>
          <w:szCs w:val="20"/>
        </w:rPr>
        <w:t>I</w:t>
      </w:r>
      <w:r w:rsidRPr="00E72467">
        <w:rPr>
          <w:sz w:val="20"/>
          <w:szCs w:val="20"/>
          <w:lang w:val="el-GR"/>
        </w:rPr>
        <w:t xml:space="preserve"> της ως άνω Συμφωνίας, καθώς και </w:t>
      </w:r>
    </w:p>
    <w:p w:rsidR="006A2664" w:rsidRPr="00E72467" w:rsidRDefault="006A2664" w:rsidP="00A46426">
      <w:pPr>
        <w:spacing w:after="40"/>
        <w:rPr>
          <w:sz w:val="20"/>
          <w:szCs w:val="20"/>
          <w:lang w:val="el-GR"/>
        </w:rPr>
      </w:pPr>
      <w:r w:rsidRPr="00E72467">
        <w:rPr>
          <w:sz w:val="20"/>
          <w:szCs w:val="20"/>
          <w:lang w:val="el-GR"/>
        </w:rPr>
        <w:t xml:space="preserve">δ) σε τρίτες χώρες που δεν εμπίπτουν στην περίπτωση </w:t>
      </w:r>
      <w:proofErr w:type="spellStart"/>
      <w:r w:rsidRPr="00E72467">
        <w:rPr>
          <w:sz w:val="20"/>
          <w:szCs w:val="20"/>
          <w:lang w:val="el-GR"/>
        </w:rPr>
        <w:t>γ΄</w:t>
      </w:r>
      <w:proofErr w:type="spellEnd"/>
      <w:r w:rsidRPr="00E72467">
        <w:rPr>
          <w:sz w:val="20"/>
          <w:szCs w:val="20"/>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r w:rsidR="00843AD4" w:rsidRPr="00D87D27">
        <w:rPr>
          <w:rStyle w:val="ad"/>
          <w:sz w:val="20"/>
          <w:lang w:val="el-GR"/>
        </w:rPr>
        <w:footnoteReference w:id="25"/>
      </w:r>
      <w:r w:rsidR="00843AD4" w:rsidRPr="00D87D27">
        <w:rPr>
          <w:sz w:val="20"/>
          <w:lang w:val="el-GR"/>
        </w:rPr>
        <w:t>.</w:t>
      </w:r>
    </w:p>
    <w:p w:rsidR="00A71A7B" w:rsidRPr="00E72467" w:rsidRDefault="00A71A7B" w:rsidP="00A46426">
      <w:pPr>
        <w:spacing w:after="40"/>
        <w:rPr>
          <w:sz w:val="20"/>
          <w:szCs w:val="20"/>
          <w:lang w:val="el-GR"/>
        </w:rPr>
      </w:pPr>
      <w:r w:rsidRPr="00E72467">
        <w:rPr>
          <w:sz w:val="20"/>
          <w:szCs w:val="20"/>
          <w:lang w:val="el-GR"/>
        </w:rPr>
        <w:t xml:space="preserve">Στο βαθμό που καλύπτονται από τα Παραρτήματα 1, 2, 4 και 5, 6 και </w:t>
      </w:r>
      <w:r w:rsidR="00FD3196" w:rsidRPr="00E72467">
        <w:rPr>
          <w:sz w:val="20"/>
          <w:szCs w:val="20"/>
          <w:lang w:val="el-GR"/>
        </w:rPr>
        <w:t xml:space="preserve">7 </w:t>
      </w:r>
      <w:r w:rsidRPr="00E72467">
        <w:rPr>
          <w:sz w:val="20"/>
          <w:szCs w:val="20"/>
          <w:lang w:val="el-GR"/>
        </w:rPr>
        <w:t xml:space="preserve">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w:t>
      </w:r>
      <w:r w:rsidR="007662E0" w:rsidRPr="00E72467">
        <w:rPr>
          <w:sz w:val="20"/>
          <w:szCs w:val="20"/>
          <w:lang w:val="el-GR"/>
        </w:rPr>
        <w:t xml:space="preserve"> Ένωσης</w:t>
      </w:r>
      <w:r w:rsidR="007662E0" w:rsidRPr="00E72467">
        <w:rPr>
          <w:rStyle w:val="0"/>
          <w:sz w:val="20"/>
          <w:szCs w:val="20"/>
          <w:lang w:val="el-GR"/>
        </w:rPr>
        <w:footnoteReference w:id="26"/>
      </w:r>
      <w:r w:rsidR="007662E0" w:rsidRPr="00E72467">
        <w:rPr>
          <w:sz w:val="20"/>
          <w:szCs w:val="20"/>
          <w:lang w:val="el-GR"/>
        </w:rPr>
        <w:t>.</w:t>
      </w:r>
    </w:p>
    <w:p w:rsidR="00A71A7B" w:rsidRPr="00E72467" w:rsidRDefault="006A2664" w:rsidP="00A71A7B">
      <w:pPr>
        <w:spacing w:after="40"/>
        <w:rPr>
          <w:sz w:val="20"/>
          <w:szCs w:val="20"/>
          <w:lang w:val="el-GR"/>
        </w:rPr>
      </w:pPr>
      <w:r w:rsidRPr="00E72467">
        <w:rPr>
          <w:b/>
          <w:bCs/>
          <w:sz w:val="20"/>
          <w:szCs w:val="20"/>
          <w:lang w:val="el-GR"/>
        </w:rPr>
        <w:t>2.</w:t>
      </w:r>
      <w:r w:rsidRPr="00E72467">
        <w:rPr>
          <w:sz w:val="20"/>
          <w:szCs w:val="20"/>
          <w:lang w:val="el-GR"/>
        </w:rPr>
        <w:t xml:space="preserve"> </w:t>
      </w:r>
      <w:r w:rsidR="00A71A7B" w:rsidRPr="00E72467">
        <w:rPr>
          <w:sz w:val="20"/>
          <w:szCs w:val="20"/>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rsidR="00A71A7B" w:rsidRPr="00E72467" w:rsidRDefault="00A71A7B" w:rsidP="00A71A7B">
      <w:pPr>
        <w:spacing w:after="40"/>
        <w:rPr>
          <w:sz w:val="20"/>
          <w:szCs w:val="20"/>
          <w:lang w:val="el-GR"/>
        </w:rPr>
      </w:pPr>
      <w:r w:rsidRPr="00E72467">
        <w:rPr>
          <w:sz w:val="20"/>
          <w:szCs w:val="20"/>
          <w:lang w:val="el-GR"/>
        </w:rPr>
        <w:t xml:space="preserve">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sidRPr="00E72467">
        <w:rPr>
          <w:sz w:val="20"/>
          <w:szCs w:val="20"/>
          <w:lang w:val="el-GR"/>
        </w:rPr>
        <w:t>ολόκληρον</w:t>
      </w:r>
      <w:proofErr w:type="spellEnd"/>
      <w:r w:rsidRPr="00E72467">
        <w:rPr>
          <w:i/>
          <w:sz w:val="20"/>
          <w:szCs w:val="20"/>
          <w:lang w:val="el-GR"/>
        </w:rPr>
        <w:t>.</w:t>
      </w:r>
      <w:r w:rsidR="001F0FB6" w:rsidRPr="001F0FB6">
        <w:rPr>
          <w:rStyle w:val="FootnoteReference2"/>
          <w:sz w:val="20"/>
          <w:szCs w:val="22"/>
          <w:lang w:val="el-GR"/>
        </w:rPr>
        <w:footnoteReference w:id="27"/>
      </w:r>
    </w:p>
    <w:p w:rsidR="006A2664" w:rsidRPr="00E72467" w:rsidRDefault="006A2664" w:rsidP="00B32773">
      <w:pPr>
        <w:pStyle w:val="3"/>
        <w:spacing w:before="120" w:after="0"/>
        <w:rPr>
          <w:rFonts w:ascii="Calibri" w:hAnsi="Calibri" w:cs="Calibri"/>
          <w:sz w:val="20"/>
          <w:szCs w:val="20"/>
          <w:lang w:val="el-GR"/>
        </w:rPr>
      </w:pPr>
      <w:bookmarkStart w:id="25" w:name="_Toc129778160"/>
      <w:r w:rsidRPr="00FB786A">
        <w:rPr>
          <w:rFonts w:ascii="Calibri" w:hAnsi="Calibri" w:cs="Calibri"/>
          <w:szCs w:val="20"/>
          <w:lang w:val="el-GR"/>
        </w:rPr>
        <w:t>2.2.2</w:t>
      </w:r>
      <w:r w:rsidRPr="00FB786A">
        <w:rPr>
          <w:rFonts w:ascii="Calibri" w:hAnsi="Calibri" w:cs="Calibri"/>
          <w:szCs w:val="20"/>
          <w:lang w:val="el-GR"/>
        </w:rPr>
        <w:tab/>
        <w:t>Εγγύηση συμμετοχής</w:t>
      </w:r>
      <w:r w:rsidR="00843AD4" w:rsidRPr="002B6933">
        <w:rPr>
          <w:rStyle w:val="WW-FootnoteReference2"/>
          <w:rFonts w:asciiTheme="minorHAnsi" w:hAnsiTheme="minorHAnsi" w:cstheme="minorHAnsi"/>
          <w:b w:val="0"/>
          <w:szCs w:val="20"/>
          <w:lang w:val="el-GR"/>
        </w:rPr>
        <w:footnoteReference w:id="28"/>
      </w:r>
      <w:bookmarkEnd w:id="25"/>
      <w:r w:rsidR="00690DB4" w:rsidRPr="00FB786A">
        <w:rPr>
          <w:rFonts w:ascii="Calibri" w:hAnsi="Calibri" w:cs="Calibri"/>
          <w:szCs w:val="20"/>
          <w:lang w:val="el-GR"/>
        </w:rPr>
        <w:t xml:space="preserve"> </w:t>
      </w:r>
    </w:p>
    <w:p w:rsidR="002408D2" w:rsidRPr="00E72467" w:rsidRDefault="006A2664" w:rsidP="00D263EC">
      <w:pPr>
        <w:spacing w:after="40"/>
        <w:rPr>
          <w:sz w:val="20"/>
          <w:szCs w:val="20"/>
          <w:highlight w:val="yellow"/>
          <w:lang w:val="el-GR"/>
        </w:rPr>
      </w:pPr>
      <w:r w:rsidRPr="00E72467">
        <w:rPr>
          <w:b/>
          <w:bCs/>
          <w:sz w:val="20"/>
          <w:szCs w:val="20"/>
          <w:lang w:val="el-GR"/>
        </w:rPr>
        <w:t xml:space="preserve">2.2.2.1. </w:t>
      </w:r>
      <w:r w:rsidRPr="00E72467">
        <w:rPr>
          <w:sz w:val="20"/>
          <w:szCs w:val="20"/>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sidR="00FA0758" w:rsidRPr="00C21312">
        <w:rPr>
          <w:rStyle w:val="FootnoteReference2"/>
          <w:rFonts w:eastAsia="OpenSymbol"/>
          <w:sz w:val="20"/>
          <w:szCs w:val="20"/>
        </w:rPr>
        <w:footnoteReference w:id="29"/>
      </w:r>
      <w:r w:rsidRPr="00E72467">
        <w:rPr>
          <w:sz w:val="20"/>
          <w:szCs w:val="20"/>
          <w:lang w:val="el-GR"/>
        </w:rPr>
        <w:t>,</w:t>
      </w:r>
      <w:r w:rsidR="00D263EC" w:rsidRPr="00E72467">
        <w:rPr>
          <w:sz w:val="20"/>
          <w:szCs w:val="20"/>
          <w:lang w:val="el-GR"/>
        </w:rPr>
        <w:t xml:space="preserve"> </w:t>
      </w:r>
      <w:r w:rsidR="00330BB1" w:rsidRPr="00E72467">
        <w:rPr>
          <w:sz w:val="20"/>
          <w:szCs w:val="20"/>
          <w:lang w:val="el-GR"/>
        </w:rPr>
        <w:t xml:space="preserve">ποσού </w:t>
      </w:r>
      <w:r w:rsidR="00D31E8B" w:rsidRPr="00E72467">
        <w:rPr>
          <w:b/>
          <w:sz w:val="20"/>
          <w:szCs w:val="20"/>
          <w:lang w:val="el-GR"/>
        </w:rPr>
        <w:t>41</w:t>
      </w:r>
      <w:r w:rsidR="002F4046">
        <w:rPr>
          <w:b/>
          <w:sz w:val="20"/>
          <w:szCs w:val="20"/>
          <w:lang w:val="el-GR"/>
        </w:rPr>
        <w:t>8</w:t>
      </w:r>
      <w:r w:rsidR="00D31E8B" w:rsidRPr="00E72467">
        <w:rPr>
          <w:b/>
          <w:sz w:val="20"/>
          <w:szCs w:val="20"/>
          <w:lang w:val="el-GR"/>
        </w:rPr>
        <w:t>,</w:t>
      </w:r>
      <w:r w:rsidR="002F4046">
        <w:rPr>
          <w:b/>
          <w:sz w:val="20"/>
          <w:szCs w:val="20"/>
          <w:lang w:val="el-GR"/>
        </w:rPr>
        <w:t>80</w:t>
      </w:r>
      <w:r w:rsidR="003C1F42" w:rsidRPr="00E72467">
        <w:rPr>
          <w:b/>
          <w:sz w:val="20"/>
          <w:szCs w:val="20"/>
          <w:lang w:val="el-GR"/>
        </w:rPr>
        <w:t xml:space="preserve"> </w:t>
      </w:r>
      <w:r w:rsidR="00330BB1" w:rsidRPr="00E72467">
        <w:rPr>
          <w:b/>
          <w:sz w:val="20"/>
          <w:szCs w:val="20"/>
          <w:lang w:val="el-GR"/>
        </w:rPr>
        <w:t>€</w:t>
      </w:r>
      <w:r w:rsidR="00330BB1" w:rsidRPr="00E72467">
        <w:rPr>
          <w:sz w:val="20"/>
          <w:szCs w:val="20"/>
          <w:lang w:val="el-GR"/>
        </w:rPr>
        <w:t xml:space="preserve"> (</w:t>
      </w:r>
      <w:r w:rsidR="00D31E8B" w:rsidRPr="00E72467">
        <w:rPr>
          <w:sz w:val="20"/>
          <w:szCs w:val="20"/>
          <w:lang w:val="el-GR"/>
        </w:rPr>
        <w:t>τετρακόσια δεκα</w:t>
      </w:r>
      <w:r w:rsidR="002F4046">
        <w:rPr>
          <w:sz w:val="20"/>
          <w:szCs w:val="20"/>
          <w:lang w:val="el-GR"/>
        </w:rPr>
        <w:t xml:space="preserve">οκτώ </w:t>
      </w:r>
      <w:r w:rsidR="00396D8D" w:rsidRPr="00E72467">
        <w:rPr>
          <w:sz w:val="20"/>
          <w:szCs w:val="20"/>
          <w:lang w:val="el-GR"/>
        </w:rPr>
        <w:t xml:space="preserve">ευρώ και </w:t>
      </w:r>
      <w:r w:rsidR="002F4046">
        <w:rPr>
          <w:sz w:val="20"/>
          <w:szCs w:val="20"/>
          <w:lang w:val="el-GR"/>
        </w:rPr>
        <w:t>ογδόντα</w:t>
      </w:r>
      <w:r w:rsidR="00396D8D" w:rsidRPr="00E72467">
        <w:rPr>
          <w:sz w:val="20"/>
          <w:szCs w:val="20"/>
          <w:lang w:val="el-GR"/>
        </w:rPr>
        <w:t xml:space="preserve"> λεπτά</w:t>
      </w:r>
      <w:r w:rsidR="00330BB1" w:rsidRPr="00E72467">
        <w:rPr>
          <w:sz w:val="20"/>
          <w:szCs w:val="20"/>
          <w:lang w:val="el-GR"/>
        </w:rPr>
        <w:t xml:space="preserve">) </w:t>
      </w:r>
      <w:r w:rsidR="00396D8D" w:rsidRPr="00E72467">
        <w:rPr>
          <w:sz w:val="20"/>
          <w:szCs w:val="20"/>
          <w:lang w:val="el-GR"/>
        </w:rPr>
        <w:t>ύψους 1%</w:t>
      </w:r>
      <w:r w:rsidR="00D31E8B" w:rsidRPr="00E72467">
        <w:rPr>
          <w:sz w:val="20"/>
          <w:szCs w:val="20"/>
          <w:lang w:val="el-GR"/>
        </w:rPr>
        <w:t>,</w:t>
      </w:r>
      <w:r w:rsidRPr="00E72467">
        <w:rPr>
          <w:sz w:val="20"/>
          <w:szCs w:val="20"/>
          <w:lang w:val="el-GR"/>
        </w:rPr>
        <w:t xml:space="preserve"> </w:t>
      </w:r>
      <w:r w:rsidR="00D263EC" w:rsidRPr="00E72467">
        <w:rPr>
          <w:sz w:val="20"/>
          <w:szCs w:val="20"/>
          <w:lang w:val="el-GR"/>
        </w:rPr>
        <w:t xml:space="preserve">για το σύνολο του ενδεικτικού προϋπολογισμού </w:t>
      </w:r>
      <w:r w:rsidR="00330BB1" w:rsidRPr="00E72467">
        <w:rPr>
          <w:sz w:val="20"/>
          <w:szCs w:val="20"/>
          <w:lang w:val="el-GR"/>
        </w:rPr>
        <w:t>χωρίς Φ.Π.Α.</w:t>
      </w:r>
      <w:r w:rsidR="00D31E8B" w:rsidRPr="00E72467">
        <w:rPr>
          <w:sz w:val="20"/>
          <w:szCs w:val="20"/>
          <w:lang w:val="el-GR"/>
        </w:rPr>
        <w:t xml:space="preserve"> και προαίρεση.</w:t>
      </w:r>
    </w:p>
    <w:p w:rsidR="006A2664" w:rsidRPr="00E72467" w:rsidRDefault="006A2664" w:rsidP="00D263EC">
      <w:pPr>
        <w:spacing w:after="40"/>
        <w:rPr>
          <w:sz w:val="20"/>
          <w:szCs w:val="20"/>
          <w:lang w:val="el-GR"/>
        </w:rPr>
      </w:pPr>
      <w:r w:rsidRPr="00E72467">
        <w:rPr>
          <w:sz w:val="20"/>
          <w:szCs w:val="20"/>
          <w:lang w:val="el-GR"/>
        </w:rPr>
        <w:lastRenderedPageBreak/>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606A79" w:rsidRPr="00E72467" w:rsidRDefault="006A2664" w:rsidP="00D263EC">
      <w:pPr>
        <w:spacing w:after="40"/>
        <w:rPr>
          <w:bCs/>
          <w:sz w:val="20"/>
          <w:szCs w:val="20"/>
          <w:lang w:val="el-GR"/>
        </w:rPr>
      </w:pPr>
      <w:r w:rsidRPr="00E72467">
        <w:rPr>
          <w:bCs/>
          <w:sz w:val="20"/>
          <w:szCs w:val="20"/>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w:t>
      </w:r>
      <w:r w:rsidR="00FA0758">
        <w:rPr>
          <w:bCs/>
          <w:sz w:val="20"/>
          <w:szCs w:val="20"/>
          <w:lang w:val="el-GR"/>
        </w:rPr>
        <w:t xml:space="preserve"> </w:t>
      </w:r>
      <w:r w:rsidR="00FA0758" w:rsidRPr="00FA0758">
        <w:rPr>
          <w:b/>
          <w:bCs/>
          <w:sz w:val="20"/>
          <w:szCs w:val="20"/>
          <w:lang w:val="el-GR"/>
        </w:rPr>
        <w:t>ήτοι μέχρι</w:t>
      </w:r>
      <w:r w:rsidR="006B046F">
        <w:rPr>
          <w:b/>
          <w:bCs/>
          <w:sz w:val="20"/>
          <w:szCs w:val="20"/>
          <w:lang w:val="el-GR"/>
        </w:rPr>
        <w:t xml:space="preserve"> 00/00/0000</w:t>
      </w:r>
      <w:r w:rsidRPr="00E72467">
        <w:rPr>
          <w:bCs/>
          <w:sz w:val="20"/>
          <w:szCs w:val="20"/>
          <w:lang w:val="el-GR"/>
        </w:rPr>
        <w:t xml:space="preserve">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r w:rsidR="00A132F1">
        <w:rPr>
          <w:bCs/>
          <w:sz w:val="20"/>
          <w:szCs w:val="20"/>
          <w:lang w:val="el-GR"/>
        </w:rPr>
        <w:t xml:space="preserve"> </w:t>
      </w:r>
      <w:r w:rsidR="00606A79" w:rsidRPr="00E72467">
        <w:rPr>
          <w:bCs/>
          <w:sz w:val="20"/>
          <w:szCs w:val="20"/>
          <w:lang w:val="el-GR"/>
        </w:rPr>
        <w:t>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p w:rsidR="006A2664" w:rsidRPr="00E72467" w:rsidRDefault="006A2664" w:rsidP="00E9660E">
      <w:pPr>
        <w:spacing w:after="40"/>
        <w:rPr>
          <w:bCs/>
          <w:sz w:val="20"/>
          <w:szCs w:val="20"/>
          <w:lang w:val="el-GR"/>
        </w:rPr>
      </w:pPr>
      <w:r w:rsidRPr="00E72467">
        <w:rPr>
          <w:b/>
          <w:bCs/>
          <w:sz w:val="20"/>
          <w:szCs w:val="20"/>
          <w:lang w:val="el-GR"/>
        </w:rPr>
        <w:t>2.2.2.2.</w:t>
      </w:r>
      <w:r w:rsidRPr="00E72467">
        <w:rPr>
          <w:b/>
          <w:sz w:val="20"/>
          <w:szCs w:val="20"/>
          <w:lang w:val="el-GR"/>
        </w:rPr>
        <w:t xml:space="preserve"> </w:t>
      </w:r>
      <w:r w:rsidRPr="00E72467">
        <w:rPr>
          <w:sz w:val="20"/>
          <w:szCs w:val="20"/>
          <w:lang w:val="el-GR"/>
        </w:rPr>
        <w:t xml:space="preserve">Η εγγύηση συμμετοχής επιστρέφεται στον ανάδοχο με την προσκόμιση της εγγύησης καλής </w:t>
      </w:r>
      <w:r w:rsidRPr="00E72467">
        <w:rPr>
          <w:bCs/>
          <w:sz w:val="20"/>
          <w:szCs w:val="20"/>
          <w:lang w:val="el-GR"/>
        </w:rPr>
        <w:t xml:space="preserve">εκτέλεσης. </w:t>
      </w:r>
    </w:p>
    <w:p w:rsidR="00B734A8" w:rsidRPr="00B734A8" w:rsidRDefault="00657FCC" w:rsidP="00E9660E">
      <w:pPr>
        <w:spacing w:after="40"/>
        <w:rPr>
          <w:lang w:val="el-GR"/>
        </w:rPr>
      </w:pPr>
      <w:r w:rsidRPr="00E72467">
        <w:rPr>
          <w:bCs/>
          <w:sz w:val="20"/>
          <w:szCs w:val="20"/>
          <w:lang w:val="el-GR"/>
        </w:rPr>
        <w:t>Η εγγύηση συμμετοχής επιστρέφεται στους λοιπούς προσφέροντες, σύμφωνα με τα ειδικότερα οριζόμενα στην παρ. 3 του άρθρου 72 του ν. 4412/2016</w:t>
      </w:r>
      <w:r w:rsidRPr="00E72467">
        <w:rPr>
          <w:bCs/>
          <w:i/>
          <w:sz w:val="20"/>
          <w:szCs w:val="20"/>
          <w:lang w:val="el-GR"/>
        </w:rPr>
        <w:t>.</w:t>
      </w:r>
      <w:r w:rsidR="00B734A8" w:rsidRPr="00B734A8">
        <w:rPr>
          <w:sz w:val="20"/>
          <w:vertAlign w:val="superscript"/>
        </w:rPr>
        <w:footnoteReference w:id="30"/>
      </w:r>
    </w:p>
    <w:p w:rsidR="00657FCC" w:rsidRPr="00E72467" w:rsidRDefault="006A2664">
      <w:pPr>
        <w:rPr>
          <w:sz w:val="20"/>
          <w:szCs w:val="20"/>
          <w:lang w:val="el-GR"/>
        </w:rPr>
      </w:pPr>
      <w:r w:rsidRPr="00E72467">
        <w:rPr>
          <w:b/>
          <w:sz w:val="20"/>
          <w:szCs w:val="20"/>
          <w:lang w:val="el-GR"/>
        </w:rPr>
        <w:t>2.2.2.3.</w:t>
      </w:r>
      <w:r w:rsidRPr="00E72467">
        <w:rPr>
          <w:sz w:val="20"/>
          <w:szCs w:val="20"/>
          <w:lang w:val="el-GR"/>
        </w:rPr>
        <w:t xml:space="preserve"> </w:t>
      </w:r>
      <w:r w:rsidR="00657FCC" w:rsidRPr="00E72467">
        <w:rPr>
          <w:sz w:val="20"/>
          <w:szCs w:val="20"/>
          <w:lang w:val="el-GR"/>
        </w:rPr>
        <w:t xml:space="preserve">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της </w:t>
      </w:r>
      <w:proofErr w:type="spellStart"/>
      <w:r w:rsidR="00657FCC" w:rsidRPr="00E72467">
        <w:rPr>
          <w:sz w:val="20"/>
          <w:szCs w:val="20"/>
          <w:lang w:val="el-GR"/>
        </w:rPr>
        <w:t>περ</w:t>
      </w:r>
      <w:proofErr w:type="spellEnd"/>
      <w:r w:rsidR="00657FCC" w:rsidRPr="00E72467">
        <w:rPr>
          <w:sz w:val="20"/>
          <w:szCs w:val="20"/>
          <w:lang w:val="el-GR"/>
        </w:rPr>
        <w:t>.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w:t>
      </w:r>
      <w:r w:rsidR="00093DCD" w:rsidRPr="000B0E29">
        <w:rPr>
          <w:sz w:val="20"/>
          <w:szCs w:val="20"/>
          <w:vertAlign w:val="superscript"/>
        </w:rPr>
        <w:footnoteReference w:id="31"/>
      </w:r>
      <w:r w:rsidR="00657FCC" w:rsidRPr="000B0E29">
        <w:rPr>
          <w:sz w:val="20"/>
          <w:szCs w:val="20"/>
          <w:lang w:val="el-GR"/>
        </w:rPr>
        <w:t>,</w:t>
      </w:r>
      <w:r w:rsidR="00657FCC" w:rsidRPr="00E72467">
        <w:rPr>
          <w:sz w:val="20"/>
          <w:szCs w:val="20"/>
          <w:lang w:val="el-GR"/>
        </w:rPr>
        <w:t xml:space="preserve">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rsidR="006A2664" w:rsidRPr="00E72467" w:rsidRDefault="006A2664" w:rsidP="00B32773">
      <w:pPr>
        <w:pStyle w:val="3"/>
        <w:spacing w:before="120" w:after="0"/>
        <w:rPr>
          <w:rFonts w:ascii="Calibri" w:hAnsi="Calibri" w:cs="Calibri"/>
          <w:sz w:val="20"/>
          <w:szCs w:val="20"/>
          <w:lang w:val="el-GR"/>
        </w:rPr>
      </w:pPr>
      <w:bookmarkStart w:id="26" w:name="_Toc129778161"/>
      <w:r w:rsidRPr="00FB786A">
        <w:rPr>
          <w:rFonts w:ascii="Calibri" w:hAnsi="Calibri" w:cs="Calibri"/>
          <w:szCs w:val="20"/>
          <w:lang w:val="el-GR"/>
        </w:rPr>
        <w:t>2.2.3</w:t>
      </w:r>
      <w:r w:rsidRPr="00FB786A">
        <w:rPr>
          <w:rFonts w:ascii="Calibri" w:hAnsi="Calibri" w:cs="Calibri"/>
          <w:szCs w:val="20"/>
          <w:lang w:val="el-GR"/>
        </w:rPr>
        <w:tab/>
        <w:t>Λόγοι αποκλεισμού</w:t>
      </w:r>
      <w:r w:rsidR="00A132F1" w:rsidRPr="00E9660E">
        <w:rPr>
          <w:rStyle w:val="WW-FootnoteReference7"/>
          <w:rFonts w:asciiTheme="minorHAnsi" w:hAnsiTheme="minorHAnsi" w:cstheme="minorHAnsi"/>
          <w:b w:val="0"/>
          <w:lang w:val="el-GR"/>
        </w:rPr>
        <w:footnoteReference w:id="32"/>
      </w:r>
      <w:bookmarkEnd w:id="26"/>
      <w:r w:rsidRPr="00FB786A">
        <w:rPr>
          <w:rFonts w:ascii="Calibri" w:hAnsi="Calibri" w:cs="Calibri"/>
          <w:szCs w:val="20"/>
          <w:lang w:val="el-GR"/>
        </w:rPr>
        <w:t xml:space="preserve"> </w:t>
      </w:r>
    </w:p>
    <w:p w:rsidR="006A2664" w:rsidRPr="00E72467" w:rsidRDefault="006A2664" w:rsidP="00FA59E6">
      <w:pPr>
        <w:spacing w:after="40"/>
        <w:rPr>
          <w:sz w:val="20"/>
          <w:szCs w:val="20"/>
          <w:lang w:val="el-GR"/>
        </w:rPr>
      </w:pPr>
      <w:r w:rsidRPr="00E72467">
        <w:rPr>
          <w:sz w:val="20"/>
          <w:szCs w:val="20"/>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6A2664" w:rsidRPr="00E72467" w:rsidRDefault="006A2664" w:rsidP="00B32773">
      <w:pPr>
        <w:spacing w:after="0"/>
        <w:rPr>
          <w:sz w:val="20"/>
          <w:szCs w:val="20"/>
          <w:lang w:val="el-GR"/>
        </w:rPr>
      </w:pPr>
      <w:r w:rsidRPr="00E72467">
        <w:rPr>
          <w:b/>
          <w:bCs/>
          <w:sz w:val="20"/>
          <w:szCs w:val="20"/>
          <w:lang w:val="el-GR"/>
        </w:rPr>
        <w:t xml:space="preserve">2.2.3.1. </w:t>
      </w:r>
      <w:r w:rsidRPr="00E72467">
        <w:rPr>
          <w:sz w:val="20"/>
          <w:szCs w:val="20"/>
          <w:lang w:val="el-GR"/>
        </w:rPr>
        <w:t xml:space="preserve"> Όταν υπάρχει σε βάρος του </w:t>
      </w:r>
      <w:r w:rsidR="001A4E42" w:rsidRPr="00E72467">
        <w:rPr>
          <w:sz w:val="20"/>
          <w:szCs w:val="20"/>
          <w:lang w:val="el-GR"/>
        </w:rPr>
        <w:t>αμετάκλητη</w:t>
      </w:r>
      <w:r w:rsidR="001A4E42" w:rsidRPr="00E72467">
        <w:rPr>
          <w:rStyle w:val="FootnoteReference2"/>
          <w:sz w:val="20"/>
          <w:szCs w:val="20"/>
          <w:lang w:val="el-GR"/>
        </w:rPr>
        <w:footnoteReference w:id="33"/>
      </w:r>
      <w:r w:rsidR="001A4E42" w:rsidRPr="00E72467">
        <w:rPr>
          <w:sz w:val="20"/>
          <w:szCs w:val="20"/>
          <w:lang w:val="el-GR"/>
        </w:rPr>
        <w:t xml:space="preserve"> </w:t>
      </w:r>
      <w:r w:rsidRPr="00E72467">
        <w:rPr>
          <w:sz w:val="20"/>
          <w:szCs w:val="20"/>
          <w:lang w:val="el-GR"/>
        </w:rPr>
        <w:t xml:space="preserve">καταδικαστική απόφαση για έναν από </w:t>
      </w:r>
      <w:r w:rsidR="00657FCC" w:rsidRPr="00E72467">
        <w:rPr>
          <w:sz w:val="20"/>
          <w:szCs w:val="20"/>
          <w:lang w:val="el-GR"/>
        </w:rPr>
        <w:t>τα ακόλουθα εγκλήματα:</w:t>
      </w:r>
      <w:r w:rsidRPr="00E72467">
        <w:rPr>
          <w:sz w:val="20"/>
          <w:szCs w:val="20"/>
          <w:lang w:val="el-GR"/>
        </w:rPr>
        <w:t xml:space="preserve"> </w:t>
      </w:r>
    </w:p>
    <w:p w:rsidR="00657FCC" w:rsidRPr="00E72467" w:rsidRDefault="006A2664" w:rsidP="00FA59E6">
      <w:pPr>
        <w:spacing w:after="40"/>
        <w:rPr>
          <w:sz w:val="20"/>
          <w:szCs w:val="20"/>
          <w:lang w:val="el-GR"/>
        </w:rPr>
      </w:pPr>
      <w:r w:rsidRPr="00E72467">
        <w:rPr>
          <w:sz w:val="20"/>
          <w:szCs w:val="20"/>
          <w:lang w:val="el-GR"/>
        </w:rPr>
        <w:t>α)</w:t>
      </w:r>
      <w:r w:rsidR="00657FCC" w:rsidRPr="00E72467">
        <w:rPr>
          <w:sz w:val="20"/>
          <w:szCs w:val="20"/>
          <w:lang w:val="el-GR"/>
        </w:rPr>
        <w:t xml:space="preserve">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και τα εγκλήματα του άρθρου 187 του Ποινικού Κώδικα (εγκληματική οργάνωση),</w:t>
      </w:r>
    </w:p>
    <w:p w:rsidR="00657FCC" w:rsidRPr="00E72467" w:rsidRDefault="006A2664" w:rsidP="00FA59E6">
      <w:pPr>
        <w:spacing w:after="40"/>
        <w:rPr>
          <w:sz w:val="20"/>
          <w:szCs w:val="20"/>
          <w:lang w:val="el-GR"/>
        </w:rPr>
      </w:pPr>
      <w:r w:rsidRPr="00E72467">
        <w:rPr>
          <w:sz w:val="20"/>
          <w:szCs w:val="20"/>
          <w:lang w:val="el-GR"/>
        </w:rPr>
        <w:t xml:space="preserve">β) </w:t>
      </w:r>
      <w:r w:rsidR="00657FCC" w:rsidRPr="00E72467">
        <w:rPr>
          <w:sz w:val="20"/>
          <w:szCs w:val="20"/>
          <w:lang w:val="el-GR"/>
        </w:rPr>
        <w:t>ενεργητική δωροδοκία,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C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657FCC" w:rsidRPr="00E72467" w:rsidRDefault="006A2664" w:rsidP="00FA59E6">
      <w:pPr>
        <w:spacing w:after="40"/>
        <w:rPr>
          <w:sz w:val="20"/>
          <w:szCs w:val="20"/>
          <w:lang w:val="el-GR"/>
        </w:rPr>
      </w:pPr>
      <w:r w:rsidRPr="00E72467">
        <w:rPr>
          <w:sz w:val="20"/>
          <w:szCs w:val="20"/>
          <w:lang w:val="el-GR"/>
        </w:rPr>
        <w:t>γ)</w:t>
      </w:r>
      <w:r w:rsidR="00657FCC" w:rsidRPr="00E72467">
        <w:rPr>
          <w:sz w:val="20"/>
          <w:szCs w:val="20"/>
          <w:lang w:val="el-GR"/>
        </w:rPr>
        <w:t xml:space="preserve"> 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(L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657FCC" w:rsidRPr="00E72467">
        <w:rPr>
          <w:sz w:val="20"/>
          <w:szCs w:val="20"/>
          <w:lang w:val="el-GR"/>
        </w:rPr>
        <w:t>επ</w:t>
      </w:r>
      <w:proofErr w:type="spellEnd"/>
      <w:r w:rsidR="00657FCC" w:rsidRPr="00E72467">
        <w:rPr>
          <w:sz w:val="20"/>
          <w:szCs w:val="20"/>
          <w:lang w:val="el-GR"/>
        </w:rPr>
        <w:t xml:space="preserve">.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w:t>
      </w:r>
      <w:r w:rsidR="00657FCC" w:rsidRPr="00E72467">
        <w:rPr>
          <w:sz w:val="20"/>
          <w:szCs w:val="20"/>
          <w:lang w:val="el-GR"/>
        </w:rPr>
        <w:lastRenderedPageBreak/>
        <w:t>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657FCC" w:rsidRPr="00E72467" w:rsidRDefault="006A2664" w:rsidP="00FA59E6">
      <w:pPr>
        <w:spacing w:after="40"/>
        <w:rPr>
          <w:sz w:val="20"/>
          <w:szCs w:val="20"/>
          <w:lang w:val="el-GR"/>
        </w:rPr>
      </w:pPr>
      <w:r w:rsidRPr="00E72467">
        <w:rPr>
          <w:sz w:val="20"/>
          <w:szCs w:val="20"/>
          <w:lang w:val="el-GR"/>
        </w:rPr>
        <w:t xml:space="preserve">δ) </w:t>
      </w:r>
      <w:r w:rsidR="00657FCC" w:rsidRPr="00E72467">
        <w:rPr>
          <w:sz w:val="20"/>
          <w:szCs w:val="20"/>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L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rsidR="00657FCC" w:rsidRPr="00E72467" w:rsidRDefault="006A2664" w:rsidP="00FA59E6">
      <w:pPr>
        <w:spacing w:after="40"/>
        <w:rPr>
          <w:sz w:val="20"/>
          <w:szCs w:val="20"/>
          <w:lang w:val="el-GR"/>
        </w:rPr>
      </w:pPr>
      <w:r w:rsidRPr="00E72467">
        <w:rPr>
          <w:sz w:val="20"/>
          <w:szCs w:val="20"/>
          <w:lang w:val="el-GR"/>
        </w:rPr>
        <w:t xml:space="preserve">ε) </w:t>
      </w:r>
      <w:r w:rsidR="00657FCC" w:rsidRPr="00E72467">
        <w:rPr>
          <w:sz w:val="20"/>
          <w:szCs w:val="20"/>
          <w:lang w:val="el-GR"/>
        </w:rPr>
        <w:t xml:space="preserve">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00657FCC" w:rsidRPr="00E72467">
        <w:rPr>
          <w:sz w:val="20"/>
          <w:szCs w:val="20"/>
          <w:lang w:val="el-GR"/>
        </w:rPr>
        <w:t>αριθμ</w:t>
      </w:r>
      <w:proofErr w:type="spellEnd"/>
      <w:r w:rsidR="00657FCC" w:rsidRPr="00E72467">
        <w:rPr>
          <w:sz w:val="20"/>
          <w:szCs w:val="20"/>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L 141/05.06.2015) και τα εγκλήματα των άρθρων 2 και 39 του ν. 4557/2018 (Α’ 139),</w:t>
      </w:r>
    </w:p>
    <w:p w:rsidR="00657FCC" w:rsidRPr="00E72467" w:rsidRDefault="006A2664" w:rsidP="00FA59E6">
      <w:pPr>
        <w:spacing w:after="40"/>
        <w:rPr>
          <w:sz w:val="20"/>
          <w:szCs w:val="20"/>
          <w:lang w:val="el-GR"/>
        </w:rPr>
      </w:pPr>
      <w:r w:rsidRPr="00E72467">
        <w:rPr>
          <w:sz w:val="20"/>
          <w:szCs w:val="20"/>
          <w:lang w:val="el-GR"/>
        </w:rPr>
        <w:t xml:space="preserve">στ) </w:t>
      </w:r>
      <w:r w:rsidR="00657FCC" w:rsidRPr="00E72467">
        <w:rPr>
          <w:sz w:val="20"/>
          <w:szCs w:val="20"/>
          <w:lang w:val="el-GR"/>
        </w:rPr>
        <w:t>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και τα εγκλήματα του άρθρου 323Α του Ποινικού Κώδικα (εμπορία ανθρώπων).</w:t>
      </w:r>
    </w:p>
    <w:p w:rsidR="00657FCC" w:rsidRPr="00E72467" w:rsidRDefault="00657FCC" w:rsidP="00657FCC">
      <w:pPr>
        <w:spacing w:after="40"/>
        <w:rPr>
          <w:sz w:val="20"/>
          <w:szCs w:val="20"/>
          <w:lang w:val="el-GR"/>
        </w:rPr>
      </w:pPr>
      <w:r w:rsidRPr="00E72467">
        <w:rPr>
          <w:sz w:val="20"/>
          <w:szCs w:val="20"/>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Η υποχρέωση του προηγούμενου εδαφίου αφορά: </w:t>
      </w:r>
    </w:p>
    <w:p w:rsidR="00657FCC" w:rsidRPr="00E72467" w:rsidRDefault="00657FCC" w:rsidP="00657FCC">
      <w:pPr>
        <w:spacing w:after="40"/>
        <w:rPr>
          <w:sz w:val="20"/>
          <w:szCs w:val="20"/>
          <w:lang w:val="el-GR"/>
        </w:rPr>
      </w:pPr>
      <w:r w:rsidRPr="00E72467">
        <w:rPr>
          <w:sz w:val="20"/>
          <w:szCs w:val="20"/>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rsidR="00657FCC" w:rsidRPr="00E72467" w:rsidRDefault="00657FCC" w:rsidP="00657FCC">
      <w:pPr>
        <w:spacing w:after="40"/>
        <w:rPr>
          <w:sz w:val="20"/>
          <w:szCs w:val="20"/>
          <w:lang w:val="el-GR"/>
        </w:rPr>
      </w:pPr>
      <w:r w:rsidRPr="00E72467">
        <w:rPr>
          <w:sz w:val="20"/>
          <w:szCs w:val="20"/>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rsidR="00657FCC" w:rsidRPr="00E72467" w:rsidRDefault="00657FCC" w:rsidP="00657FCC">
      <w:pPr>
        <w:spacing w:after="40"/>
        <w:rPr>
          <w:sz w:val="20"/>
          <w:szCs w:val="20"/>
          <w:lang w:val="el-GR"/>
        </w:rPr>
      </w:pPr>
      <w:r w:rsidRPr="00E72467">
        <w:rPr>
          <w:sz w:val="20"/>
          <w:szCs w:val="20"/>
          <w:lang w:val="el-GR"/>
        </w:rPr>
        <w:t>- στις περιπτώσεις Συνεταιρισμών, τα μέλη του Διοικητικού Συμβουλίου.</w:t>
      </w:r>
    </w:p>
    <w:p w:rsidR="00657FCC" w:rsidRPr="00E72467" w:rsidRDefault="00657FCC" w:rsidP="00657FCC">
      <w:pPr>
        <w:spacing w:after="40"/>
        <w:rPr>
          <w:sz w:val="20"/>
          <w:szCs w:val="20"/>
          <w:lang w:val="el-GR"/>
        </w:rPr>
      </w:pPr>
      <w:r w:rsidRPr="00E72467">
        <w:rPr>
          <w:sz w:val="20"/>
          <w:szCs w:val="20"/>
          <w:lang w:val="el-GR"/>
        </w:rPr>
        <w:t>- σε όλες τις υπόλοιπες περιπτώσεις νομικών προσώπων, τον κατά περίπτωση  νόμιμο εκπρόσωπο.</w:t>
      </w:r>
    </w:p>
    <w:p w:rsidR="00657FCC" w:rsidRPr="00E72467" w:rsidRDefault="00657FCC" w:rsidP="00657FCC">
      <w:pPr>
        <w:spacing w:after="40"/>
        <w:rPr>
          <w:sz w:val="20"/>
          <w:szCs w:val="20"/>
          <w:lang w:val="el-GR"/>
        </w:rPr>
      </w:pPr>
      <w:r w:rsidRPr="00E72467">
        <w:rPr>
          <w:b/>
          <w:sz w:val="20"/>
          <w:szCs w:val="20"/>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E72467">
        <w:rPr>
          <w:sz w:val="20"/>
          <w:szCs w:val="20"/>
          <w:lang w:val="el-GR"/>
        </w:rPr>
        <w:t>.</w:t>
      </w:r>
    </w:p>
    <w:p w:rsidR="006A2664" w:rsidRPr="00E72467" w:rsidRDefault="006A2664" w:rsidP="00FA59E6">
      <w:pPr>
        <w:spacing w:after="40"/>
        <w:rPr>
          <w:sz w:val="20"/>
          <w:szCs w:val="20"/>
          <w:lang w:val="el-GR"/>
        </w:rPr>
      </w:pPr>
      <w:r w:rsidRPr="00E72467">
        <w:rPr>
          <w:b/>
          <w:bCs/>
          <w:sz w:val="20"/>
          <w:szCs w:val="20"/>
          <w:lang w:val="el-GR"/>
        </w:rPr>
        <w:t>2.2.3.2.</w:t>
      </w:r>
      <w:r w:rsidR="0055287C" w:rsidRPr="00E72467">
        <w:rPr>
          <w:sz w:val="20"/>
          <w:szCs w:val="20"/>
          <w:lang w:val="el-GR"/>
        </w:rPr>
        <w:t xml:space="preserve"> Στις ακόλουθες περιπτώσεις</w:t>
      </w:r>
      <w:r w:rsidRPr="00E72467">
        <w:rPr>
          <w:sz w:val="20"/>
          <w:szCs w:val="20"/>
          <w:lang w:val="el-GR"/>
        </w:rPr>
        <w:t>:</w:t>
      </w:r>
    </w:p>
    <w:p w:rsidR="00657FCC" w:rsidRPr="00E72467" w:rsidRDefault="00657FCC" w:rsidP="00657FCC">
      <w:pPr>
        <w:spacing w:after="40"/>
        <w:rPr>
          <w:sz w:val="20"/>
          <w:szCs w:val="20"/>
          <w:lang w:val="el-GR"/>
        </w:rPr>
      </w:pPr>
      <w:r w:rsidRPr="00E72467">
        <w:rPr>
          <w:sz w:val="20"/>
          <w:szCs w:val="20"/>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rsidR="00657FCC" w:rsidRPr="00E72467" w:rsidRDefault="00657FCC" w:rsidP="00657FCC">
      <w:pPr>
        <w:spacing w:after="40"/>
        <w:rPr>
          <w:sz w:val="20"/>
          <w:szCs w:val="20"/>
          <w:lang w:val="el-GR"/>
        </w:rPr>
      </w:pPr>
      <w:r w:rsidRPr="00E72467">
        <w:rPr>
          <w:sz w:val="20"/>
          <w:szCs w:val="20"/>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657FCC" w:rsidRPr="00E72467" w:rsidRDefault="00657FCC" w:rsidP="00657FCC">
      <w:pPr>
        <w:spacing w:after="40"/>
        <w:rPr>
          <w:sz w:val="20"/>
          <w:szCs w:val="20"/>
          <w:lang w:val="el-GR"/>
        </w:rPr>
      </w:pPr>
      <w:r w:rsidRPr="00E72467">
        <w:rPr>
          <w:sz w:val="20"/>
          <w:szCs w:val="20"/>
          <w:lang w:val="el-GR"/>
        </w:rPr>
        <w:t xml:space="preserve">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 </w:t>
      </w:r>
    </w:p>
    <w:p w:rsidR="00657FCC" w:rsidRPr="00E72467" w:rsidRDefault="00657FCC" w:rsidP="00657FCC">
      <w:pPr>
        <w:spacing w:after="40"/>
        <w:rPr>
          <w:sz w:val="20"/>
          <w:szCs w:val="20"/>
          <w:lang w:val="el-GR"/>
        </w:rPr>
      </w:pPr>
      <w:r w:rsidRPr="00E72467">
        <w:rPr>
          <w:sz w:val="20"/>
          <w:szCs w:val="20"/>
          <w:lang w:val="el-GR"/>
        </w:rPr>
        <w:t xml:space="preserve">Οι υποχρεώσεις των </w:t>
      </w:r>
      <w:proofErr w:type="spellStart"/>
      <w:r w:rsidRPr="00E72467">
        <w:rPr>
          <w:sz w:val="20"/>
          <w:szCs w:val="20"/>
          <w:lang w:val="el-GR"/>
        </w:rPr>
        <w:t>περ</w:t>
      </w:r>
      <w:proofErr w:type="spellEnd"/>
      <w:r w:rsidRPr="00E72467">
        <w:rPr>
          <w:sz w:val="20"/>
          <w:szCs w:val="20"/>
          <w:lang w:val="el-GR"/>
        </w:rPr>
        <w:t>.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657FCC" w:rsidRPr="00E72467" w:rsidRDefault="00657FCC" w:rsidP="00657FCC">
      <w:pPr>
        <w:spacing w:after="40"/>
        <w:rPr>
          <w:sz w:val="20"/>
          <w:szCs w:val="20"/>
          <w:lang w:val="el-GR"/>
        </w:rPr>
      </w:pPr>
      <w:r w:rsidRPr="00E72467">
        <w:rPr>
          <w:sz w:val="20"/>
          <w:szCs w:val="20"/>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rsidR="009C7EA3" w:rsidRPr="00E72467" w:rsidRDefault="009C7EA3" w:rsidP="00657FCC">
      <w:pPr>
        <w:spacing w:after="40"/>
        <w:rPr>
          <w:sz w:val="20"/>
          <w:szCs w:val="20"/>
          <w:lang w:val="el-GR"/>
        </w:rPr>
      </w:pPr>
      <w:r w:rsidRPr="00E72467">
        <w:rPr>
          <w:b/>
          <w:bCs/>
          <w:sz w:val="20"/>
          <w:szCs w:val="20"/>
          <w:lang w:val="el-GR"/>
        </w:rPr>
        <w:t xml:space="preserve">2.2.3.3 </w:t>
      </w:r>
      <w:r w:rsidRPr="00E72467">
        <w:rPr>
          <w:sz w:val="20"/>
          <w:szCs w:val="20"/>
          <w:lang w:val="el-GR"/>
        </w:rPr>
        <w:t>Στην παρούσα Διακήρυξη δεν έχει εφαρμογή.</w:t>
      </w:r>
    </w:p>
    <w:p w:rsidR="006A2664" w:rsidRPr="00E72467" w:rsidRDefault="006A2664" w:rsidP="00FA59E6">
      <w:pPr>
        <w:spacing w:after="40"/>
        <w:rPr>
          <w:sz w:val="20"/>
          <w:szCs w:val="20"/>
          <w:lang w:val="el-GR"/>
        </w:rPr>
      </w:pPr>
      <w:r w:rsidRPr="00E72467">
        <w:rPr>
          <w:b/>
          <w:bCs/>
          <w:sz w:val="20"/>
          <w:szCs w:val="20"/>
          <w:lang w:val="el-GR"/>
        </w:rPr>
        <w:t>2.2.3.</w:t>
      </w:r>
      <w:r w:rsidR="009C7EA3" w:rsidRPr="00E72467">
        <w:rPr>
          <w:b/>
          <w:bCs/>
          <w:sz w:val="20"/>
          <w:szCs w:val="20"/>
          <w:lang w:val="el-GR"/>
        </w:rPr>
        <w:t>4</w:t>
      </w:r>
      <w:r w:rsidRPr="00E72467">
        <w:rPr>
          <w:b/>
          <w:bCs/>
          <w:sz w:val="20"/>
          <w:szCs w:val="20"/>
          <w:lang w:val="el-GR"/>
        </w:rPr>
        <w:t>.</w:t>
      </w:r>
      <w:r w:rsidR="00C44EE9" w:rsidRPr="00E72467">
        <w:rPr>
          <w:sz w:val="20"/>
          <w:szCs w:val="20"/>
          <w:lang w:val="el-GR"/>
        </w:rPr>
        <w:t xml:space="preserve"> Αποκλείεται</w:t>
      </w:r>
      <w:r w:rsidR="00C44EE9" w:rsidRPr="00E72467">
        <w:rPr>
          <w:rStyle w:val="FootnoteReference2"/>
          <w:sz w:val="20"/>
          <w:szCs w:val="20"/>
        </w:rPr>
        <w:footnoteReference w:id="34"/>
      </w:r>
      <w:r w:rsidR="00C44EE9" w:rsidRPr="00E72467">
        <w:rPr>
          <w:sz w:val="20"/>
          <w:szCs w:val="20"/>
          <w:lang w:val="el-GR"/>
        </w:rPr>
        <w:t xml:space="preserve"> </w:t>
      </w:r>
      <w:r w:rsidRPr="00E72467">
        <w:rPr>
          <w:sz w:val="20"/>
          <w:szCs w:val="20"/>
          <w:lang w:val="el-GR"/>
        </w:rPr>
        <w:t xml:space="preserve">από τη συμμετοχή στη διαδικασία σύναψης της παρούσας σύμβασης, οικονομικός φορέας σε οποιαδήποτε από τις ακόλουθες </w:t>
      </w:r>
      <w:r w:rsidR="00C44EE9" w:rsidRPr="00E72467">
        <w:rPr>
          <w:sz w:val="20"/>
          <w:szCs w:val="20"/>
          <w:lang w:val="el-GR"/>
        </w:rPr>
        <w:t>καταστάσεις</w:t>
      </w:r>
      <w:r w:rsidR="00C44EE9" w:rsidRPr="00E72467">
        <w:rPr>
          <w:rStyle w:val="0"/>
          <w:sz w:val="20"/>
          <w:szCs w:val="20"/>
          <w:lang w:val="el-GR"/>
        </w:rPr>
        <w:footnoteReference w:id="35"/>
      </w:r>
      <w:r w:rsidR="00C44EE9" w:rsidRPr="00E72467">
        <w:rPr>
          <w:sz w:val="20"/>
          <w:szCs w:val="20"/>
          <w:lang w:val="el-GR"/>
        </w:rPr>
        <w:t xml:space="preserve">: </w:t>
      </w:r>
      <w:r w:rsidRPr="00E72467">
        <w:rPr>
          <w:sz w:val="20"/>
          <w:szCs w:val="20"/>
          <w:lang w:val="el-GR"/>
        </w:rPr>
        <w:t xml:space="preserve"> </w:t>
      </w:r>
    </w:p>
    <w:p w:rsidR="00657FCC" w:rsidRPr="00E72467" w:rsidRDefault="006A2664" w:rsidP="00FA59E6">
      <w:pPr>
        <w:spacing w:after="40"/>
        <w:rPr>
          <w:sz w:val="20"/>
          <w:szCs w:val="20"/>
          <w:lang w:val="el-GR"/>
        </w:rPr>
      </w:pPr>
      <w:r w:rsidRPr="00E72467">
        <w:rPr>
          <w:sz w:val="20"/>
          <w:szCs w:val="20"/>
          <w:lang w:val="el-GR"/>
        </w:rPr>
        <w:lastRenderedPageBreak/>
        <w:t xml:space="preserve">(α) </w:t>
      </w:r>
      <w:r w:rsidR="00657FCC" w:rsidRPr="00E72467">
        <w:rPr>
          <w:sz w:val="20"/>
          <w:szCs w:val="20"/>
          <w:lang w:val="el-GR"/>
        </w:rPr>
        <w:t xml:space="preserve">εάν έχει αθετήσει τις υποχρεώσεις που προβλέπονται στην παρ. 2 του άρθρου 18 του </w:t>
      </w:r>
      <w:r w:rsidR="00DC1629" w:rsidRPr="00E72467">
        <w:rPr>
          <w:sz w:val="20"/>
          <w:szCs w:val="20"/>
          <w:lang w:val="el-GR"/>
        </w:rPr>
        <w:t>ν. 4412/2016</w:t>
      </w:r>
      <w:r w:rsidR="00DC1629" w:rsidRPr="00E72467">
        <w:rPr>
          <w:rStyle w:val="31"/>
          <w:sz w:val="20"/>
          <w:szCs w:val="20"/>
          <w:lang w:val="el-GR"/>
        </w:rPr>
        <w:footnoteReference w:id="36"/>
      </w:r>
      <w:r w:rsidR="00DC1629" w:rsidRPr="00E72467">
        <w:rPr>
          <w:sz w:val="20"/>
          <w:szCs w:val="20"/>
          <w:lang w:val="el-GR"/>
        </w:rPr>
        <w:t xml:space="preserve">, </w:t>
      </w:r>
      <w:r w:rsidR="00657FCC" w:rsidRPr="00E72467">
        <w:rPr>
          <w:sz w:val="20"/>
          <w:szCs w:val="20"/>
          <w:lang w:val="el-GR"/>
        </w:rPr>
        <w:t xml:space="preserve"> περί αρχών που εφαρμόζονται στις διαδικασίες σύναψης δημοσίων συμβάσεων,</w:t>
      </w:r>
    </w:p>
    <w:p w:rsidR="000F6F28" w:rsidRPr="00E72467" w:rsidRDefault="006A2664" w:rsidP="00657FCC">
      <w:pPr>
        <w:spacing w:after="40"/>
        <w:rPr>
          <w:sz w:val="20"/>
          <w:szCs w:val="20"/>
          <w:lang w:val="el-GR"/>
        </w:rPr>
      </w:pPr>
      <w:r w:rsidRPr="00E72467">
        <w:rPr>
          <w:sz w:val="20"/>
          <w:szCs w:val="20"/>
          <w:lang w:val="el-GR"/>
        </w:rPr>
        <w:t xml:space="preserve">(β) </w:t>
      </w:r>
      <w:r w:rsidR="00657FCC" w:rsidRPr="00E72467">
        <w:rPr>
          <w:sz w:val="20"/>
          <w:szCs w:val="20"/>
          <w:lang w:val="el-GR"/>
        </w:rPr>
        <w:t xml:space="preserve">εάν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w:t>
      </w:r>
      <w:r w:rsidR="000F6F28" w:rsidRPr="00E72467">
        <w:rPr>
          <w:sz w:val="20"/>
          <w:szCs w:val="20"/>
          <w:lang w:val="el-GR"/>
        </w:rPr>
        <w:t>λειτουργίας</w:t>
      </w:r>
      <w:r w:rsidR="000F6F28" w:rsidRPr="00E72467">
        <w:rPr>
          <w:rStyle w:val="FootnoteReference2"/>
          <w:sz w:val="20"/>
          <w:szCs w:val="20"/>
        </w:rPr>
        <w:footnoteReference w:id="37"/>
      </w:r>
      <w:r w:rsidR="000F6F28" w:rsidRPr="00E72467">
        <w:rPr>
          <w:sz w:val="20"/>
          <w:szCs w:val="20"/>
          <w:lang w:val="el-GR"/>
        </w:rPr>
        <w:t xml:space="preserve">. </w:t>
      </w:r>
    </w:p>
    <w:p w:rsidR="00657FCC" w:rsidRPr="00E72467" w:rsidRDefault="00657FCC" w:rsidP="00657FCC">
      <w:pPr>
        <w:spacing w:after="40"/>
        <w:rPr>
          <w:sz w:val="20"/>
          <w:szCs w:val="20"/>
          <w:lang w:val="el-GR"/>
        </w:rPr>
      </w:pPr>
      <w:r w:rsidRPr="00E72467">
        <w:rPr>
          <w:sz w:val="20"/>
          <w:szCs w:val="20"/>
          <w:lang w:val="el-GR"/>
        </w:rPr>
        <w:t xml:space="preserve">(γ) εάν, με την επιφύλαξη της παραγράφου 3β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657FCC" w:rsidRPr="00E72467" w:rsidRDefault="00657FCC" w:rsidP="00657FCC">
      <w:pPr>
        <w:spacing w:after="40"/>
        <w:rPr>
          <w:sz w:val="20"/>
          <w:szCs w:val="20"/>
          <w:lang w:val="el-GR"/>
        </w:rPr>
      </w:pPr>
      <w:r w:rsidRPr="00E72467">
        <w:rPr>
          <w:sz w:val="20"/>
          <w:szCs w:val="20"/>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657FCC" w:rsidRPr="00E72467" w:rsidRDefault="00657FCC" w:rsidP="00657FCC">
      <w:pPr>
        <w:spacing w:after="40"/>
        <w:rPr>
          <w:sz w:val="20"/>
          <w:szCs w:val="20"/>
          <w:lang w:val="el-GR"/>
        </w:rPr>
      </w:pPr>
      <w:r w:rsidRPr="00E72467">
        <w:rPr>
          <w:sz w:val="20"/>
          <w:szCs w:val="20"/>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657FCC" w:rsidRPr="00E72467" w:rsidRDefault="00657FCC" w:rsidP="00657FCC">
      <w:pPr>
        <w:spacing w:after="40"/>
        <w:rPr>
          <w:sz w:val="20"/>
          <w:szCs w:val="20"/>
          <w:lang w:val="el-GR"/>
        </w:rPr>
      </w:pPr>
      <w:r w:rsidRPr="00E72467">
        <w:rPr>
          <w:sz w:val="20"/>
          <w:szCs w:val="20"/>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657FCC" w:rsidRPr="00E72467" w:rsidRDefault="00657FCC" w:rsidP="00657FCC">
      <w:pPr>
        <w:spacing w:after="40"/>
        <w:rPr>
          <w:sz w:val="20"/>
          <w:szCs w:val="20"/>
          <w:lang w:val="el-GR"/>
        </w:rPr>
      </w:pPr>
      <w:r w:rsidRPr="00E72467">
        <w:rPr>
          <w:sz w:val="20"/>
          <w:szCs w:val="20"/>
          <w:lang w:val="el-GR"/>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657FCC" w:rsidRPr="00E72467" w:rsidRDefault="00657FCC" w:rsidP="00657FCC">
      <w:pPr>
        <w:spacing w:after="40"/>
        <w:rPr>
          <w:sz w:val="20"/>
          <w:szCs w:val="20"/>
          <w:lang w:val="el-GR"/>
        </w:rPr>
      </w:pPr>
      <w:r w:rsidRPr="00E72467">
        <w:rPr>
          <w:sz w:val="20"/>
          <w:szCs w:val="20"/>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657FCC" w:rsidRPr="00E72467" w:rsidRDefault="00657FCC" w:rsidP="00657FCC">
      <w:pPr>
        <w:spacing w:after="40"/>
        <w:rPr>
          <w:sz w:val="20"/>
          <w:szCs w:val="20"/>
          <w:lang w:val="el-GR"/>
        </w:rPr>
      </w:pPr>
      <w:r w:rsidRPr="00E72467">
        <w:rPr>
          <w:sz w:val="20"/>
          <w:szCs w:val="20"/>
          <w:lang w:val="el-GR"/>
        </w:rPr>
        <w:t xml:space="preserve">(θ) εάν η αναθέτουσα αρχή μπορεί να αποδείξει, με κατάλληλα μέσα ότι έχει διαπράξει σοβαρό επαγγελματικό παράπτωμα, το οποίο θέτει εν </w:t>
      </w:r>
      <w:proofErr w:type="spellStart"/>
      <w:r w:rsidRPr="00E72467">
        <w:rPr>
          <w:sz w:val="20"/>
          <w:szCs w:val="20"/>
          <w:lang w:val="el-GR"/>
        </w:rPr>
        <w:t>αμφιβόλω</w:t>
      </w:r>
      <w:proofErr w:type="spellEnd"/>
      <w:r w:rsidRPr="00E72467">
        <w:rPr>
          <w:sz w:val="20"/>
          <w:szCs w:val="20"/>
          <w:lang w:val="el-GR"/>
        </w:rPr>
        <w:t xml:space="preserve"> την ακεραιότητά του. </w:t>
      </w:r>
    </w:p>
    <w:p w:rsidR="000B0E29" w:rsidRPr="000B0E29" w:rsidRDefault="00657FCC" w:rsidP="00B621DB">
      <w:pPr>
        <w:suppressAutoHyphens w:val="0"/>
        <w:spacing w:after="40" w:line="252" w:lineRule="auto"/>
        <w:rPr>
          <w:lang w:val="el-GR"/>
        </w:rPr>
      </w:pPr>
      <w:r w:rsidRPr="00E72467">
        <w:rPr>
          <w:b/>
          <w:sz w:val="20"/>
          <w:szCs w:val="20"/>
          <w:lang w:val="el-GR"/>
        </w:rPr>
        <w:t>Εάν στις ως άνω περιπτώσεις (α) έως (θ) η περίοδος αποκλεισμού δεν έχει καθοριστεί με αμετάκλητη απόφαση, αυτή ανέρχεται σε τρία</w:t>
      </w:r>
      <w:r w:rsidR="00264FC0" w:rsidRPr="00E72467">
        <w:rPr>
          <w:b/>
          <w:sz w:val="20"/>
          <w:szCs w:val="20"/>
          <w:lang w:val="el-GR"/>
        </w:rPr>
        <w:t xml:space="preserve"> </w:t>
      </w:r>
      <w:r w:rsidRPr="00E72467">
        <w:rPr>
          <w:b/>
          <w:sz w:val="20"/>
          <w:szCs w:val="20"/>
          <w:lang w:val="el-GR"/>
        </w:rPr>
        <w:t>(3) έτη από την ημερομηνία έκδοσης πράξης που βεβαιώνει το σχετικό γεγονός.</w:t>
      </w:r>
      <w:r w:rsidR="000B0E29" w:rsidRPr="000B0E29">
        <w:rPr>
          <w:vertAlign w:val="superscript"/>
          <w:lang w:val="el-GR"/>
        </w:rPr>
        <w:t xml:space="preserve"> </w:t>
      </w:r>
      <w:r w:rsidR="000B0E29" w:rsidRPr="00B621DB">
        <w:rPr>
          <w:sz w:val="20"/>
          <w:vertAlign w:val="superscript"/>
          <w:lang w:val="el-GR"/>
        </w:rPr>
        <w:footnoteReference w:id="38"/>
      </w:r>
    </w:p>
    <w:p w:rsidR="009C7EA3" w:rsidRPr="00E72467" w:rsidRDefault="009C7EA3" w:rsidP="00657FCC">
      <w:pPr>
        <w:spacing w:after="40"/>
        <w:rPr>
          <w:b/>
          <w:sz w:val="20"/>
          <w:szCs w:val="20"/>
          <w:lang w:val="el-GR"/>
        </w:rPr>
      </w:pPr>
      <w:r w:rsidRPr="00E72467">
        <w:rPr>
          <w:b/>
          <w:sz w:val="20"/>
          <w:szCs w:val="20"/>
          <w:lang w:val="el-GR"/>
        </w:rPr>
        <w:t xml:space="preserve">2.2.3.5. </w:t>
      </w:r>
      <w:r w:rsidRPr="00E72467">
        <w:rPr>
          <w:sz w:val="20"/>
          <w:szCs w:val="20"/>
          <w:lang w:val="el-GR"/>
        </w:rPr>
        <w:t>Στην παρούσα Διακήρυξη δεν έχει εφαρμογή.</w:t>
      </w:r>
    </w:p>
    <w:p w:rsidR="006A2664" w:rsidRPr="00E72467" w:rsidRDefault="006A2664" w:rsidP="00FA59E6">
      <w:pPr>
        <w:suppressAutoHyphens w:val="0"/>
        <w:spacing w:after="40" w:line="252" w:lineRule="auto"/>
        <w:rPr>
          <w:sz w:val="20"/>
          <w:szCs w:val="20"/>
          <w:lang w:val="el-GR"/>
        </w:rPr>
      </w:pPr>
      <w:r w:rsidRPr="00E72467">
        <w:rPr>
          <w:b/>
          <w:bCs/>
          <w:sz w:val="20"/>
          <w:szCs w:val="20"/>
          <w:lang w:val="el-GR"/>
        </w:rPr>
        <w:t>2.2.3.</w:t>
      </w:r>
      <w:r w:rsidR="009C7EA3" w:rsidRPr="00E72467">
        <w:rPr>
          <w:b/>
          <w:bCs/>
          <w:sz w:val="20"/>
          <w:szCs w:val="20"/>
          <w:lang w:val="el-GR"/>
        </w:rPr>
        <w:t>6</w:t>
      </w:r>
      <w:r w:rsidRPr="00E72467">
        <w:rPr>
          <w:b/>
          <w:bCs/>
          <w:sz w:val="20"/>
          <w:szCs w:val="20"/>
          <w:lang w:val="el-GR"/>
        </w:rPr>
        <w:t>.</w:t>
      </w:r>
      <w:r w:rsidRPr="00E72467">
        <w:rPr>
          <w:sz w:val="20"/>
          <w:szCs w:val="20"/>
          <w:lang w:val="el-GR"/>
        </w:rPr>
        <w:t xml:space="preserve"> </w:t>
      </w:r>
      <w:r w:rsidR="001D7808" w:rsidRPr="00E72467">
        <w:rPr>
          <w:sz w:val="20"/>
          <w:szCs w:val="20"/>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657FCC" w:rsidRPr="00E72467" w:rsidRDefault="006A2664" w:rsidP="00015640">
      <w:pPr>
        <w:spacing w:after="40"/>
        <w:rPr>
          <w:sz w:val="20"/>
          <w:szCs w:val="20"/>
          <w:lang w:val="el-GR"/>
        </w:rPr>
      </w:pPr>
      <w:r w:rsidRPr="00E72467">
        <w:rPr>
          <w:b/>
          <w:bCs/>
          <w:sz w:val="20"/>
          <w:szCs w:val="20"/>
          <w:lang w:val="el-GR"/>
        </w:rPr>
        <w:t>2.2.3.</w:t>
      </w:r>
      <w:r w:rsidR="009C7EA3" w:rsidRPr="00E72467">
        <w:rPr>
          <w:b/>
          <w:bCs/>
          <w:sz w:val="20"/>
          <w:szCs w:val="20"/>
          <w:lang w:val="el-GR"/>
        </w:rPr>
        <w:t>7</w:t>
      </w:r>
      <w:r w:rsidRPr="00E72467">
        <w:rPr>
          <w:b/>
          <w:bCs/>
          <w:sz w:val="20"/>
          <w:szCs w:val="20"/>
          <w:lang w:val="el-GR"/>
        </w:rPr>
        <w:t>.</w:t>
      </w:r>
      <w:r w:rsidRPr="00E72467">
        <w:rPr>
          <w:sz w:val="20"/>
          <w:szCs w:val="20"/>
          <w:lang w:val="el-GR"/>
        </w:rPr>
        <w:t xml:space="preserve"> </w:t>
      </w:r>
      <w:r w:rsidR="00657FCC" w:rsidRPr="00E72467">
        <w:rPr>
          <w:sz w:val="20"/>
          <w:szCs w:val="20"/>
          <w:lang w:val="el-GR"/>
        </w:rPr>
        <w:t>Οικονομικός φορέας που εμπίπτει σε μια από τις καταστάσεις που αναφέρονται στις παραγράφους 2.2.3.1 και 2.2.3.</w:t>
      </w:r>
      <w:r w:rsidR="009C7EA3" w:rsidRPr="00E72467">
        <w:rPr>
          <w:sz w:val="20"/>
          <w:szCs w:val="20"/>
          <w:lang w:val="el-GR"/>
        </w:rPr>
        <w:t>4</w:t>
      </w:r>
      <w:r w:rsidR="00657FCC" w:rsidRPr="00E72467">
        <w:rPr>
          <w:sz w:val="20"/>
          <w:szCs w:val="20"/>
          <w:lang w:val="el-GR"/>
        </w:rPr>
        <w:t xml:space="preserve">, εκτός από την </w:t>
      </w:r>
      <w:proofErr w:type="spellStart"/>
      <w:r w:rsidR="00657FCC" w:rsidRPr="00E72467">
        <w:rPr>
          <w:sz w:val="20"/>
          <w:szCs w:val="20"/>
          <w:lang w:val="el-GR"/>
        </w:rPr>
        <w:t>περ</w:t>
      </w:r>
      <w:proofErr w:type="spellEnd"/>
      <w:r w:rsidR="00657FCC" w:rsidRPr="00E72467">
        <w:rPr>
          <w:sz w:val="20"/>
          <w:szCs w:val="20"/>
          <w:lang w:val="el-GR"/>
        </w:rPr>
        <w:t xml:space="preserve">. β αυτής, μπορεί να προσκομίζει </w:t>
      </w:r>
      <w:r w:rsidR="000F6F28" w:rsidRPr="00E72467">
        <w:rPr>
          <w:sz w:val="20"/>
          <w:szCs w:val="20"/>
          <w:lang w:val="el-GR"/>
        </w:rPr>
        <w:t>στοιχεία</w:t>
      </w:r>
      <w:r w:rsidR="000F6F28" w:rsidRPr="00E72467">
        <w:rPr>
          <w:rStyle w:val="ad"/>
          <w:sz w:val="20"/>
          <w:szCs w:val="20"/>
          <w:lang w:val="el-GR"/>
        </w:rPr>
        <w:footnoteReference w:id="39"/>
      </w:r>
      <w:r w:rsidR="000F6F28" w:rsidRPr="00E72467">
        <w:rPr>
          <w:sz w:val="20"/>
          <w:szCs w:val="20"/>
          <w:lang w:val="el-GR"/>
        </w:rPr>
        <w:t xml:space="preserve">, </w:t>
      </w:r>
      <w:r w:rsidR="00657FCC" w:rsidRPr="00E72467">
        <w:rPr>
          <w:sz w:val="20"/>
          <w:szCs w:val="20"/>
          <w:lang w:val="el-GR"/>
        </w:rPr>
        <w:t xml:space="preserve">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00657FCC" w:rsidRPr="00E72467">
        <w:rPr>
          <w:sz w:val="20"/>
          <w:szCs w:val="20"/>
          <w:lang w:val="el-GR"/>
        </w:rPr>
        <w:t>αυτoκάθαρση</w:t>
      </w:r>
      <w:proofErr w:type="spellEnd"/>
      <w:r w:rsidR="00657FCC" w:rsidRPr="00E72467">
        <w:rPr>
          <w:sz w:val="20"/>
          <w:szCs w:val="20"/>
          <w:lang w:val="el-GR"/>
        </w:rPr>
        <w:t xml:space="preserve">).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w:t>
      </w:r>
      <w:r w:rsidR="00657FCC" w:rsidRPr="00E72467">
        <w:rPr>
          <w:sz w:val="20"/>
          <w:szCs w:val="20"/>
          <w:lang w:val="el-GR"/>
        </w:rPr>
        <w:lastRenderedPageBreak/>
        <w:t>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r w:rsidR="000473E0" w:rsidRPr="000473E0">
        <w:rPr>
          <w:sz w:val="20"/>
          <w:szCs w:val="22"/>
          <w:vertAlign w:val="superscript"/>
        </w:rPr>
        <w:footnoteReference w:id="40"/>
      </w:r>
      <w:r w:rsidR="000473E0" w:rsidRPr="000473E0">
        <w:rPr>
          <w:sz w:val="20"/>
          <w:lang w:val="el-GR"/>
        </w:rPr>
        <w:t>.</w:t>
      </w:r>
    </w:p>
    <w:p w:rsidR="009C7FFE" w:rsidRPr="00E72467" w:rsidRDefault="006A2664" w:rsidP="00015640">
      <w:pPr>
        <w:spacing w:after="40"/>
        <w:rPr>
          <w:sz w:val="20"/>
          <w:szCs w:val="20"/>
          <w:lang w:val="el-GR"/>
        </w:rPr>
      </w:pPr>
      <w:r w:rsidRPr="00E72467">
        <w:rPr>
          <w:b/>
          <w:bCs/>
          <w:sz w:val="20"/>
          <w:szCs w:val="20"/>
          <w:lang w:val="el-GR"/>
        </w:rPr>
        <w:t>2.2.3.</w:t>
      </w:r>
      <w:r w:rsidR="009C7EA3" w:rsidRPr="00E72467">
        <w:rPr>
          <w:b/>
          <w:bCs/>
          <w:sz w:val="20"/>
          <w:szCs w:val="20"/>
          <w:lang w:val="el-GR"/>
        </w:rPr>
        <w:t>8</w:t>
      </w:r>
      <w:r w:rsidRPr="00E72467">
        <w:rPr>
          <w:b/>
          <w:bCs/>
          <w:sz w:val="20"/>
          <w:szCs w:val="20"/>
          <w:lang w:val="el-GR"/>
        </w:rPr>
        <w:t>.</w:t>
      </w:r>
      <w:r w:rsidRPr="00E72467">
        <w:rPr>
          <w:sz w:val="20"/>
          <w:szCs w:val="20"/>
          <w:lang w:val="el-GR"/>
        </w:rPr>
        <w:t xml:space="preserve"> Η απόφαση για την διαπίστωση της επάρκειας ή μη των επανορθωτικών μέτρων κατά την προηγούμενη παράγραφο εκδίδεται </w:t>
      </w:r>
      <w:r w:rsidR="004B6DC2" w:rsidRPr="00E72467">
        <w:rPr>
          <w:sz w:val="20"/>
          <w:szCs w:val="20"/>
          <w:lang w:val="el-GR"/>
        </w:rPr>
        <w:t xml:space="preserve">σύμφωνα με τα οριζόμενα στις παρ. 8 και 9 του άρθρου 73 του </w:t>
      </w:r>
      <w:r w:rsidR="009C7FFE" w:rsidRPr="00E72467">
        <w:rPr>
          <w:sz w:val="20"/>
          <w:szCs w:val="20"/>
          <w:lang w:val="el-GR"/>
        </w:rPr>
        <w:t>ν. 4412/2016</w:t>
      </w:r>
      <w:r w:rsidR="009C7FFE" w:rsidRPr="00E72467">
        <w:rPr>
          <w:rStyle w:val="0"/>
          <w:sz w:val="20"/>
          <w:szCs w:val="20"/>
          <w:lang w:val="el-GR"/>
        </w:rPr>
        <w:footnoteReference w:id="41"/>
      </w:r>
      <w:r w:rsidR="009C7FFE" w:rsidRPr="00E72467">
        <w:rPr>
          <w:sz w:val="20"/>
          <w:szCs w:val="20"/>
          <w:lang w:val="el-GR"/>
        </w:rPr>
        <w:t>.</w:t>
      </w:r>
    </w:p>
    <w:p w:rsidR="006A2664" w:rsidRPr="00E72467" w:rsidRDefault="006A2664" w:rsidP="00015640">
      <w:pPr>
        <w:spacing w:after="40"/>
        <w:rPr>
          <w:color w:val="000000"/>
          <w:sz w:val="20"/>
          <w:szCs w:val="20"/>
          <w:lang w:val="el-GR"/>
        </w:rPr>
      </w:pPr>
      <w:r w:rsidRPr="00E72467">
        <w:rPr>
          <w:b/>
          <w:bCs/>
          <w:color w:val="000000"/>
          <w:sz w:val="20"/>
          <w:szCs w:val="20"/>
          <w:lang w:val="el-GR"/>
        </w:rPr>
        <w:t>2.2.3.</w:t>
      </w:r>
      <w:r w:rsidR="009C7EA3" w:rsidRPr="00E72467">
        <w:rPr>
          <w:b/>
          <w:bCs/>
          <w:color w:val="000000"/>
          <w:sz w:val="20"/>
          <w:szCs w:val="20"/>
          <w:lang w:val="el-GR"/>
        </w:rPr>
        <w:t>9</w:t>
      </w:r>
      <w:r w:rsidRPr="00E72467">
        <w:rPr>
          <w:b/>
          <w:bCs/>
          <w:color w:val="000000"/>
          <w:sz w:val="20"/>
          <w:szCs w:val="20"/>
          <w:lang w:val="el-GR"/>
        </w:rPr>
        <w:t xml:space="preserve">. </w:t>
      </w:r>
      <w:r w:rsidR="004B6DC2" w:rsidRPr="00E72467">
        <w:rPr>
          <w:color w:val="000000"/>
          <w:sz w:val="20"/>
          <w:szCs w:val="20"/>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E72467">
        <w:rPr>
          <w:color w:val="000000"/>
          <w:sz w:val="20"/>
          <w:szCs w:val="20"/>
          <w:lang w:val="el-GR"/>
        </w:rPr>
        <w:t>.</w:t>
      </w:r>
    </w:p>
    <w:p w:rsidR="006A2664" w:rsidRPr="002F4046" w:rsidRDefault="002E6B3E" w:rsidP="00B32773">
      <w:pPr>
        <w:spacing w:before="120" w:after="0"/>
        <w:jc w:val="left"/>
        <w:rPr>
          <w:sz w:val="28"/>
          <w:lang w:val="el-GR"/>
        </w:rPr>
      </w:pPr>
      <w:r w:rsidRPr="002F4046">
        <w:rPr>
          <w:b/>
          <w:bCs/>
          <w:sz w:val="28"/>
          <w:lang w:val="el-GR"/>
        </w:rPr>
        <w:t>Κριτήρια Επιλογής</w:t>
      </w:r>
      <w:r w:rsidR="00A132F1" w:rsidRPr="002F4046">
        <w:rPr>
          <w:rStyle w:val="FootnoteReference2"/>
          <w:rFonts w:eastAsia="OpenSymbol"/>
          <w:bCs/>
          <w:sz w:val="24"/>
          <w:lang w:val="el-GR"/>
        </w:rPr>
        <w:footnoteReference w:id="42"/>
      </w:r>
    </w:p>
    <w:p w:rsidR="006A2664" w:rsidRPr="00DC5EDF" w:rsidRDefault="006A2664" w:rsidP="002F4046">
      <w:pPr>
        <w:pStyle w:val="3"/>
        <w:spacing w:before="40" w:after="40"/>
        <w:rPr>
          <w:rFonts w:ascii="Calibri" w:hAnsi="Calibri" w:cs="Calibri"/>
          <w:szCs w:val="20"/>
          <w:lang w:val="el-GR"/>
        </w:rPr>
      </w:pPr>
      <w:bookmarkStart w:id="27" w:name="_Toc129778162"/>
      <w:r w:rsidRPr="00DC5EDF">
        <w:rPr>
          <w:rFonts w:ascii="Calibri" w:hAnsi="Calibri" w:cs="Calibri"/>
          <w:szCs w:val="20"/>
          <w:lang w:val="el-GR"/>
        </w:rPr>
        <w:t>2.2.4</w:t>
      </w:r>
      <w:r w:rsidRPr="00DC5EDF">
        <w:rPr>
          <w:rFonts w:ascii="Calibri" w:hAnsi="Calibri" w:cs="Calibri"/>
          <w:szCs w:val="20"/>
          <w:lang w:val="el-GR"/>
        </w:rPr>
        <w:tab/>
        <w:t>Καταλληλότητα άσκησης επαγγελματικής δραστηριότητας</w:t>
      </w:r>
      <w:r w:rsidR="00A132F1" w:rsidRPr="00745D7D">
        <w:rPr>
          <w:rStyle w:val="WW-FootnoteReference7"/>
          <w:rFonts w:asciiTheme="minorHAnsi" w:hAnsiTheme="minorHAnsi" w:cstheme="minorHAnsi"/>
          <w:b w:val="0"/>
          <w:lang w:val="el-GR"/>
        </w:rPr>
        <w:footnoteReference w:id="43"/>
      </w:r>
      <w:bookmarkEnd w:id="27"/>
      <w:r w:rsidRPr="00DC5EDF">
        <w:rPr>
          <w:rFonts w:ascii="Calibri" w:hAnsi="Calibri" w:cs="Calibri"/>
          <w:szCs w:val="20"/>
          <w:lang w:val="el-GR"/>
        </w:rPr>
        <w:t xml:space="preserve"> </w:t>
      </w:r>
    </w:p>
    <w:p w:rsidR="000839FF" w:rsidRPr="00E72467" w:rsidRDefault="006A2664" w:rsidP="00B54A07">
      <w:pPr>
        <w:spacing w:after="40"/>
        <w:rPr>
          <w:rFonts w:eastAsia="Calibri"/>
          <w:bCs/>
          <w:color w:val="000000"/>
          <w:sz w:val="20"/>
          <w:szCs w:val="20"/>
          <w:lang w:val="el-GR"/>
        </w:rPr>
      </w:pPr>
      <w:r w:rsidRPr="00E72467">
        <w:rPr>
          <w:rFonts w:eastAsia="Calibri"/>
          <w:bCs/>
          <w:color w:val="000000"/>
          <w:sz w:val="20"/>
          <w:szCs w:val="20"/>
          <w:lang w:val="el-GR"/>
        </w:rPr>
        <w:t xml:space="preserve">Οι οικονομικοί φορείς που συμμετέχουν στη διαδικασία σύναψης της παρούσας </w:t>
      </w:r>
      <w:r w:rsidR="003E6C79" w:rsidRPr="00E72467">
        <w:rPr>
          <w:rFonts w:eastAsia="Calibri"/>
          <w:bCs/>
          <w:color w:val="000000"/>
          <w:sz w:val="20"/>
          <w:szCs w:val="20"/>
          <w:lang w:val="el-GR"/>
        </w:rPr>
        <w:t>σύμβασης απαιτείται να ασκούν δραστηριότητα συναφή με το αντικείμενο της σύμβασης.</w:t>
      </w:r>
      <w:r w:rsidRPr="00E72467">
        <w:rPr>
          <w:rFonts w:eastAsia="Calibri"/>
          <w:bCs/>
          <w:color w:val="000000"/>
          <w:sz w:val="20"/>
          <w:szCs w:val="20"/>
          <w:lang w:val="el-GR"/>
        </w:rPr>
        <w:t xml:space="preserve"> </w:t>
      </w:r>
    </w:p>
    <w:p w:rsidR="00092936" w:rsidRDefault="006A2664" w:rsidP="00B54A07">
      <w:pPr>
        <w:spacing w:after="40"/>
        <w:rPr>
          <w:rFonts w:eastAsia="Calibri"/>
          <w:bCs/>
          <w:color w:val="000000"/>
          <w:sz w:val="20"/>
          <w:szCs w:val="20"/>
          <w:lang w:val="el-GR"/>
        </w:rPr>
      </w:pPr>
      <w:r w:rsidRPr="00E72467">
        <w:rPr>
          <w:rFonts w:eastAsia="Calibri"/>
          <w:bCs/>
          <w:color w:val="000000"/>
          <w:sz w:val="20"/>
          <w:szCs w:val="2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r w:rsidR="00C74CF8" w:rsidRPr="00E72467">
        <w:rPr>
          <w:rFonts w:eastAsia="Calibri"/>
          <w:bCs/>
          <w:color w:val="000000"/>
          <w:sz w:val="20"/>
          <w:szCs w:val="20"/>
          <w:lang w:val="el-GR"/>
        </w:rPr>
        <w:t>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w:t>
      </w:r>
    </w:p>
    <w:p w:rsidR="00296825" w:rsidRPr="00FD3FC7" w:rsidRDefault="00296825" w:rsidP="00296825">
      <w:pPr>
        <w:spacing w:after="0"/>
        <w:rPr>
          <w:rFonts w:eastAsia="Calibri"/>
          <w:bCs/>
          <w:color w:val="000000"/>
          <w:sz w:val="20"/>
          <w:szCs w:val="20"/>
          <w:lang w:val="el-GR"/>
        </w:rPr>
      </w:pPr>
      <w:r>
        <w:rPr>
          <w:rFonts w:eastAsia="Calibri"/>
          <w:bCs/>
          <w:color w:val="000000"/>
          <w:sz w:val="20"/>
          <w:szCs w:val="20"/>
          <w:lang w:val="el-GR"/>
        </w:rPr>
        <w:t xml:space="preserve">Επί πλέον </w:t>
      </w:r>
      <w:r w:rsidRPr="00FD3FC7">
        <w:rPr>
          <w:rFonts w:eastAsia="Calibri"/>
          <w:bCs/>
          <w:color w:val="000000"/>
          <w:sz w:val="20"/>
          <w:szCs w:val="20"/>
          <w:lang w:val="el-GR"/>
        </w:rPr>
        <w:t xml:space="preserve">για την παρούσα διαδικασία σύναψης σύμβασης, οι οικονομικοί φορείς απαιτείται: </w:t>
      </w:r>
    </w:p>
    <w:p w:rsidR="00296825" w:rsidRPr="00FD3FC7" w:rsidRDefault="00296825" w:rsidP="00296825">
      <w:pPr>
        <w:spacing w:after="40"/>
        <w:rPr>
          <w:rFonts w:eastAsia="Calibri"/>
          <w:bCs/>
          <w:color w:val="000000"/>
          <w:sz w:val="20"/>
          <w:szCs w:val="20"/>
          <w:lang w:val="el-GR"/>
        </w:rPr>
      </w:pPr>
      <w:r w:rsidRPr="00FD3FC7">
        <w:rPr>
          <w:rFonts w:eastAsia="Calibri"/>
          <w:bCs/>
          <w:color w:val="000000"/>
          <w:sz w:val="20"/>
          <w:szCs w:val="20"/>
          <w:lang w:val="el-GR"/>
        </w:rPr>
        <w:t>α) να διαθέτουν Πιστοποιητικό περί νόμιμης λειτουργίας στην Ελλάδα σύμφωνα με την παρ. 2 του άρθρου 26 του Ν.3419/2009.</w:t>
      </w:r>
    </w:p>
    <w:p w:rsidR="00296825" w:rsidRPr="00E72467" w:rsidRDefault="00296825" w:rsidP="00296825">
      <w:pPr>
        <w:spacing w:after="40"/>
        <w:rPr>
          <w:rFonts w:eastAsia="Calibri"/>
          <w:bCs/>
          <w:color w:val="000000"/>
          <w:sz w:val="20"/>
          <w:szCs w:val="20"/>
          <w:lang w:val="el-GR"/>
        </w:rPr>
      </w:pPr>
      <w:r w:rsidRPr="00FD3FC7">
        <w:rPr>
          <w:rFonts w:eastAsia="Calibri"/>
          <w:bCs/>
          <w:color w:val="000000"/>
          <w:sz w:val="20"/>
          <w:szCs w:val="20"/>
          <w:lang w:val="el-GR"/>
        </w:rPr>
        <w:t>β) να διαθέτουν βεβαίωση περί νόμιμης λειτουργίας από την Τράπεζα της Ελλάδας, σύμφωνα με τις διατάξεις του  Ν.4364/16 (ΦΕΚ 13 Α/05-02-2016).</w:t>
      </w:r>
    </w:p>
    <w:p w:rsidR="000839FF" w:rsidRPr="00E72467" w:rsidRDefault="006A2664" w:rsidP="00B54A07">
      <w:pPr>
        <w:spacing w:after="40"/>
        <w:rPr>
          <w:rFonts w:eastAsia="Calibri"/>
          <w:bCs/>
          <w:color w:val="000000"/>
          <w:sz w:val="20"/>
          <w:szCs w:val="20"/>
          <w:lang w:val="el-GR"/>
        </w:rPr>
      </w:pPr>
      <w:r w:rsidRPr="00E72467">
        <w:rPr>
          <w:rFonts w:eastAsia="Calibri"/>
          <w:bCs/>
          <w:color w:val="000000"/>
          <w:sz w:val="20"/>
          <w:szCs w:val="20"/>
          <w:lang w:val="el-GR"/>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rsidR="006A2664" w:rsidRPr="00E72467" w:rsidRDefault="006A2664" w:rsidP="00B54A07">
      <w:pPr>
        <w:spacing w:after="40"/>
        <w:rPr>
          <w:sz w:val="20"/>
          <w:szCs w:val="20"/>
          <w:lang w:val="el-GR"/>
        </w:rPr>
      </w:pPr>
      <w:r w:rsidRPr="00E72467">
        <w:rPr>
          <w:rFonts w:eastAsia="Calibri"/>
          <w:bCs/>
          <w:color w:val="000000"/>
          <w:sz w:val="20"/>
          <w:szCs w:val="20"/>
          <w:lang w:val="el-GR"/>
        </w:rPr>
        <w:t xml:space="preserve">Οι εγκατεστημένοι στην Ελλάδα οικονομικοί φορείς </w:t>
      </w:r>
      <w:r w:rsidR="00A51601" w:rsidRPr="00E72467">
        <w:rPr>
          <w:rFonts w:eastAsia="Calibri"/>
          <w:bCs/>
          <w:color w:val="000000"/>
          <w:sz w:val="20"/>
          <w:szCs w:val="20"/>
          <w:lang w:val="el-GR"/>
        </w:rPr>
        <w:t>θα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sidR="00FB4DED" w:rsidRPr="00E72467">
        <w:rPr>
          <w:rFonts w:eastAsia="Calibri"/>
          <w:bCs/>
          <w:color w:val="000000"/>
          <w:sz w:val="20"/>
          <w:szCs w:val="20"/>
          <w:lang w:val="el-GR"/>
        </w:rPr>
        <w:t xml:space="preserve">. </w:t>
      </w:r>
    </w:p>
    <w:p w:rsidR="006A2664" w:rsidRPr="00E72467" w:rsidRDefault="006A2664" w:rsidP="00B32773">
      <w:pPr>
        <w:pStyle w:val="3"/>
        <w:spacing w:before="120" w:after="0"/>
        <w:rPr>
          <w:rFonts w:ascii="Calibri" w:hAnsi="Calibri" w:cs="Calibri"/>
          <w:sz w:val="20"/>
          <w:szCs w:val="20"/>
          <w:lang w:val="el-GR"/>
        </w:rPr>
      </w:pPr>
      <w:bookmarkStart w:id="28" w:name="_Toc129778163"/>
      <w:r w:rsidRPr="00DC5EDF">
        <w:rPr>
          <w:rFonts w:ascii="Calibri" w:hAnsi="Calibri" w:cs="Calibri"/>
          <w:szCs w:val="20"/>
          <w:lang w:val="el-GR"/>
        </w:rPr>
        <w:lastRenderedPageBreak/>
        <w:t>2.2.5</w:t>
      </w:r>
      <w:r w:rsidRPr="00DC5EDF">
        <w:rPr>
          <w:rFonts w:ascii="Calibri" w:hAnsi="Calibri" w:cs="Calibri"/>
          <w:szCs w:val="20"/>
          <w:lang w:val="el-GR"/>
        </w:rPr>
        <w:tab/>
        <w:t>Οικονομική και χρηματοοικονομική επάρκεια</w:t>
      </w:r>
      <w:r w:rsidR="00A132F1" w:rsidRPr="00745D7D">
        <w:rPr>
          <w:rStyle w:val="WW-FootnoteReference2"/>
          <w:rFonts w:asciiTheme="minorHAnsi" w:hAnsiTheme="minorHAnsi" w:cstheme="minorHAnsi"/>
          <w:b w:val="0"/>
          <w:lang w:val="el-GR"/>
        </w:rPr>
        <w:footnoteReference w:id="44"/>
      </w:r>
      <w:bookmarkEnd w:id="28"/>
    </w:p>
    <w:p w:rsidR="0077455D" w:rsidRPr="005C067F" w:rsidRDefault="0077455D" w:rsidP="005C067F">
      <w:pPr>
        <w:rPr>
          <w:sz w:val="20"/>
          <w:szCs w:val="20"/>
          <w:lang w:val="el-GR"/>
        </w:rPr>
      </w:pPr>
      <w:bookmarkStart w:id="29" w:name="_Toc99450589"/>
      <w:r w:rsidRPr="005C067F">
        <w:rPr>
          <w:sz w:val="20"/>
          <w:szCs w:val="20"/>
          <w:lang w:val="el-GR"/>
        </w:rPr>
        <w:t>Δεν απαιτούνται για την παρούσα σύμβαση.</w:t>
      </w:r>
      <w:bookmarkEnd w:id="29"/>
    </w:p>
    <w:p w:rsidR="006A2664" w:rsidRDefault="006A2664" w:rsidP="00B32773">
      <w:pPr>
        <w:pStyle w:val="3"/>
        <w:spacing w:before="120" w:after="0"/>
        <w:rPr>
          <w:rFonts w:ascii="Calibri" w:hAnsi="Calibri" w:cs="Calibri"/>
          <w:b w:val="0"/>
          <w:i/>
          <w:sz w:val="20"/>
          <w:szCs w:val="20"/>
          <w:lang w:val="el-GR"/>
        </w:rPr>
      </w:pPr>
      <w:bookmarkStart w:id="30" w:name="_Toc129778164"/>
      <w:r w:rsidRPr="00DC5EDF">
        <w:rPr>
          <w:rFonts w:ascii="Calibri" w:hAnsi="Calibri" w:cs="Calibri"/>
          <w:szCs w:val="20"/>
          <w:lang w:val="el-GR"/>
        </w:rPr>
        <w:t>2.2.6</w:t>
      </w:r>
      <w:r w:rsidRPr="00DC5EDF">
        <w:rPr>
          <w:rFonts w:ascii="Calibri" w:hAnsi="Calibri" w:cs="Calibri"/>
          <w:szCs w:val="20"/>
          <w:lang w:val="el-GR"/>
        </w:rPr>
        <w:tab/>
        <w:t>Τεχνική και επαγγελματική ικανότητα</w:t>
      </w:r>
      <w:r w:rsidR="00A132F1" w:rsidRPr="00745D7D">
        <w:rPr>
          <w:rStyle w:val="WW-FootnoteReference2"/>
          <w:rFonts w:asciiTheme="minorHAnsi" w:hAnsiTheme="minorHAnsi" w:cstheme="minorHAnsi"/>
          <w:b w:val="0"/>
          <w:lang w:val="el-GR"/>
        </w:rPr>
        <w:footnoteReference w:id="45"/>
      </w:r>
      <w:bookmarkEnd w:id="30"/>
    </w:p>
    <w:p w:rsidR="001D5822" w:rsidRPr="006129B1" w:rsidRDefault="00296825" w:rsidP="00296825">
      <w:pPr>
        <w:spacing w:after="40"/>
        <w:rPr>
          <w:sz w:val="20"/>
          <w:szCs w:val="20"/>
          <w:lang w:val="el-GR"/>
        </w:rPr>
      </w:pPr>
      <w:r w:rsidRPr="00296825">
        <w:rPr>
          <w:sz w:val="20"/>
          <w:szCs w:val="20"/>
          <w:lang w:val="el-GR"/>
        </w:rPr>
        <w:t>Δεν απαιτούνται για την παρούσα σύμβαση</w:t>
      </w:r>
      <w:r>
        <w:rPr>
          <w:sz w:val="20"/>
          <w:szCs w:val="20"/>
          <w:lang w:val="el-GR"/>
        </w:rPr>
        <w:t>.</w:t>
      </w:r>
    </w:p>
    <w:p w:rsidR="006A2664" w:rsidRPr="00E72467" w:rsidRDefault="006A2664" w:rsidP="00015640">
      <w:pPr>
        <w:pStyle w:val="3"/>
        <w:spacing w:before="120" w:after="0"/>
        <w:rPr>
          <w:rFonts w:ascii="Calibri" w:hAnsi="Calibri" w:cs="Calibri"/>
          <w:b w:val="0"/>
          <w:i/>
          <w:sz w:val="20"/>
          <w:szCs w:val="20"/>
          <w:lang w:val="el-GR"/>
        </w:rPr>
      </w:pPr>
      <w:bookmarkStart w:id="31" w:name="_Toc129778165"/>
      <w:r w:rsidRPr="00022E77">
        <w:rPr>
          <w:rFonts w:ascii="Calibri" w:hAnsi="Calibri" w:cs="Calibri"/>
          <w:szCs w:val="20"/>
          <w:lang w:val="el-GR"/>
        </w:rPr>
        <w:t>2.2.7</w:t>
      </w:r>
      <w:r w:rsidRPr="00022E77">
        <w:rPr>
          <w:rFonts w:ascii="Calibri" w:hAnsi="Calibri" w:cs="Calibri"/>
          <w:szCs w:val="20"/>
          <w:lang w:val="el-GR"/>
        </w:rPr>
        <w:tab/>
        <w:t xml:space="preserve">Πρότυπα διασφάλισης ποιότητας </w:t>
      </w:r>
      <w:r w:rsidR="000463AC" w:rsidRPr="00022E77">
        <w:rPr>
          <w:rFonts w:ascii="Calibri" w:hAnsi="Calibri" w:cs="Calibri"/>
          <w:szCs w:val="20"/>
          <w:lang w:val="el-GR"/>
        </w:rPr>
        <w:t>και περιβαλλοντικής διαχείρισης</w:t>
      </w:r>
      <w:r w:rsidR="00A132F1" w:rsidRPr="00745D7D">
        <w:rPr>
          <w:rStyle w:val="WW-FootnoteReference3"/>
          <w:rFonts w:asciiTheme="minorHAnsi" w:hAnsiTheme="minorHAnsi" w:cstheme="minorHAnsi"/>
          <w:b w:val="0"/>
          <w:lang w:val="el-GR"/>
        </w:rPr>
        <w:footnoteReference w:id="46"/>
      </w:r>
      <w:bookmarkEnd w:id="31"/>
    </w:p>
    <w:p w:rsidR="0053317A" w:rsidRPr="00E72467" w:rsidRDefault="0077455D" w:rsidP="00015640">
      <w:pPr>
        <w:rPr>
          <w:sz w:val="20"/>
          <w:szCs w:val="20"/>
          <w:lang w:val="el-GR"/>
        </w:rPr>
      </w:pPr>
      <w:r w:rsidRPr="00E72467">
        <w:rPr>
          <w:bCs/>
          <w:sz w:val="20"/>
          <w:szCs w:val="20"/>
          <w:lang w:val="el-GR"/>
        </w:rPr>
        <w:t>Δεν απαιτούνται για την παρούσα σύμβαση.</w:t>
      </w:r>
    </w:p>
    <w:p w:rsidR="006A2664" w:rsidRPr="00DC5EDF" w:rsidRDefault="006A2664" w:rsidP="00EF67BB">
      <w:pPr>
        <w:pStyle w:val="3"/>
        <w:spacing w:before="0" w:after="0"/>
        <w:rPr>
          <w:rFonts w:ascii="Calibri" w:hAnsi="Calibri" w:cs="Calibri"/>
          <w:szCs w:val="20"/>
          <w:lang w:val="el-GR"/>
        </w:rPr>
      </w:pPr>
      <w:bookmarkStart w:id="32" w:name="_Toc129778166"/>
      <w:r w:rsidRPr="00DC5EDF">
        <w:rPr>
          <w:rFonts w:ascii="Calibri" w:hAnsi="Calibri" w:cs="Calibri"/>
          <w:szCs w:val="20"/>
          <w:lang w:val="el-GR"/>
        </w:rPr>
        <w:t>2.2.8</w:t>
      </w:r>
      <w:r w:rsidRPr="00DC5EDF">
        <w:rPr>
          <w:rFonts w:ascii="Calibri" w:hAnsi="Calibri" w:cs="Calibri"/>
          <w:szCs w:val="20"/>
          <w:lang w:val="el-GR"/>
        </w:rPr>
        <w:tab/>
        <w:t xml:space="preserve">Στήριξη στην ικανότητα τρίτων </w:t>
      </w:r>
      <w:r w:rsidR="00D74DE3" w:rsidRPr="00DC5EDF">
        <w:rPr>
          <w:rFonts w:ascii="Calibri" w:hAnsi="Calibri" w:cs="Calibri"/>
          <w:szCs w:val="20"/>
          <w:lang w:val="el-GR"/>
        </w:rPr>
        <w:t>– Υπεργολαβία</w:t>
      </w:r>
      <w:bookmarkEnd w:id="32"/>
    </w:p>
    <w:p w:rsidR="00EF67BB" w:rsidRPr="005841F8" w:rsidRDefault="00EF67BB" w:rsidP="00EF67BB">
      <w:pPr>
        <w:spacing w:after="0"/>
        <w:rPr>
          <w:b/>
          <w:bCs/>
          <w:szCs w:val="20"/>
          <w:lang w:val="el-GR"/>
        </w:rPr>
      </w:pPr>
      <w:r w:rsidRPr="005841F8">
        <w:rPr>
          <w:b/>
          <w:bCs/>
          <w:szCs w:val="20"/>
          <w:lang w:val="el-GR"/>
        </w:rPr>
        <w:t>2.2.8.</w:t>
      </w:r>
      <w:r w:rsidR="000A6979">
        <w:rPr>
          <w:b/>
          <w:bCs/>
          <w:szCs w:val="20"/>
          <w:lang w:val="el-GR"/>
        </w:rPr>
        <w:t>1. Στήριξη στην ικανότητα τρίτων</w:t>
      </w:r>
    </w:p>
    <w:p w:rsidR="006A2664" w:rsidRPr="00E72467" w:rsidRDefault="006A2664" w:rsidP="00EF67BB">
      <w:pPr>
        <w:spacing w:after="0"/>
        <w:rPr>
          <w:sz w:val="20"/>
          <w:szCs w:val="20"/>
          <w:lang w:val="el-GR"/>
        </w:rPr>
      </w:pPr>
      <w:r w:rsidRPr="00E72467">
        <w:rPr>
          <w:sz w:val="20"/>
          <w:szCs w:val="20"/>
          <w:lang w:val="el-GR"/>
        </w:rPr>
        <w:t xml:space="preserve">Οι οικονομικοί φορείς μπορούν, όσον αφορά 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w:t>
      </w:r>
      <w:r w:rsidR="009A5504" w:rsidRPr="00E72467">
        <w:rPr>
          <w:sz w:val="20"/>
          <w:szCs w:val="20"/>
          <w:lang w:val="el-GR"/>
        </w:rPr>
        <w:t>αυτούς</w:t>
      </w:r>
      <w:r w:rsidR="009A5504" w:rsidRPr="00E72467">
        <w:rPr>
          <w:rStyle w:val="FootnoteReference2"/>
          <w:sz w:val="20"/>
          <w:szCs w:val="20"/>
        </w:rPr>
        <w:footnoteReference w:id="47"/>
      </w:r>
      <w:r w:rsidR="009A5504" w:rsidRPr="00E72467">
        <w:rPr>
          <w:sz w:val="20"/>
          <w:szCs w:val="20"/>
          <w:lang w:val="el-GR"/>
        </w:rPr>
        <w:t xml:space="preserve">. </w:t>
      </w:r>
      <w:r w:rsidRPr="00E72467">
        <w:rPr>
          <w:sz w:val="20"/>
          <w:szCs w:val="20"/>
          <w:lang w:val="el-GR"/>
        </w:rPr>
        <w:t>Στην περίπτωση αυτή, αποδεικνύουν ό</w:t>
      </w:r>
      <w:r w:rsidR="00F22B40" w:rsidRPr="00E72467">
        <w:rPr>
          <w:sz w:val="20"/>
          <w:szCs w:val="20"/>
          <w:lang w:val="el-GR"/>
        </w:rPr>
        <w:t>τι θα έχουν στη διάθεσή τους τού</w:t>
      </w:r>
      <w:r w:rsidRPr="00E72467">
        <w:rPr>
          <w:sz w:val="20"/>
          <w:szCs w:val="20"/>
          <w:lang w:val="el-GR"/>
        </w:rPr>
        <w:t xml:space="preserve">ς αναγκαίους πόρους, με την προσκόμιση της σχετικής δέσμευσης των φορέων στην ικανότητα των οποίων στηρίζονται. </w:t>
      </w:r>
    </w:p>
    <w:p w:rsidR="009D23AC" w:rsidRPr="00E72467" w:rsidRDefault="009D23AC" w:rsidP="00B54A07">
      <w:pPr>
        <w:spacing w:after="40"/>
        <w:rPr>
          <w:i/>
          <w:sz w:val="20"/>
          <w:szCs w:val="20"/>
          <w:lang w:val="el-GR"/>
        </w:rPr>
      </w:pPr>
      <w:r w:rsidRPr="00E72467">
        <w:rPr>
          <w:sz w:val="20"/>
          <w:szCs w:val="20"/>
          <w:lang w:val="el-GR"/>
        </w:rPr>
        <w:t xml:space="preserve">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E72467">
        <w:rPr>
          <w:sz w:val="20"/>
          <w:szCs w:val="20"/>
          <w:lang w:val="el-GR"/>
        </w:rPr>
        <w:t>στ΄</w:t>
      </w:r>
      <w:proofErr w:type="spellEnd"/>
      <w:r w:rsidRPr="00E72467">
        <w:rPr>
          <w:sz w:val="20"/>
          <w:szCs w:val="20"/>
          <w:lang w:val="el-GR"/>
        </w:rPr>
        <w:t xml:space="preserve">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0A6979" w:rsidRPr="000A6979">
        <w:rPr>
          <w:sz w:val="20"/>
          <w:szCs w:val="20"/>
          <w:vertAlign w:val="superscript"/>
        </w:rPr>
        <w:footnoteReference w:id="48"/>
      </w:r>
      <w:r w:rsidR="007E72B0" w:rsidRPr="000A6979">
        <w:rPr>
          <w:i/>
          <w:sz w:val="20"/>
          <w:szCs w:val="20"/>
          <w:lang w:val="el-GR"/>
        </w:rPr>
        <w:t>.</w:t>
      </w:r>
    </w:p>
    <w:p w:rsidR="006A2664" w:rsidRPr="00E72467" w:rsidRDefault="006A2664" w:rsidP="00B54A07">
      <w:pPr>
        <w:spacing w:after="40"/>
        <w:rPr>
          <w:sz w:val="20"/>
          <w:szCs w:val="20"/>
          <w:lang w:val="el-GR"/>
        </w:rPr>
      </w:pPr>
      <w:r w:rsidRPr="00E72467">
        <w:rPr>
          <w:sz w:val="20"/>
          <w:szCs w:val="20"/>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r w:rsidR="000A6979" w:rsidRPr="000A6979">
        <w:rPr>
          <w:sz w:val="20"/>
          <w:szCs w:val="22"/>
          <w:vertAlign w:val="superscript"/>
        </w:rPr>
        <w:footnoteReference w:id="49"/>
      </w:r>
    </w:p>
    <w:p w:rsidR="006A2664" w:rsidRPr="00E72467" w:rsidRDefault="006A2664" w:rsidP="00B54A07">
      <w:pPr>
        <w:spacing w:after="40"/>
        <w:rPr>
          <w:sz w:val="20"/>
          <w:szCs w:val="20"/>
          <w:lang w:val="el-GR"/>
        </w:rPr>
      </w:pPr>
      <w:r w:rsidRPr="00E72467">
        <w:rPr>
          <w:sz w:val="20"/>
          <w:szCs w:val="20"/>
          <w:lang w:val="el-GR"/>
        </w:rPr>
        <w:t>Υπό τους ίδιους όρους οι ενώσεις οικονομικών φορέων μπορούν να στηρίζονται στις ικανότητες των συμμετεχόντων στην ένωση ή άλλων φορέων</w:t>
      </w:r>
      <w:r w:rsidR="00F26A6E" w:rsidRPr="00F26A6E">
        <w:rPr>
          <w:sz w:val="20"/>
          <w:szCs w:val="22"/>
          <w:vertAlign w:val="superscript"/>
        </w:rPr>
        <w:footnoteReference w:id="50"/>
      </w:r>
      <w:r w:rsidR="00F26A6E" w:rsidRPr="00F26A6E">
        <w:rPr>
          <w:sz w:val="20"/>
          <w:szCs w:val="22"/>
          <w:lang w:val="el-GR"/>
        </w:rPr>
        <w:t>.</w:t>
      </w:r>
    </w:p>
    <w:p w:rsidR="00BC6DC3" w:rsidRPr="00E72467" w:rsidRDefault="00BC6DC3" w:rsidP="00B54A07">
      <w:pPr>
        <w:spacing w:after="40"/>
        <w:rPr>
          <w:sz w:val="20"/>
          <w:szCs w:val="20"/>
          <w:lang w:val="el-GR"/>
        </w:rPr>
      </w:pPr>
      <w:r w:rsidRPr="00E72467">
        <w:rPr>
          <w:sz w:val="20"/>
          <w:szCs w:val="20"/>
          <w:lang w:val="el-GR"/>
        </w:rPr>
        <w:t xml:space="preserve">Η αναθέτουσα αρχή ελέγχει αν οι </w:t>
      </w:r>
      <w:r w:rsidR="003D29EE" w:rsidRPr="00E72467">
        <w:rPr>
          <w:sz w:val="20"/>
          <w:szCs w:val="20"/>
          <w:lang w:val="el-GR"/>
        </w:rPr>
        <w:t>φορείς</w:t>
      </w:r>
      <w:r w:rsidRPr="00E72467">
        <w:rPr>
          <w:sz w:val="20"/>
          <w:szCs w:val="20"/>
          <w:lang w:val="el-GR"/>
        </w:rPr>
        <w:t>,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w:t>
      </w:r>
      <w:r w:rsidR="009D5F45" w:rsidRPr="00E72467">
        <w:rPr>
          <w:sz w:val="20"/>
          <w:szCs w:val="20"/>
          <w:lang w:val="el-GR"/>
        </w:rPr>
        <w:t>οκλεισμού της παραγράφου 2.2.3.</w:t>
      </w:r>
      <w:r w:rsidRPr="00E72467">
        <w:rPr>
          <w:sz w:val="20"/>
          <w:szCs w:val="20"/>
          <w:lang w:val="el-GR"/>
        </w:rPr>
        <w:t xml:space="preserve">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w:t>
      </w:r>
      <w:r w:rsidR="00073D7D" w:rsidRPr="00E72467">
        <w:rPr>
          <w:sz w:val="20"/>
          <w:szCs w:val="20"/>
          <w:lang w:val="el-GR"/>
        </w:rPr>
        <w:t xml:space="preserve">ηλεκτρονική </w:t>
      </w:r>
      <w:r w:rsidRPr="00E72467">
        <w:rPr>
          <w:sz w:val="20"/>
          <w:szCs w:val="20"/>
          <w:lang w:val="el-GR"/>
        </w:rPr>
        <w:t>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rsidR="004A6141" w:rsidRPr="00DC5EDF" w:rsidRDefault="004A6141" w:rsidP="00015640">
      <w:pPr>
        <w:pStyle w:val="3"/>
        <w:spacing w:before="120" w:after="0"/>
        <w:rPr>
          <w:rFonts w:ascii="Calibri" w:hAnsi="Calibri" w:cs="Calibri"/>
          <w:szCs w:val="20"/>
          <w:lang w:val="el-GR"/>
        </w:rPr>
      </w:pPr>
      <w:bookmarkStart w:id="33" w:name="_Toc129778167"/>
      <w:r w:rsidRPr="00DC5EDF">
        <w:rPr>
          <w:rFonts w:ascii="Calibri" w:hAnsi="Calibri" w:cs="Calibri"/>
          <w:szCs w:val="20"/>
          <w:lang w:val="el-GR"/>
        </w:rPr>
        <w:t>2.2.8.2. Υπεργολαβία</w:t>
      </w:r>
      <w:bookmarkEnd w:id="33"/>
    </w:p>
    <w:p w:rsidR="004A6141" w:rsidRPr="00E72467" w:rsidRDefault="004A6141" w:rsidP="004A6141">
      <w:pPr>
        <w:rPr>
          <w:sz w:val="20"/>
          <w:szCs w:val="20"/>
          <w:lang w:val="el-GR"/>
        </w:rPr>
      </w:pPr>
      <w:r w:rsidRPr="00E72467">
        <w:rPr>
          <w:sz w:val="20"/>
          <w:szCs w:val="20"/>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o προσφέρων αναφέρει στην προσφορά του ότι προτίθεται να αναθέσει </w:t>
      </w:r>
      <w:proofErr w:type="spellStart"/>
      <w:r w:rsidRPr="00E72467">
        <w:rPr>
          <w:sz w:val="20"/>
          <w:szCs w:val="20"/>
          <w:lang w:val="el-GR"/>
        </w:rPr>
        <w:t>τμήμα(τα</w:t>
      </w:r>
      <w:proofErr w:type="spellEnd"/>
      <w:r w:rsidRPr="00E72467">
        <w:rPr>
          <w:sz w:val="20"/>
          <w:szCs w:val="20"/>
          <w:lang w:val="el-GR"/>
        </w:rPr>
        <w:t>)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w:t>
      </w:r>
      <w:r w:rsidR="009D5F45" w:rsidRPr="00E72467">
        <w:rPr>
          <w:sz w:val="20"/>
          <w:szCs w:val="20"/>
          <w:lang w:val="el-GR"/>
        </w:rPr>
        <w:t xml:space="preserve">ς παραγράφου 2.2.3 της </w:t>
      </w:r>
      <w:r w:rsidR="0067484F" w:rsidRPr="00E72467">
        <w:rPr>
          <w:bCs/>
          <w:sz w:val="20"/>
          <w:szCs w:val="20"/>
          <w:lang w:val="el-GR"/>
        </w:rPr>
        <w:t>παρούσας</w:t>
      </w:r>
      <w:r w:rsidR="0067484F" w:rsidRPr="00E72467">
        <w:rPr>
          <w:rStyle w:val="WW-FootnoteReference9"/>
          <w:bCs/>
          <w:sz w:val="20"/>
          <w:szCs w:val="20"/>
          <w:lang w:val="el-GR"/>
        </w:rPr>
        <w:footnoteReference w:id="51"/>
      </w:r>
      <w:r w:rsidR="0067484F" w:rsidRPr="00E72467">
        <w:rPr>
          <w:bCs/>
          <w:sz w:val="20"/>
          <w:szCs w:val="20"/>
          <w:lang w:val="el-GR"/>
        </w:rPr>
        <w:t xml:space="preserve">. </w:t>
      </w:r>
      <w:r w:rsidRPr="00E72467">
        <w:rPr>
          <w:sz w:val="20"/>
          <w:szCs w:val="20"/>
          <w:lang w:val="el-GR"/>
        </w:rPr>
        <w:t>Ο οικονομικός φορέας υποχρεούται να αντικαταστήσει έναν υπεργολάβο, εφόσον συντρέχουν στο πρόσωπό του λόγοι αποκλεισμ</w:t>
      </w:r>
      <w:r w:rsidR="009D5F45" w:rsidRPr="00E72467">
        <w:rPr>
          <w:sz w:val="20"/>
          <w:szCs w:val="20"/>
          <w:lang w:val="el-GR"/>
        </w:rPr>
        <w:t>ού της ως άνω παραγράφου 2.2.3.</w:t>
      </w:r>
    </w:p>
    <w:p w:rsidR="006A2664" w:rsidRPr="00DC5EDF" w:rsidRDefault="006A2664" w:rsidP="00015640">
      <w:pPr>
        <w:pStyle w:val="3"/>
        <w:spacing w:before="120" w:after="0"/>
        <w:rPr>
          <w:rFonts w:ascii="Calibri" w:hAnsi="Calibri" w:cs="Calibri"/>
          <w:szCs w:val="20"/>
          <w:lang w:val="el-GR"/>
        </w:rPr>
      </w:pPr>
      <w:bookmarkStart w:id="34" w:name="_Toc129778168"/>
      <w:r w:rsidRPr="00DC5EDF">
        <w:rPr>
          <w:rFonts w:ascii="Calibri" w:hAnsi="Calibri" w:cs="Calibri"/>
          <w:szCs w:val="20"/>
          <w:lang w:val="el-GR"/>
        </w:rPr>
        <w:lastRenderedPageBreak/>
        <w:t>2.2.9</w:t>
      </w:r>
      <w:r w:rsidRPr="00DC5EDF">
        <w:rPr>
          <w:rFonts w:ascii="Calibri" w:hAnsi="Calibri" w:cs="Calibri"/>
          <w:szCs w:val="20"/>
          <w:lang w:val="el-GR"/>
        </w:rPr>
        <w:tab/>
        <w:t>Κανόνες απόδειξης ποιοτικής επιλογής</w:t>
      </w:r>
      <w:bookmarkEnd w:id="34"/>
    </w:p>
    <w:p w:rsidR="005115F8" w:rsidRPr="00E72467" w:rsidRDefault="005115F8" w:rsidP="0033660D">
      <w:pPr>
        <w:spacing w:after="40"/>
        <w:rPr>
          <w:sz w:val="20"/>
          <w:szCs w:val="20"/>
          <w:lang w:val="el-GR"/>
        </w:rPr>
      </w:pPr>
      <w:r w:rsidRPr="00E72467">
        <w:rPr>
          <w:sz w:val="20"/>
          <w:szCs w:val="20"/>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w:t>
      </w:r>
      <w:proofErr w:type="spellStart"/>
      <w:r w:rsidRPr="00E72467">
        <w:rPr>
          <w:sz w:val="20"/>
          <w:szCs w:val="20"/>
          <w:lang w:val="el-GR"/>
        </w:rPr>
        <w:t>περ</w:t>
      </w:r>
      <w:proofErr w:type="spellEnd"/>
      <w:r w:rsidRPr="00E72467">
        <w:rPr>
          <w:sz w:val="20"/>
          <w:szCs w:val="20"/>
          <w:lang w:val="el-GR"/>
        </w:rPr>
        <w:t xml:space="preserve">. </w:t>
      </w:r>
      <w:proofErr w:type="spellStart"/>
      <w:r w:rsidRPr="00E72467">
        <w:rPr>
          <w:sz w:val="20"/>
          <w:szCs w:val="20"/>
          <w:lang w:val="el-GR"/>
        </w:rPr>
        <w:t>δ΄</w:t>
      </w:r>
      <w:proofErr w:type="spellEnd"/>
      <w:r w:rsidRPr="00E72467">
        <w:rPr>
          <w:sz w:val="20"/>
          <w:szCs w:val="20"/>
          <w:lang w:val="el-GR"/>
        </w:rPr>
        <w:t xml:space="preserve"> της παρ. 3 του άρθρου 105 του ν. 4412/2016. </w:t>
      </w:r>
    </w:p>
    <w:p w:rsidR="005115F8" w:rsidRPr="00E72467" w:rsidRDefault="005115F8" w:rsidP="0033660D">
      <w:pPr>
        <w:spacing w:after="40"/>
        <w:rPr>
          <w:sz w:val="20"/>
          <w:szCs w:val="20"/>
          <w:lang w:val="el-GR"/>
        </w:rPr>
      </w:pPr>
      <w:r w:rsidRPr="00E72467">
        <w:rPr>
          <w:sz w:val="20"/>
          <w:szCs w:val="20"/>
          <w:lang w:val="el-GR"/>
        </w:rPr>
        <w:t>Στην περίπτωση που ο οικονομικός φορέας στηρίζεται στις ικανότητες άλλων φορέων, σύμφωνα με την παράγραφό 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της παραγράφου 2.2.3 της παρούσας και ότι πληρούν τα σχετικά κ</w:t>
      </w:r>
      <w:r w:rsidR="0033660D" w:rsidRPr="00E72467">
        <w:rPr>
          <w:sz w:val="20"/>
          <w:szCs w:val="20"/>
          <w:lang w:val="el-GR"/>
        </w:rPr>
        <w:t>ριτήρια επιλογής κατά περίπτωση</w:t>
      </w:r>
      <w:r w:rsidR="009A03F7" w:rsidRPr="000E117E">
        <w:rPr>
          <w:rStyle w:val="WW-FootnoteReference9"/>
          <w:bCs/>
          <w:sz w:val="20"/>
          <w:lang w:val="el-GR"/>
        </w:rPr>
        <w:footnoteReference w:id="52"/>
      </w:r>
      <w:r w:rsidR="008333FD" w:rsidRPr="00E72467">
        <w:rPr>
          <w:i/>
          <w:sz w:val="20"/>
          <w:szCs w:val="20"/>
          <w:lang w:val="el-GR"/>
        </w:rPr>
        <w:t>.</w:t>
      </w:r>
    </w:p>
    <w:p w:rsidR="005115F8" w:rsidRPr="00E72467" w:rsidRDefault="005115F8" w:rsidP="0033660D">
      <w:pPr>
        <w:spacing w:after="40"/>
        <w:rPr>
          <w:sz w:val="20"/>
          <w:szCs w:val="20"/>
          <w:lang w:val="el-GR"/>
        </w:rPr>
      </w:pPr>
      <w:r w:rsidRPr="00E72467">
        <w:rPr>
          <w:sz w:val="20"/>
          <w:szCs w:val="20"/>
          <w:lang w:val="el-GR"/>
        </w:rPr>
        <w:t xml:space="preserve">Στην περίπτωση που o οικονομικός φορέας αναφέρει στην προσφορά του ότι προτίθεται να αναθέσει </w:t>
      </w:r>
      <w:proofErr w:type="spellStart"/>
      <w:r w:rsidRPr="00E72467">
        <w:rPr>
          <w:sz w:val="20"/>
          <w:szCs w:val="20"/>
          <w:lang w:val="el-GR"/>
        </w:rPr>
        <w:t>τμήμα(τα</w:t>
      </w:r>
      <w:proofErr w:type="spellEnd"/>
      <w:r w:rsidRPr="00E72467">
        <w:rPr>
          <w:sz w:val="20"/>
          <w:szCs w:val="20"/>
          <w:lang w:val="el-GR"/>
        </w:rPr>
        <w:t>)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sidR="00A132F1" w:rsidRPr="009F2FF4">
        <w:rPr>
          <w:rStyle w:val="WW-FootnoteReference9"/>
          <w:bCs/>
          <w:sz w:val="20"/>
          <w:szCs w:val="20"/>
          <w:lang w:val="el-GR"/>
        </w:rPr>
        <w:footnoteReference w:id="53"/>
      </w:r>
      <w:r w:rsidR="00A132F1" w:rsidRPr="009F2FF4">
        <w:rPr>
          <w:bCs/>
          <w:sz w:val="20"/>
          <w:szCs w:val="20"/>
          <w:lang w:val="el-GR"/>
        </w:rPr>
        <w:t>.</w:t>
      </w:r>
    </w:p>
    <w:p w:rsidR="005115F8" w:rsidRPr="00E72467" w:rsidRDefault="005115F8" w:rsidP="0033660D">
      <w:pPr>
        <w:spacing w:after="40"/>
        <w:rPr>
          <w:i/>
          <w:sz w:val="20"/>
          <w:szCs w:val="20"/>
          <w:lang w:val="el-GR"/>
        </w:rPr>
      </w:pPr>
      <w:r w:rsidRPr="00E72467">
        <w:rPr>
          <w:sz w:val="20"/>
          <w:szCs w:val="20"/>
          <w:lang w:val="el-GR"/>
        </w:rPr>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την σύναψη του συμφωνητικού οι προσφέροντες οφείλουν να ενημερώσουν αμελλητί την αναθέτουσα αρχή</w:t>
      </w:r>
      <w:r w:rsidR="00B96E5D" w:rsidRPr="009D4461">
        <w:rPr>
          <w:rFonts w:eastAsia="Calibri" w:cs="Times New Roman"/>
          <w:sz w:val="20"/>
          <w:szCs w:val="20"/>
          <w:vertAlign w:val="superscript"/>
          <w:lang w:val="el-GR" w:eastAsia="en-US"/>
        </w:rPr>
        <w:footnoteReference w:id="54"/>
      </w:r>
      <w:r w:rsidR="00B96E5D" w:rsidRPr="009D4461">
        <w:rPr>
          <w:rFonts w:eastAsia="Calibri" w:cs="Times New Roman"/>
          <w:sz w:val="20"/>
          <w:szCs w:val="20"/>
          <w:lang w:val="el-GR" w:eastAsia="en-US"/>
        </w:rPr>
        <w:t>.</w:t>
      </w:r>
    </w:p>
    <w:p w:rsidR="006A2664" w:rsidRPr="00DC5EDF" w:rsidRDefault="006A2664" w:rsidP="00015640">
      <w:pPr>
        <w:pStyle w:val="4"/>
        <w:spacing w:before="120" w:after="0"/>
        <w:ind w:left="567" w:hanging="567"/>
        <w:rPr>
          <w:rFonts w:ascii="Calibri" w:hAnsi="Calibri" w:cs="Calibri"/>
          <w:szCs w:val="20"/>
          <w:lang w:val="el-GR"/>
        </w:rPr>
      </w:pPr>
      <w:bookmarkStart w:id="35" w:name="_Toc129778169"/>
      <w:r w:rsidRPr="00DC5EDF">
        <w:rPr>
          <w:rFonts w:ascii="Calibri" w:hAnsi="Calibri" w:cs="Calibri"/>
          <w:szCs w:val="20"/>
          <w:lang w:val="el-GR"/>
        </w:rPr>
        <w:t>2.2.9.1</w:t>
      </w:r>
      <w:r w:rsidRPr="00DC5EDF">
        <w:rPr>
          <w:rFonts w:ascii="Calibri" w:hAnsi="Calibri" w:cs="Calibri"/>
          <w:szCs w:val="20"/>
          <w:lang w:val="el-GR"/>
        </w:rPr>
        <w:tab/>
      </w:r>
      <w:r w:rsidR="00A821EC" w:rsidRPr="00DC5EDF">
        <w:rPr>
          <w:rFonts w:ascii="Calibri" w:hAnsi="Calibri" w:cs="Calibri"/>
          <w:szCs w:val="20"/>
          <w:lang w:val="el-GR"/>
        </w:rPr>
        <w:t xml:space="preserve"> </w:t>
      </w:r>
      <w:r w:rsidRPr="00DC5EDF">
        <w:rPr>
          <w:rFonts w:ascii="Calibri" w:hAnsi="Calibri" w:cs="Calibri"/>
          <w:szCs w:val="20"/>
          <w:lang w:val="el-GR"/>
        </w:rPr>
        <w:t>Προκαταρκτική απόδειξη κατά την υποβολή προσφορών</w:t>
      </w:r>
      <w:bookmarkEnd w:id="35"/>
      <w:r w:rsidRPr="00DC5EDF">
        <w:rPr>
          <w:rFonts w:ascii="Calibri" w:hAnsi="Calibri" w:cs="Calibri"/>
          <w:szCs w:val="20"/>
          <w:lang w:val="el-GR"/>
        </w:rPr>
        <w:t xml:space="preserve"> </w:t>
      </w:r>
    </w:p>
    <w:p w:rsidR="006A2664" w:rsidRPr="00E72467" w:rsidRDefault="006A2664" w:rsidP="00D0749C">
      <w:pPr>
        <w:spacing w:after="40"/>
        <w:rPr>
          <w:sz w:val="20"/>
          <w:szCs w:val="20"/>
          <w:lang w:val="el-GR"/>
        </w:rPr>
      </w:pPr>
      <w:r w:rsidRPr="00E72467">
        <w:rPr>
          <w:sz w:val="20"/>
          <w:szCs w:val="20"/>
          <w:lang w:val="el-GR"/>
        </w:rP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w:t>
      </w:r>
      <w:r w:rsidRPr="00E72467">
        <w:rPr>
          <w:rFonts w:eastAsia="SimSun"/>
          <w:sz w:val="20"/>
          <w:szCs w:val="20"/>
          <w:lang w:val="el-GR"/>
        </w:rPr>
        <w:t xml:space="preserve"> </w:t>
      </w:r>
      <w:r w:rsidRPr="00E72467">
        <w:rPr>
          <w:sz w:val="20"/>
          <w:szCs w:val="20"/>
          <w:lang w:val="el-GR"/>
        </w:rPr>
        <w:t xml:space="preserve">προσκομίζουν κατά την υποβολή της προσφοράς τους </w:t>
      </w:r>
      <w:r w:rsidRPr="00E72467">
        <w:rPr>
          <w:sz w:val="20"/>
          <w:szCs w:val="20"/>
          <w:u w:val="single"/>
          <w:lang w:val="el-GR"/>
        </w:rPr>
        <w:t>ως δικαιολογητικό συμμετοχής,</w:t>
      </w:r>
      <w:r w:rsidRPr="00E72467">
        <w:rPr>
          <w:sz w:val="20"/>
          <w:szCs w:val="20"/>
          <w:lang w:val="el-GR"/>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w:t>
      </w:r>
      <w:r w:rsidR="004D5D38" w:rsidRPr="00E72467">
        <w:rPr>
          <w:sz w:val="20"/>
          <w:szCs w:val="20"/>
          <w:lang w:val="el-GR"/>
        </w:rPr>
        <w:t xml:space="preserve"> </w:t>
      </w:r>
      <w:r w:rsidR="00B96E5D">
        <w:rPr>
          <w:sz w:val="20"/>
          <w:szCs w:val="20"/>
          <w:lang w:val="el-GR"/>
        </w:rPr>
        <w:t>Ε</w:t>
      </w:r>
      <w:r w:rsidR="004D5D38" w:rsidRPr="00E72467">
        <w:rPr>
          <w:sz w:val="20"/>
          <w:szCs w:val="20"/>
          <w:lang w:val="el-GR"/>
        </w:rPr>
        <w:t xml:space="preserve">, </w:t>
      </w:r>
      <w:r w:rsidRPr="00E72467">
        <w:rPr>
          <w:sz w:val="20"/>
          <w:szCs w:val="20"/>
          <w:lang w:val="el-GR"/>
        </w:rPr>
        <w:t xml:space="preserve"> το οποίο </w:t>
      </w:r>
      <w:r w:rsidR="005115F8" w:rsidRPr="00E72467">
        <w:rPr>
          <w:sz w:val="20"/>
          <w:szCs w:val="20"/>
          <w:lang w:val="el-GR"/>
        </w:rPr>
        <w:t xml:space="preserve">ισοδυναμεί </w:t>
      </w:r>
      <w:r w:rsidRPr="00E72467">
        <w:rPr>
          <w:sz w:val="20"/>
          <w:szCs w:val="20"/>
          <w:lang w:val="el-GR"/>
        </w:rPr>
        <w:t>ενημερωμένη υπεύθυνη δήλωση, με τις συνέπειες του ν. 1599/1986. Το ΕΕΕΣ</w:t>
      </w:r>
      <w:r w:rsidR="00B96E5D" w:rsidRPr="003A4BF4">
        <w:rPr>
          <w:rStyle w:val="WW-FootnoteReference9"/>
          <w:sz w:val="20"/>
          <w:szCs w:val="20"/>
          <w:lang w:val="el-GR"/>
        </w:rPr>
        <w:footnoteReference w:id="55"/>
      </w:r>
      <w:r w:rsidRPr="00E72467">
        <w:rPr>
          <w:sz w:val="20"/>
          <w:szCs w:val="20"/>
          <w:lang w:val="el-GR"/>
        </w:rPr>
        <w:t xml:space="preserve">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55287C" w:rsidRPr="00E72467">
        <w:rPr>
          <w:sz w:val="20"/>
          <w:szCs w:val="20"/>
          <w:lang w:val="el-GR"/>
        </w:rPr>
        <w:t>.</w:t>
      </w:r>
      <w:r w:rsidR="00B96E5D" w:rsidRPr="00B96E5D">
        <w:rPr>
          <w:rStyle w:val="WW-FootnoteReference10"/>
          <w:sz w:val="20"/>
          <w:szCs w:val="20"/>
          <w:lang w:val="el-GR"/>
        </w:rPr>
        <w:t xml:space="preserve"> </w:t>
      </w:r>
      <w:r w:rsidR="00B96E5D" w:rsidRPr="003A7E08">
        <w:rPr>
          <w:rStyle w:val="WW-FootnoteReference10"/>
          <w:sz w:val="20"/>
          <w:szCs w:val="20"/>
          <w:lang w:val="el-GR"/>
        </w:rPr>
        <w:footnoteReference w:id="56"/>
      </w:r>
      <w:r w:rsidRPr="00E72467">
        <w:rPr>
          <w:sz w:val="20"/>
          <w:szCs w:val="20"/>
          <w:lang w:val="el-GR"/>
        </w:rPr>
        <w:t xml:space="preserve"> </w:t>
      </w:r>
    </w:p>
    <w:p w:rsidR="008F5668" w:rsidRDefault="005115F8" w:rsidP="005113B3">
      <w:pPr>
        <w:spacing w:after="40"/>
        <w:rPr>
          <w:sz w:val="20"/>
          <w:szCs w:val="20"/>
          <w:lang w:val="el-GR"/>
        </w:rPr>
      </w:pPr>
      <w:r w:rsidRPr="00E72467">
        <w:rPr>
          <w:sz w:val="20"/>
          <w:szCs w:val="20"/>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00B96E5D" w:rsidRPr="003139D1">
        <w:rPr>
          <w:rStyle w:val="WW-"/>
          <w:sz w:val="20"/>
          <w:szCs w:val="20"/>
          <w:lang w:val="el-GR"/>
        </w:rPr>
        <w:footnoteReference w:id="57"/>
      </w:r>
      <w:r w:rsidR="009B71DF" w:rsidRPr="00E72467">
        <w:rPr>
          <w:sz w:val="20"/>
          <w:szCs w:val="20"/>
          <w:lang w:val="el-GR"/>
        </w:rPr>
        <w:t xml:space="preserve"> </w:t>
      </w:r>
      <w:r w:rsidR="005113B3" w:rsidRPr="00E72467">
        <w:rPr>
          <w:sz w:val="20"/>
          <w:szCs w:val="20"/>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sidR="00480C45">
        <w:rPr>
          <w:sz w:val="20"/>
          <w:szCs w:val="20"/>
          <w:lang w:val="el-GR"/>
        </w:rPr>
        <w:t>το ΕΕΕΣ</w:t>
      </w:r>
      <w:r w:rsidR="008F5668">
        <w:rPr>
          <w:sz w:val="20"/>
          <w:szCs w:val="20"/>
          <w:lang w:val="el-GR"/>
        </w:rPr>
        <w:t>.</w:t>
      </w:r>
      <w:r w:rsidR="008F5668" w:rsidRPr="008F5668">
        <w:rPr>
          <w:rStyle w:val="ad"/>
          <w:bCs/>
          <w:iCs/>
          <w:sz w:val="20"/>
          <w:lang w:val="el-GR"/>
        </w:rPr>
        <w:t xml:space="preserve"> </w:t>
      </w:r>
      <w:r w:rsidR="008F5668" w:rsidRPr="0008417D">
        <w:rPr>
          <w:rStyle w:val="ad"/>
          <w:bCs/>
          <w:iCs/>
          <w:sz w:val="20"/>
          <w:lang w:val="el-GR"/>
        </w:rPr>
        <w:footnoteReference w:id="58"/>
      </w:r>
    </w:p>
    <w:p w:rsidR="005113B3" w:rsidRPr="00E72467" w:rsidRDefault="005113B3" w:rsidP="005113B3">
      <w:pPr>
        <w:spacing w:after="40"/>
        <w:rPr>
          <w:sz w:val="20"/>
          <w:szCs w:val="20"/>
          <w:lang w:val="el-GR"/>
        </w:rPr>
      </w:pPr>
      <w:r w:rsidRPr="00E72467">
        <w:rPr>
          <w:sz w:val="20"/>
          <w:szCs w:val="20"/>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rsidR="005113B3" w:rsidRPr="00E72467" w:rsidRDefault="005113B3" w:rsidP="005113B3">
      <w:pPr>
        <w:spacing w:after="40"/>
        <w:rPr>
          <w:sz w:val="20"/>
          <w:szCs w:val="20"/>
          <w:lang w:val="el-GR"/>
        </w:rPr>
      </w:pPr>
      <w:r w:rsidRPr="00E72467">
        <w:rPr>
          <w:sz w:val="20"/>
          <w:szCs w:val="20"/>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5113B3" w:rsidRPr="00E72467" w:rsidRDefault="005113B3" w:rsidP="005113B3">
      <w:pPr>
        <w:spacing w:after="40"/>
        <w:rPr>
          <w:sz w:val="20"/>
          <w:szCs w:val="20"/>
          <w:lang w:val="el-GR"/>
        </w:rPr>
      </w:pPr>
      <w:r w:rsidRPr="00E72467">
        <w:rPr>
          <w:sz w:val="20"/>
          <w:szCs w:val="20"/>
          <w:lang w:val="el-GR"/>
        </w:rPr>
        <w:lastRenderedPageBreak/>
        <w:t>Στην περίπτωση υποβολής προσφοράς από ένωση οικονομικών φορέων το ΕΕΕΣ υποβάλλεται χωριστά από κάθε μέλος της ένωσης. 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sidR="002D46EC" w:rsidRPr="0086098D">
        <w:rPr>
          <w:rStyle w:val="ad"/>
          <w:sz w:val="20"/>
          <w:szCs w:val="20"/>
          <w:lang w:val="el-GR"/>
        </w:rPr>
        <w:footnoteReference w:id="59"/>
      </w:r>
      <w:r w:rsidR="002D46EC" w:rsidRPr="0086098D">
        <w:rPr>
          <w:sz w:val="20"/>
          <w:szCs w:val="20"/>
          <w:lang w:val="el-GR"/>
        </w:rPr>
        <w:t>.</w:t>
      </w:r>
    </w:p>
    <w:p w:rsidR="005113B3" w:rsidRPr="00E72467" w:rsidRDefault="005113B3" w:rsidP="005113B3">
      <w:pPr>
        <w:spacing w:after="40"/>
        <w:rPr>
          <w:sz w:val="20"/>
          <w:szCs w:val="20"/>
          <w:lang w:val="el-GR"/>
        </w:rPr>
      </w:pPr>
      <w:r w:rsidRPr="00E72467">
        <w:rPr>
          <w:sz w:val="20"/>
          <w:szCs w:val="20"/>
          <w:lang w:val="el-GR"/>
        </w:rPr>
        <w:t>Ο οικονομικός φορέας φέρει την ειδική υποχρέωση, να δηλώσει, μέσω του ΕΕΕΣ</w:t>
      </w:r>
      <w:r w:rsidR="00383903" w:rsidRPr="0086098D">
        <w:rPr>
          <w:rFonts w:eastAsia="Calibri" w:cs="Times New Roman"/>
          <w:sz w:val="20"/>
          <w:szCs w:val="20"/>
          <w:vertAlign w:val="superscript"/>
          <w:lang w:val="el-GR" w:eastAsia="en-US"/>
        </w:rPr>
        <w:footnoteReference w:id="60"/>
      </w:r>
      <w:r w:rsidR="00383903" w:rsidRPr="0086098D">
        <w:rPr>
          <w:sz w:val="20"/>
          <w:szCs w:val="20"/>
          <w:lang w:val="el-GR"/>
        </w:rPr>
        <w:t>,</w:t>
      </w:r>
      <w:r w:rsidRPr="00E72467">
        <w:rPr>
          <w:sz w:val="20"/>
          <w:szCs w:val="20"/>
          <w:lang w:val="el-GR"/>
        </w:rPr>
        <w:t xml:space="preserve"> την κατάστασή του σε σχέση με τους λόγους που προβλέπονται στο άρθρο 73 του ν. 4412/2016 και την παράγραφο 2.2.3 της παρούσης</w:t>
      </w:r>
      <w:r w:rsidR="00383903" w:rsidRPr="00DC23BE">
        <w:rPr>
          <w:rFonts w:eastAsia="Calibri" w:cs="Times New Roman"/>
          <w:sz w:val="20"/>
          <w:szCs w:val="22"/>
          <w:vertAlign w:val="superscript"/>
          <w:lang w:val="el-GR" w:eastAsia="en-US"/>
        </w:rPr>
        <w:footnoteReference w:id="61"/>
      </w:r>
      <w:r w:rsidRPr="00E72467">
        <w:rPr>
          <w:sz w:val="20"/>
          <w:szCs w:val="20"/>
          <w:lang w:val="el-GR"/>
        </w:rPr>
        <w:t xml:space="preserve"> και ταυτόχρονα να επικαλεσθεί και τυχόν ληφθέντα μέτρα προς αποκατάσταση της αξιοπιστίας του.</w:t>
      </w:r>
    </w:p>
    <w:p w:rsidR="005113B3" w:rsidRPr="00E72467" w:rsidRDefault="005113B3" w:rsidP="005113B3">
      <w:pPr>
        <w:spacing w:after="40"/>
        <w:rPr>
          <w:sz w:val="20"/>
          <w:szCs w:val="20"/>
          <w:lang w:val="el-GR"/>
        </w:rPr>
      </w:pPr>
      <w:r w:rsidRPr="00E72467">
        <w:rPr>
          <w:sz w:val="20"/>
          <w:szCs w:val="20"/>
          <w:lang w:val="el-GR"/>
        </w:rPr>
        <w:t xml:space="preserve">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w:t>
      </w:r>
      <w:proofErr w:type="spellStart"/>
      <w:r w:rsidRPr="00E72467">
        <w:rPr>
          <w:sz w:val="20"/>
          <w:szCs w:val="20"/>
          <w:lang w:val="el-GR"/>
        </w:rPr>
        <w:t>περ</w:t>
      </w:r>
      <w:proofErr w:type="spellEnd"/>
      <w:r w:rsidRPr="00E72467">
        <w:rPr>
          <w:sz w:val="20"/>
          <w:szCs w:val="20"/>
          <w:lang w:val="el-GR"/>
        </w:rPr>
        <w:t>. γ της παραγράφου 2.2.3.4 της παρούσης, αναλύεται στο σχετικό πεδίο που προβάλλει κατόπιν θετικής απάντησης</w:t>
      </w:r>
      <w:r w:rsidR="00383903" w:rsidRPr="00DC23BE">
        <w:rPr>
          <w:rFonts w:eastAsia="Calibri" w:cs="Times New Roman"/>
          <w:sz w:val="20"/>
          <w:szCs w:val="22"/>
          <w:vertAlign w:val="superscript"/>
          <w:lang w:val="el-GR" w:eastAsia="en-US"/>
        </w:rPr>
        <w:footnoteReference w:id="62"/>
      </w:r>
      <w:r w:rsidR="00383903" w:rsidRPr="00DC23BE">
        <w:rPr>
          <w:rFonts w:eastAsia="Calibri" w:cs="Times New Roman"/>
          <w:sz w:val="20"/>
          <w:szCs w:val="22"/>
          <w:lang w:val="el-GR" w:eastAsia="en-US"/>
        </w:rPr>
        <w:t>.</w:t>
      </w:r>
    </w:p>
    <w:p w:rsidR="005115F8" w:rsidRDefault="005113B3" w:rsidP="005113B3">
      <w:pPr>
        <w:spacing w:after="40"/>
        <w:rPr>
          <w:rFonts w:eastAsia="Calibri" w:cs="Times New Roman"/>
          <w:sz w:val="20"/>
          <w:szCs w:val="20"/>
          <w:lang w:val="el-GR" w:eastAsia="en-US"/>
        </w:rPr>
      </w:pPr>
      <w:r w:rsidRPr="00E72467">
        <w:rPr>
          <w:sz w:val="20"/>
          <w:szCs w:val="20"/>
          <w:lang w:val="el-GR"/>
        </w:rPr>
        <w:t>Όσον αφορά στις υποχρεώσεις του ως προς την καταβολή φόρων ή εισφορών κοινωνικής ασφάλισης (</w:t>
      </w:r>
      <w:proofErr w:type="spellStart"/>
      <w:r w:rsidRPr="00E72467">
        <w:rPr>
          <w:sz w:val="20"/>
          <w:szCs w:val="20"/>
          <w:lang w:val="el-GR"/>
        </w:rPr>
        <w:t>περ</w:t>
      </w:r>
      <w:proofErr w:type="spellEnd"/>
      <w:r w:rsidRPr="00E72467">
        <w:rPr>
          <w:sz w:val="20"/>
          <w:szCs w:val="20"/>
          <w:lang w:val="el-GR"/>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w:t>
      </w:r>
      <w:r w:rsidR="00E03275" w:rsidRPr="00E72467">
        <w:rPr>
          <w:sz w:val="20"/>
          <w:szCs w:val="20"/>
          <w:lang w:val="el-GR"/>
        </w:rPr>
        <w:t>ει τις παραπάνω υποχρεώσεις του</w:t>
      </w:r>
      <w:r w:rsidR="005C07FC" w:rsidRPr="009E13F7">
        <w:rPr>
          <w:rFonts w:eastAsia="Calibri" w:cs="Times New Roman"/>
          <w:sz w:val="20"/>
          <w:szCs w:val="20"/>
          <w:vertAlign w:val="superscript"/>
          <w:lang w:val="el-GR" w:eastAsia="en-US"/>
        </w:rPr>
        <w:footnoteReference w:id="63"/>
      </w:r>
      <w:r w:rsidR="005C07FC" w:rsidRPr="009E13F7">
        <w:rPr>
          <w:rFonts w:eastAsia="Calibri" w:cs="Times New Roman"/>
          <w:sz w:val="20"/>
          <w:szCs w:val="20"/>
          <w:lang w:val="el-GR" w:eastAsia="en-US"/>
        </w:rPr>
        <w:t>.</w:t>
      </w:r>
    </w:p>
    <w:p w:rsidR="005C07FC" w:rsidRPr="000F3C88" w:rsidRDefault="005C07FC" w:rsidP="005C07FC">
      <w:pPr>
        <w:suppressAutoHyphens w:val="0"/>
        <w:spacing w:after="40" w:line="259" w:lineRule="auto"/>
        <w:rPr>
          <w:rFonts w:eastAsia="Calibri" w:cs="Times New Roman"/>
          <w:sz w:val="20"/>
          <w:szCs w:val="22"/>
          <w:lang w:val="el-GR" w:eastAsia="en-US"/>
        </w:rPr>
      </w:pPr>
      <w:r w:rsidRPr="000F3C88">
        <w:rPr>
          <w:rFonts w:eastAsia="Calibri" w:cs="Times New Roman"/>
          <w:sz w:val="20"/>
          <w:szCs w:val="22"/>
          <w:lang w:val="el-GR" w:eastAsia="en-US"/>
        </w:rPr>
        <w:t>Σε περίπτωση στήριξης στις ικανότητες άλλων οικονομικών φορέων, επισυνάπτεται χωριστό έντυπο ΕΕΕΣ με τις πληροφορίες που απαιτούνται σύμφωνα με τις ενότητες Α και Β του Μέρους ΙΙ και σύμφωνα με το μέρος ΙΙΙ, για κάθε ένα από τους σχετικούς φορείς στις ικανότητες των οποίων στηρίζεται. Συμπληρώνονται επιπρόσθετα και οι πληροφορίες που απαιτούνται σύμφωνα με το Μέρος IV και τυχόν το Μέρος V  για κάθε έναν από τους φορείς, στις ικανότητες των οποίων στηρίζεται. Το σύνολο των ΕΕΕΣ των τρίτων, στις ικανότητες των οποίων στηρίζεται ο οικονομικός φορέας, συνυποβάλλονται από τον προσφέροντα οικονομικό φορέα εντός του φακέλου (φυσικού ή ηλεκτρονικού) «Δικαιολογητικά Συμμετοχής». Το/α χωριστό/ά ΕΕΕΣ θα πρέπει να είναι δεόντως συμπληρωμένο/α και υπογεγραμμένο/α από τον νόμιμο εκπρόσωπο του φορέα στις ικανότητες του οποίου στηρίζεται ο οικονομικός φορέας, σύμφωνα με τα οριζόμενα στο άρθρο 79Α του ν.4412/2016. Εφόσον ο τρίτος φορέας είναι φυσικό πρόσωπο, το χωριστό ΕΕΕΣ υπογράφεται μόνο από αυτόν.</w:t>
      </w:r>
    </w:p>
    <w:p w:rsidR="005C07FC" w:rsidRPr="001A0C50" w:rsidRDefault="005C07FC" w:rsidP="005C07FC">
      <w:pPr>
        <w:suppressAutoHyphens w:val="0"/>
        <w:spacing w:after="40" w:line="259" w:lineRule="auto"/>
        <w:rPr>
          <w:rFonts w:eastAsia="Calibri" w:cs="Times New Roman"/>
          <w:sz w:val="20"/>
          <w:szCs w:val="22"/>
          <w:lang w:val="el-GR" w:eastAsia="en-US"/>
        </w:rPr>
      </w:pPr>
      <w:r w:rsidRPr="000F3C88">
        <w:rPr>
          <w:rFonts w:eastAsia="Calibri" w:cs="Times New Roman"/>
          <w:sz w:val="20"/>
          <w:szCs w:val="22"/>
          <w:lang w:val="el-GR" w:eastAsia="en-US"/>
        </w:rPr>
        <w:t>Σε περίπτωση που ο οικονομικός φορέας προτίθεται να αναθέσει υπό μορφή υπεργολαβίας σε τρίτους, στις ικανότητες των οποίων δεν βασίζεται, τμήμα/τα της σύμβασης το/α οποίο/α υπερβαίνει/</w:t>
      </w:r>
      <w:proofErr w:type="spellStart"/>
      <w:r w:rsidRPr="000F3C88">
        <w:rPr>
          <w:rFonts w:eastAsia="Calibri" w:cs="Times New Roman"/>
          <w:sz w:val="20"/>
          <w:szCs w:val="22"/>
          <w:lang w:val="el-GR" w:eastAsia="en-US"/>
        </w:rPr>
        <w:t>ουν</w:t>
      </w:r>
      <w:proofErr w:type="spellEnd"/>
      <w:r w:rsidRPr="000F3C88">
        <w:rPr>
          <w:rFonts w:eastAsia="Calibri" w:cs="Times New Roman"/>
          <w:sz w:val="20"/>
          <w:szCs w:val="22"/>
          <w:lang w:val="el-GR" w:eastAsia="en-US"/>
        </w:rPr>
        <w:t xml:space="preserve"> σωρευτικά το ποσοστό του τριάντα τοις εκατό (30%) της συνολικής αξίας της σύμβασης, ο οικονομικός φορέας υποβάλλει χωριστά ΕΕΕΣ όπου παρατίθενται οι πληροφορίες που απαιτούνται σύμφωνα με τις ενότητες Α και Β του Μέρους ΙΙ και σύμφωνα με το μέρος ΙΙΙ του ΕΕΕΣ για κάθε έναν από τους υπεργολάβους. Ομοίως  και στην περίπτωση μη υπέρβασης του εν λόγω ποσοστού, οι σχετικές πληροφορίες  των ενοτήτων Α και Β του Μέρους ΙΙ και του μέρους ΙΙΙ, πρέπει να παρέχονται για υπεργολάβους στις ικανότητες των οποίων δεν βασίζεται ο οικονομικός φορέας με την υποβολή από αυτούς ΕΕΕΣ. Σε όλες τις περιπτώσεις, που απαιτείται, κατά τα ανωτέρω, υποβολή ΕΕΕΣ, επισυνάπτεται χωριστό/ά ΕΕΕΣ δεόντως συμπληρωμένο/α και υπογεγραμμένο/α από τον/</w:t>
      </w:r>
      <w:proofErr w:type="spellStart"/>
      <w:r w:rsidRPr="000F3C88">
        <w:rPr>
          <w:rFonts w:eastAsia="Calibri" w:cs="Times New Roman"/>
          <w:sz w:val="20"/>
          <w:szCs w:val="22"/>
          <w:lang w:val="el-GR" w:eastAsia="en-US"/>
        </w:rPr>
        <w:t>υς</w:t>
      </w:r>
      <w:proofErr w:type="spellEnd"/>
      <w:r w:rsidRPr="000F3C88">
        <w:rPr>
          <w:rFonts w:eastAsia="Calibri" w:cs="Times New Roman"/>
          <w:sz w:val="20"/>
          <w:szCs w:val="22"/>
          <w:lang w:val="el-GR" w:eastAsia="en-US"/>
        </w:rPr>
        <w:t xml:space="preserve"> νόμιμο/ους εκπρόσωπο/ους του υπεργολάβου/ων, σύμφωνα με τα οριζόμενα στο άρθρο 79Α του ν.4412/2016. Εφόσον ο υπεργολάβος είναι φυσικό πρόσωπο, το χωριστό ΕΕΕΣ υπογράφεται μόνο από αυτόν.</w:t>
      </w:r>
    </w:p>
    <w:p w:rsidR="006A2664" w:rsidRPr="00DC5EDF" w:rsidRDefault="006A2664" w:rsidP="00015640">
      <w:pPr>
        <w:pStyle w:val="4"/>
        <w:spacing w:before="120" w:after="0"/>
        <w:rPr>
          <w:rFonts w:ascii="Calibri" w:hAnsi="Calibri" w:cs="Calibri"/>
          <w:szCs w:val="20"/>
          <w:lang w:val="el-GR"/>
        </w:rPr>
      </w:pPr>
      <w:bookmarkStart w:id="36" w:name="_Toc129778170"/>
      <w:r w:rsidRPr="00FB67D7">
        <w:rPr>
          <w:rFonts w:ascii="Calibri" w:hAnsi="Calibri" w:cs="Calibri"/>
          <w:szCs w:val="20"/>
          <w:lang w:val="el-GR"/>
        </w:rPr>
        <w:t>2.2.9.2</w:t>
      </w:r>
      <w:r w:rsidRPr="00FB67D7">
        <w:rPr>
          <w:rFonts w:ascii="Calibri" w:hAnsi="Calibri" w:cs="Calibri"/>
          <w:szCs w:val="20"/>
          <w:lang w:val="el-GR"/>
        </w:rPr>
        <w:tab/>
        <w:t>Αποδεικτικά μέσα</w:t>
      </w:r>
      <w:r w:rsidR="00FB67D7" w:rsidRPr="00C513BF">
        <w:rPr>
          <w:rFonts w:ascii="Calibri" w:eastAsia="Calibri" w:hAnsi="Calibri"/>
          <w:b w:val="0"/>
          <w:bCs w:val="0"/>
          <w:szCs w:val="22"/>
          <w:vertAlign w:val="superscript"/>
          <w:lang w:val="el-GR" w:eastAsia="en-US"/>
        </w:rPr>
        <w:footnoteReference w:id="64"/>
      </w:r>
      <w:bookmarkEnd w:id="36"/>
    </w:p>
    <w:p w:rsidR="00C2771F" w:rsidRPr="00E72467" w:rsidRDefault="006A2664" w:rsidP="00221751">
      <w:pPr>
        <w:spacing w:after="40"/>
        <w:rPr>
          <w:bCs/>
          <w:sz w:val="20"/>
          <w:szCs w:val="20"/>
          <w:lang w:val="el-GR"/>
        </w:rPr>
      </w:pPr>
      <w:r w:rsidRPr="00E72467">
        <w:rPr>
          <w:b/>
          <w:bCs/>
          <w:sz w:val="20"/>
          <w:szCs w:val="20"/>
          <w:lang w:val="el-GR"/>
        </w:rPr>
        <w:t>Α.</w:t>
      </w:r>
      <w:r w:rsidRPr="00E72467">
        <w:rPr>
          <w:bCs/>
          <w:sz w:val="20"/>
          <w:szCs w:val="20"/>
          <w:lang w:val="el-GR"/>
        </w:rPr>
        <w:t xml:space="preserve"> </w:t>
      </w:r>
      <w:r w:rsidR="00C2771F" w:rsidRPr="00E72467">
        <w:rPr>
          <w:bCs/>
          <w:sz w:val="20"/>
          <w:szCs w:val="20"/>
          <w:lang w:val="el-GR"/>
        </w:rPr>
        <w:t>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στο άρθρο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6A2664" w:rsidRPr="00E72467" w:rsidRDefault="006A2664" w:rsidP="00221751">
      <w:pPr>
        <w:spacing w:after="40"/>
        <w:rPr>
          <w:bCs/>
          <w:sz w:val="20"/>
          <w:szCs w:val="20"/>
          <w:lang w:val="el-GR"/>
        </w:rPr>
      </w:pPr>
      <w:r w:rsidRPr="00E72467">
        <w:rPr>
          <w:bCs/>
          <w:sz w:val="20"/>
          <w:szCs w:val="20"/>
          <w:lang w:val="el-GR"/>
        </w:rPr>
        <w:lastRenderedPageBreak/>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w:t>
      </w:r>
      <w:r w:rsidR="00C2771F" w:rsidRPr="00E72467">
        <w:rPr>
          <w:bCs/>
          <w:sz w:val="20"/>
          <w:szCs w:val="20"/>
          <w:lang w:val="el-GR"/>
        </w:rPr>
        <w:t xml:space="preserve">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rsidR="006A2664" w:rsidRPr="00E72467" w:rsidRDefault="006A2664" w:rsidP="00221751">
      <w:pPr>
        <w:spacing w:after="40"/>
        <w:rPr>
          <w:bCs/>
          <w:sz w:val="20"/>
          <w:szCs w:val="20"/>
          <w:lang w:val="el-GR"/>
        </w:rPr>
      </w:pPr>
      <w:r w:rsidRPr="00E72467">
        <w:rPr>
          <w:bCs/>
          <w:sz w:val="20"/>
          <w:szCs w:val="20"/>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875B75" w:rsidRPr="00E72467" w:rsidRDefault="00875B75" w:rsidP="00875B75">
      <w:pPr>
        <w:spacing w:after="0"/>
        <w:rPr>
          <w:bCs/>
          <w:sz w:val="20"/>
          <w:szCs w:val="20"/>
          <w:lang w:val="el-GR"/>
        </w:rPr>
      </w:pPr>
      <w:r w:rsidRPr="00E72467">
        <w:rPr>
          <w:bCs/>
          <w:sz w:val="20"/>
          <w:szCs w:val="20"/>
          <w:lang w:val="el-GR"/>
        </w:rPr>
        <w:t>Τα δικαιολογητικά του παρόντος υποβάλλονται και γίνονται αποδεκτά σύμφωνα με την παράγραφο 2.4.2.5. και 3.2 της παρούσας.</w:t>
      </w:r>
    </w:p>
    <w:p w:rsidR="00875B75" w:rsidRPr="00E72467" w:rsidRDefault="00875B75" w:rsidP="00875B75">
      <w:pPr>
        <w:spacing w:after="0"/>
        <w:rPr>
          <w:bCs/>
          <w:sz w:val="20"/>
          <w:szCs w:val="20"/>
          <w:lang w:val="el-GR"/>
        </w:rPr>
      </w:pPr>
      <w:r w:rsidRPr="00E72467">
        <w:rPr>
          <w:bCs/>
          <w:sz w:val="20"/>
          <w:szCs w:val="20"/>
          <w:lang w:val="el-GR"/>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rsidR="006A2664" w:rsidRPr="00E72467" w:rsidRDefault="006A2664" w:rsidP="00B32773">
      <w:pPr>
        <w:spacing w:before="120" w:after="40"/>
        <w:rPr>
          <w:sz w:val="20"/>
          <w:szCs w:val="20"/>
          <w:lang w:val="el-GR"/>
        </w:rPr>
      </w:pPr>
      <w:r w:rsidRPr="00E72467">
        <w:rPr>
          <w:b/>
          <w:bCs/>
          <w:sz w:val="20"/>
          <w:szCs w:val="20"/>
          <w:lang w:val="el-GR"/>
        </w:rPr>
        <w:t>Β.</w:t>
      </w:r>
      <w:r w:rsidRPr="00E72467">
        <w:rPr>
          <w:b/>
          <w:sz w:val="20"/>
          <w:szCs w:val="20"/>
          <w:lang w:val="el-GR"/>
        </w:rPr>
        <w:t>1.</w:t>
      </w:r>
      <w:r w:rsidRPr="00E72467">
        <w:rPr>
          <w:sz w:val="20"/>
          <w:szCs w:val="20"/>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w:t>
      </w:r>
      <w:r w:rsidR="00B60FE9" w:rsidRPr="00E72467">
        <w:rPr>
          <w:sz w:val="20"/>
          <w:szCs w:val="20"/>
          <w:lang w:val="el-GR"/>
        </w:rPr>
        <w:t>τα  δικαιολογητικά που αναφέρονται  παρακάτω</w:t>
      </w:r>
      <w:r w:rsidR="00377D55" w:rsidRPr="00E72467">
        <w:rPr>
          <w:sz w:val="20"/>
          <w:szCs w:val="20"/>
          <w:lang w:val="el-GR"/>
        </w:rPr>
        <w:t>.</w:t>
      </w:r>
    </w:p>
    <w:p w:rsidR="00B607D1" w:rsidRPr="00E72467" w:rsidRDefault="00B607D1" w:rsidP="00B607D1">
      <w:pPr>
        <w:rPr>
          <w:sz w:val="20"/>
          <w:szCs w:val="20"/>
          <w:lang w:val="el-GR"/>
        </w:rPr>
      </w:pPr>
      <w:r w:rsidRPr="00E72467">
        <w:rPr>
          <w:sz w:val="20"/>
          <w:szCs w:val="2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w:t>
      </w:r>
      <w:proofErr w:type="spellStart"/>
      <w:r w:rsidRPr="00E72467">
        <w:rPr>
          <w:sz w:val="20"/>
          <w:szCs w:val="20"/>
          <w:lang w:val="el-GR"/>
        </w:rPr>
        <w:t>περ</w:t>
      </w:r>
      <w:proofErr w:type="spellEnd"/>
      <w:r w:rsidRPr="00E72467">
        <w:rPr>
          <w:sz w:val="20"/>
          <w:szCs w:val="20"/>
          <w:lang w:val="el-GR"/>
        </w:rPr>
        <w:t xml:space="preserve">. α’ και β’, καθώς και στην </w:t>
      </w:r>
      <w:proofErr w:type="spellStart"/>
      <w:r w:rsidRPr="00E72467">
        <w:rPr>
          <w:sz w:val="20"/>
          <w:szCs w:val="20"/>
          <w:lang w:val="el-GR"/>
        </w:rPr>
        <w:t>περ</w:t>
      </w:r>
      <w:proofErr w:type="spellEnd"/>
      <w:r w:rsidRPr="00E72467">
        <w:rPr>
          <w:sz w:val="20"/>
          <w:szCs w:val="20"/>
          <w:lang w:val="el-GR"/>
        </w:rPr>
        <w:t xml:space="preserve">. </w:t>
      </w:r>
      <w:proofErr w:type="spellStart"/>
      <w:r w:rsidRPr="00E72467">
        <w:rPr>
          <w:sz w:val="20"/>
          <w:szCs w:val="20"/>
          <w:lang w:val="el-GR"/>
        </w:rPr>
        <w:t>β΄</w:t>
      </w:r>
      <w:proofErr w:type="spellEnd"/>
      <w:r w:rsidRPr="00E72467">
        <w:rPr>
          <w:sz w:val="20"/>
          <w:szCs w:val="20"/>
          <w:lang w:val="el-GR"/>
        </w:rPr>
        <w:t xml:space="preserve">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w:t>
      </w:r>
      <w:proofErr w:type="spellStart"/>
      <w:r w:rsidRPr="00E72467">
        <w:rPr>
          <w:sz w:val="20"/>
          <w:szCs w:val="20"/>
          <w:lang w:val="el-GR"/>
        </w:rPr>
        <w:t>περ</w:t>
      </w:r>
      <w:proofErr w:type="spellEnd"/>
      <w:r w:rsidRPr="00E72467">
        <w:rPr>
          <w:sz w:val="20"/>
          <w:szCs w:val="20"/>
          <w:lang w:val="el-GR"/>
        </w:rPr>
        <w:t xml:space="preserve">. α’ και β’, καθώς και στην </w:t>
      </w:r>
      <w:proofErr w:type="spellStart"/>
      <w:r w:rsidRPr="00E72467">
        <w:rPr>
          <w:sz w:val="20"/>
          <w:szCs w:val="20"/>
          <w:lang w:val="el-GR"/>
        </w:rPr>
        <w:t>περ</w:t>
      </w:r>
      <w:proofErr w:type="spellEnd"/>
      <w:r w:rsidRPr="00E72467">
        <w:rPr>
          <w:sz w:val="20"/>
          <w:szCs w:val="20"/>
          <w:lang w:val="el-GR"/>
        </w:rPr>
        <w:t xml:space="preserve">. </w:t>
      </w:r>
      <w:proofErr w:type="spellStart"/>
      <w:r w:rsidRPr="00E72467">
        <w:rPr>
          <w:sz w:val="20"/>
          <w:szCs w:val="20"/>
          <w:lang w:val="el-GR"/>
        </w:rPr>
        <w:t>β΄</w:t>
      </w:r>
      <w:proofErr w:type="spellEnd"/>
      <w:r w:rsidRPr="00E72467">
        <w:rPr>
          <w:sz w:val="20"/>
          <w:szCs w:val="20"/>
          <w:lang w:val="el-GR"/>
        </w:rPr>
        <w:t xml:space="preserve"> της παραγράφου 2.2.3.4. Οι επίσημες δηλώσεις καθίστανται διαθέσιμες μέσω του </w:t>
      </w:r>
      <w:proofErr w:type="spellStart"/>
      <w:r w:rsidRPr="00E72467">
        <w:rPr>
          <w:sz w:val="20"/>
          <w:szCs w:val="20"/>
          <w:lang w:val="el-GR"/>
        </w:rPr>
        <w:t>επιγραμμικού</w:t>
      </w:r>
      <w:proofErr w:type="spellEnd"/>
      <w:r w:rsidRPr="00E72467">
        <w:rPr>
          <w:sz w:val="20"/>
          <w:szCs w:val="20"/>
          <w:lang w:val="el-GR"/>
        </w:rPr>
        <w:t xml:space="preserve"> αποθετηρίου πιστοποιητικών (e-</w:t>
      </w:r>
      <w:proofErr w:type="spellStart"/>
      <w:r w:rsidRPr="00E72467">
        <w:rPr>
          <w:sz w:val="20"/>
          <w:szCs w:val="20"/>
          <w:lang w:val="el-GR"/>
        </w:rPr>
        <w:t>Certi</w:t>
      </w:r>
      <w:proofErr w:type="spellEnd"/>
      <w:r w:rsidRPr="00E72467">
        <w:rPr>
          <w:sz w:val="20"/>
          <w:szCs w:val="20"/>
          <w:lang w:val="el-GR"/>
        </w:rPr>
        <w:t>s) του άρθρου 81 του ν. 4412/2016.</w:t>
      </w:r>
    </w:p>
    <w:p w:rsidR="00B607D1" w:rsidRPr="00E72467" w:rsidRDefault="00B607D1" w:rsidP="0054030E">
      <w:pPr>
        <w:spacing w:after="0"/>
        <w:rPr>
          <w:sz w:val="20"/>
          <w:szCs w:val="20"/>
          <w:lang w:val="el-GR"/>
        </w:rPr>
      </w:pPr>
      <w:r w:rsidRPr="00E72467">
        <w:rPr>
          <w:sz w:val="20"/>
          <w:szCs w:val="20"/>
          <w:lang w:val="el-GR"/>
        </w:rPr>
        <w:t>Ειδικότερα οι οικονομικοί φορείς προσκομίζουν:</w:t>
      </w:r>
    </w:p>
    <w:p w:rsidR="00B607D1" w:rsidRPr="00E72467" w:rsidRDefault="0003500F" w:rsidP="00221751">
      <w:pPr>
        <w:spacing w:after="40"/>
        <w:rPr>
          <w:sz w:val="20"/>
          <w:szCs w:val="20"/>
          <w:lang w:val="el-GR"/>
        </w:rPr>
      </w:pPr>
      <w:r w:rsidRPr="00E72467">
        <w:rPr>
          <w:b/>
          <w:sz w:val="20"/>
          <w:szCs w:val="20"/>
          <w:lang w:val="el-GR"/>
        </w:rPr>
        <w:t>α)</w:t>
      </w:r>
      <w:r w:rsidRPr="00E72467">
        <w:rPr>
          <w:sz w:val="20"/>
          <w:szCs w:val="20"/>
          <w:lang w:val="el-GR"/>
        </w:rP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w:t>
      </w:r>
      <w:r w:rsidR="00C9539D" w:rsidRPr="00C9539D">
        <w:rPr>
          <w:color w:val="000000"/>
          <w:sz w:val="20"/>
          <w:vertAlign w:val="superscript"/>
          <w:lang w:val="el-GR"/>
        </w:rPr>
        <w:footnoteReference w:id="65"/>
      </w:r>
      <w:r w:rsidR="00C9539D" w:rsidRPr="00C9539D">
        <w:rPr>
          <w:color w:val="000000"/>
          <w:sz w:val="20"/>
          <w:lang w:val="el-GR"/>
        </w:rPr>
        <w:t>.</w:t>
      </w:r>
      <w:r w:rsidRPr="00C9539D">
        <w:rPr>
          <w:sz w:val="18"/>
          <w:szCs w:val="20"/>
          <w:lang w:val="el-GR"/>
        </w:rPr>
        <w:t xml:space="preserve"> </w:t>
      </w:r>
    </w:p>
    <w:p w:rsidR="0003500F" w:rsidRPr="00E72467" w:rsidRDefault="0003500F" w:rsidP="00221751">
      <w:pPr>
        <w:spacing w:after="40"/>
        <w:rPr>
          <w:sz w:val="20"/>
          <w:szCs w:val="20"/>
          <w:lang w:val="el-GR"/>
        </w:rPr>
      </w:pPr>
      <w:r w:rsidRPr="00E72467">
        <w:rPr>
          <w:sz w:val="20"/>
          <w:szCs w:val="20"/>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rsidR="00B607D1" w:rsidRPr="00E72467" w:rsidRDefault="0003500F" w:rsidP="00B607D1">
      <w:pPr>
        <w:spacing w:after="40"/>
        <w:rPr>
          <w:sz w:val="20"/>
          <w:szCs w:val="20"/>
          <w:lang w:val="el-GR"/>
        </w:rPr>
      </w:pPr>
      <w:r w:rsidRPr="00E72467">
        <w:rPr>
          <w:b/>
          <w:sz w:val="20"/>
          <w:szCs w:val="20"/>
          <w:lang w:val="el-GR"/>
        </w:rPr>
        <w:t>β)</w:t>
      </w:r>
      <w:r w:rsidRPr="00E72467">
        <w:rPr>
          <w:sz w:val="20"/>
          <w:szCs w:val="20"/>
          <w:lang w:val="el-GR"/>
        </w:rPr>
        <w:t xml:space="preserve"> </w:t>
      </w:r>
      <w:r w:rsidR="00B607D1" w:rsidRPr="00E72467">
        <w:rPr>
          <w:sz w:val="20"/>
          <w:szCs w:val="20"/>
          <w:lang w:val="el-GR"/>
        </w:rPr>
        <w:t>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00FB4E48" w:rsidRPr="00FB4E48">
        <w:rPr>
          <w:rStyle w:val="0"/>
          <w:color w:val="000000"/>
          <w:sz w:val="20"/>
          <w:szCs w:val="20"/>
          <w:lang w:val="el-GR"/>
        </w:rPr>
        <w:footnoteReference w:id="66"/>
      </w:r>
      <w:r w:rsidR="00B607D1" w:rsidRPr="00FB4E48">
        <w:rPr>
          <w:sz w:val="20"/>
          <w:szCs w:val="20"/>
          <w:lang w:val="el-GR"/>
        </w:rPr>
        <w:t>.</w:t>
      </w:r>
    </w:p>
    <w:p w:rsidR="00B607D1" w:rsidRPr="00E72467" w:rsidRDefault="00B607D1" w:rsidP="00B607D1">
      <w:pPr>
        <w:spacing w:after="40"/>
        <w:rPr>
          <w:sz w:val="20"/>
          <w:szCs w:val="20"/>
          <w:lang w:val="el-GR"/>
        </w:rPr>
      </w:pPr>
      <w:r w:rsidRPr="00E72467">
        <w:rPr>
          <w:sz w:val="20"/>
          <w:szCs w:val="20"/>
          <w:lang w:val="el-GR"/>
        </w:rPr>
        <w:t>Ιδίως οι οικονομικοί φορείς που είναι εγκατεστημένοι στην Ελλάδα προσκομίζουν:</w:t>
      </w:r>
    </w:p>
    <w:p w:rsidR="00B607D1" w:rsidRPr="00E72467" w:rsidRDefault="00B607D1" w:rsidP="00B607D1">
      <w:pPr>
        <w:spacing w:after="40"/>
        <w:rPr>
          <w:sz w:val="20"/>
          <w:szCs w:val="20"/>
          <w:lang w:val="el-GR"/>
        </w:rPr>
      </w:pPr>
      <w:r w:rsidRPr="00E72467">
        <w:rPr>
          <w:b/>
          <w:sz w:val="20"/>
          <w:szCs w:val="20"/>
          <w:lang w:val="el-GR"/>
        </w:rPr>
        <w:t>i)</w:t>
      </w:r>
      <w:r w:rsidRPr="00E72467">
        <w:rPr>
          <w:sz w:val="20"/>
          <w:szCs w:val="20"/>
          <w:lang w:val="el-GR"/>
        </w:rPr>
        <w:t xml:space="preserve"> Για την απόδειξη της εκπλήρωσης των φορολογικών υποχρεώσεων της παραγράφου 2.2.3.2 περίπτωση (α) αποδεικτικό ενημερότητας εκδιδόμενο από την Α.Α.Δ.Ε..</w:t>
      </w:r>
    </w:p>
    <w:p w:rsidR="009C7EA3" w:rsidRPr="00E72467" w:rsidRDefault="00FA7B23" w:rsidP="00221751">
      <w:pPr>
        <w:spacing w:after="40"/>
        <w:rPr>
          <w:sz w:val="20"/>
          <w:szCs w:val="20"/>
          <w:lang w:val="el-GR"/>
        </w:rPr>
      </w:pPr>
      <w:r w:rsidRPr="00E72467">
        <w:rPr>
          <w:b/>
          <w:sz w:val="20"/>
          <w:szCs w:val="20"/>
          <w:lang w:val="el-GR"/>
        </w:rPr>
        <w:t>ii)</w:t>
      </w:r>
      <w:r w:rsidRPr="00E72467">
        <w:rPr>
          <w:sz w:val="20"/>
          <w:szCs w:val="20"/>
          <w:lang w:val="el-GR"/>
        </w:rPr>
        <w:t xml:space="preserve"> Για την απόδειξη της εκπλήρωσης των υποχρεώσεων προς τους οργανισμούς κοινωνικής ασφάλισης της παραγράφου 2.2.3.2 περίπτωση α’ πιστοποι</w:t>
      </w:r>
      <w:r w:rsidR="009C7EA3" w:rsidRPr="00E72467">
        <w:rPr>
          <w:sz w:val="20"/>
          <w:szCs w:val="20"/>
          <w:lang w:val="el-GR"/>
        </w:rPr>
        <w:t>ητικό εκδιδόμενο από τον e-ΕΦΚΑ.</w:t>
      </w:r>
    </w:p>
    <w:p w:rsidR="0003500F" w:rsidRPr="00E72467" w:rsidRDefault="009C7EA3" w:rsidP="00474165">
      <w:pPr>
        <w:spacing w:after="60"/>
        <w:rPr>
          <w:sz w:val="20"/>
          <w:szCs w:val="20"/>
          <w:lang w:val="el-GR"/>
        </w:rPr>
      </w:pPr>
      <w:r w:rsidRPr="00E72467">
        <w:rPr>
          <w:sz w:val="20"/>
          <w:szCs w:val="20"/>
          <w:lang w:val="el-GR"/>
        </w:rPr>
        <w:t>Επιπλέον</w:t>
      </w:r>
      <w:r w:rsidR="0003500F" w:rsidRPr="00E72467">
        <w:rPr>
          <w:sz w:val="20"/>
          <w:szCs w:val="20"/>
          <w:lang w:val="el-GR"/>
        </w:rPr>
        <w:t xml:space="preserve"> υπεύθυνη δήλωση του </w:t>
      </w:r>
      <w:r w:rsidRPr="00E72467">
        <w:rPr>
          <w:sz w:val="20"/>
          <w:szCs w:val="20"/>
          <w:lang w:val="el-GR"/>
        </w:rPr>
        <w:t>οικονομικού φορέα</w:t>
      </w:r>
      <w:r w:rsidR="0003500F" w:rsidRPr="00E72467">
        <w:rPr>
          <w:sz w:val="20"/>
          <w:szCs w:val="20"/>
          <w:lang w:val="el-GR"/>
        </w:rPr>
        <w:t xml:space="preserve"> αναφορικά με τους οργανισμούς κοινωνικής ασφάλισης (στην περίπτωση που ο προσωρινός ανάδοχος έχει την εγκατάστασή του στην Ελλάδα αφορά Οργα</w:t>
      </w:r>
      <w:r w:rsidR="0003500F" w:rsidRPr="00E72467">
        <w:rPr>
          <w:i/>
          <w:sz w:val="20"/>
          <w:szCs w:val="20"/>
          <w:lang w:val="el-GR"/>
        </w:rPr>
        <w:t>ν</w:t>
      </w:r>
      <w:r w:rsidR="0003500F" w:rsidRPr="00E72467">
        <w:rPr>
          <w:sz w:val="20"/>
          <w:szCs w:val="20"/>
          <w:lang w:val="el-GR"/>
        </w:rPr>
        <w:t>ισμούς κύριας και επικουρικής ασφάλισης) στου</w:t>
      </w:r>
      <w:r w:rsidR="00FA7B23" w:rsidRPr="00E72467">
        <w:rPr>
          <w:sz w:val="20"/>
          <w:szCs w:val="20"/>
          <w:lang w:val="el-GR"/>
        </w:rPr>
        <w:t>ς</w:t>
      </w:r>
      <w:r w:rsidR="0003500F" w:rsidRPr="00E72467">
        <w:rPr>
          <w:sz w:val="20"/>
          <w:szCs w:val="20"/>
          <w:lang w:val="el-GR"/>
        </w:rPr>
        <w:t xml:space="preserve"> οποίο</w:t>
      </w:r>
      <w:r w:rsidR="00474165" w:rsidRPr="00E72467">
        <w:rPr>
          <w:sz w:val="20"/>
          <w:szCs w:val="20"/>
          <w:lang w:val="el-GR"/>
        </w:rPr>
        <w:t>υ οφείλει να καταβάλει εισφορές.</w:t>
      </w:r>
    </w:p>
    <w:p w:rsidR="00FA7B23" w:rsidRPr="00E72467" w:rsidRDefault="00FA7B23" w:rsidP="0003500F">
      <w:pPr>
        <w:rPr>
          <w:sz w:val="20"/>
          <w:szCs w:val="20"/>
          <w:lang w:val="el-GR"/>
        </w:rPr>
      </w:pPr>
      <w:r w:rsidRPr="00E72467">
        <w:rPr>
          <w:b/>
          <w:sz w:val="20"/>
          <w:szCs w:val="20"/>
          <w:lang w:val="el-GR"/>
        </w:rPr>
        <w:t>iii)</w:t>
      </w:r>
      <w:r w:rsidRPr="00E72467">
        <w:rPr>
          <w:sz w:val="20"/>
          <w:szCs w:val="20"/>
          <w:lang w:val="el-GR"/>
        </w:rPr>
        <w:t xml:space="preserve"> Για την παράγραφο 2.2.3.2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FA7B23" w:rsidRPr="00E72467" w:rsidRDefault="0003500F" w:rsidP="00FA7B23">
      <w:pPr>
        <w:rPr>
          <w:sz w:val="20"/>
          <w:szCs w:val="20"/>
          <w:lang w:val="el-GR"/>
        </w:rPr>
      </w:pPr>
      <w:r w:rsidRPr="00E72467">
        <w:rPr>
          <w:b/>
          <w:sz w:val="20"/>
          <w:szCs w:val="20"/>
          <w:lang w:val="el-GR"/>
        </w:rPr>
        <w:t>γ)</w:t>
      </w:r>
      <w:r w:rsidRPr="00E72467">
        <w:rPr>
          <w:sz w:val="20"/>
          <w:szCs w:val="20"/>
          <w:lang w:val="el-GR"/>
        </w:rPr>
        <w:t xml:space="preserve"> </w:t>
      </w:r>
      <w:r w:rsidR="00FA7B23" w:rsidRPr="00E72467">
        <w:rPr>
          <w:sz w:val="20"/>
          <w:szCs w:val="20"/>
          <w:lang w:val="el-GR"/>
        </w:rPr>
        <w:t>για την παράγραφο 2.2.3.</w:t>
      </w:r>
      <w:r w:rsidR="00474165" w:rsidRPr="00E72467">
        <w:rPr>
          <w:sz w:val="20"/>
          <w:szCs w:val="20"/>
          <w:lang w:val="el-GR"/>
        </w:rPr>
        <w:t>4</w:t>
      </w:r>
      <w:r w:rsidR="00FA7B23" w:rsidRPr="00E72467">
        <w:rPr>
          <w:sz w:val="20"/>
          <w:szCs w:val="20"/>
          <w:lang w:val="el-GR"/>
        </w:rPr>
        <w:t xml:space="preserve"> περίπτωση </w:t>
      </w:r>
      <w:proofErr w:type="spellStart"/>
      <w:r w:rsidR="00FA7B23" w:rsidRPr="00E72467">
        <w:rPr>
          <w:sz w:val="20"/>
          <w:szCs w:val="20"/>
          <w:lang w:val="el-GR"/>
        </w:rPr>
        <w:t>β΄</w:t>
      </w:r>
      <w:proofErr w:type="spellEnd"/>
      <w:r w:rsidR="00FA7B23" w:rsidRPr="00E72467">
        <w:rPr>
          <w:sz w:val="20"/>
          <w:szCs w:val="20"/>
          <w:lang w:val="el-GR"/>
        </w:rPr>
        <w:t xml:space="preserve">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FA7B23" w:rsidRPr="00E72467" w:rsidRDefault="00FA7B23" w:rsidP="0054030E">
      <w:pPr>
        <w:spacing w:after="0"/>
        <w:rPr>
          <w:sz w:val="20"/>
          <w:szCs w:val="20"/>
          <w:lang w:val="el-GR"/>
        </w:rPr>
      </w:pPr>
      <w:r w:rsidRPr="00E72467">
        <w:rPr>
          <w:sz w:val="20"/>
          <w:szCs w:val="20"/>
          <w:lang w:val="el-GR"/>
        </w:rPr>
        <w:lastRenderedPageBreak/>
        <w:t>Ιδίως οι οικονομικοί φορείς που είναι εγκατεστημένοι στην Ελλάδα προσκομίζουν:</w:t>
      </w:r>
    </w:p>
    <w:p w:rsidR="00FA7B23" w:rsidRPr="00E72467" w:rsidRDefault="00FA7B23" w:rsidP="0054030E">
      <w:pPr>
        <w:spacing w:after="0"/>
        <w:rPr>
          <w:sz w:val="20"/>
          <w:szCs w:val="20"/>
          <w:lang w:val="el-GR"/>
        </w:rPr>
      </w:pPr>
      <w:r w:rsidRPr="00E72467">
        <w:rPr>
          <w:b/>
          <w:sz w:val="20"/>
          <w:szCs w:val="20"/>
          <w:lang w:val="el-GR"/>
        </w:rPr>
        <w:t>i)</w:t>
      </w:r>
      <w:r w:rsidRPr="00E72467">
        <w:rPr>
          <w:sz w:val="20"/>
          <w:szCs w:val="20"/>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FA7B23" w:rsidRPr="00E72467" w:rsidRDefault="00FA7B23" w:rsidP="00341F15">
      <w:pPr>
        <w:spacing w:after="40"/>
        <w:rPr>
          <w:sz w:val="20"/>
          <w:szCs w:val="20"/>
          <w:lang w:val="el-GR"/>
        </w:rPr>
      </w:pPr>
      <w:r w:rsidRPr="00E72467">
        <w:rPr>
          <w:b/>
          <w:sz w:val="20"/>
          <w:szCs w:val="20"/>
          <w:lang w:val="el-GR"/>
        </w:rPr>
        <w:t>ii)</w:t>
      </w:r>
      <w:r w:rsidRPr="00E72467">
        <w:rPr>
          <w:sz w:val="20"/>
          <w:szCs w:val="20"/>
          <w:lang w:val="el-GR"/>
        </w:rPr>
        <w:t xml:space="preserve"> Πιστοποιητικό του Γ.Ε.Μ.Η. από το οποίο προκύπτει ότι το νομικό πρόσωπο δεν έχει λυθεί και τεθεί υπό εκκαθάριση με απόφαση των εταίρων. </w:t>
      </w:r>
    </w:p>
    <w:p w:rsidR="00FA7B23" w:rsidRPr="00E72467" w:rsidRDefault="00FA7B23" w:rsidP="00341F15">
      <w:pPr>
        <w:spacing w:after="40"/>
        <w:rPr>
          <w:sz w:val="20"/>
          <w:szCs w:val="20"/>
          <w:lang w:val="el-GR"/>
        </w:rPr>
      </w:pPr>
      <w:r w:rsidRPr="00E72467">
        <w:rPr>
          <w:b/>
          <w:sz w:val="20"/>
          <w:szCs w:val="20"/>
          <w:lang w:val="el-GR"/>
        </w:rPr>
        <w:t>iii)</w:t>
      </w:r>
      <w:r w:rsidRPr="00E72467">
        <w:rPr>
          <w:sz w:val="20"/>
          <w:szCs w:val="20"/>
          <w:lang w:val="el-GR"/>
        </w:rPr>
        <w:t xml:space="preserve"> Εκτύπωση της καρτέλας “Στοιχεία Μητρώου/ Επιχείρησης” από την ηλεκτρονική πλατφόρμα της Ανεξάρτητης Αρχής Δημοσίων Εσόδων, όπως αυτά εμφανίζονται στο </w:t>
      </w:r>
      <w:proofErr w:type="spellStart"/>
      <w:r w:rsidRPr="00E72467">
        <w:rPr>
          <w:sz w:val="20"/>
          <w:szCs w:val="20"/>
          <w:lang w:val="el-GR"/>
        </w:rPr>
        <w:t>taxisnet</w:t>
      </w:r>
      <w:proofErr w:type="spellEnd"/>
      <w:r w:rsidRPr="00E72467">
        <w:rPr>
          <w:sz w:val="20"/>
          <w:szCs w:val="20"/>
          <w:lang w:val="el-GR"/>
        </w:rPr>
        <w:t>, από την οποία να προκύπτει η μη αναστολή της επιχειρηματικής δραστηριότητάς τους.</w:t>
      </w:r>
    </w:p>
    <w:p w:rsidR="00FA7B23" w:rsidRPr="00E72467" w:rsidRDefault="00FA7B23" w:rsidP="00341F15">
      <w:pPr>
        <w:spacing w:after="40"/>
        <w:rPr>
          <w:sz w:val="20"/>
          <w:szCs w:val="20"/>
          <w:lang w:val="el-GR"/>
        </w:rPr>
      </w:pPr>
      <w:r w:rsidRPr="00E72467">
        <w:rPr>
          <w:sz w:val="20"/>
          <w:szCs w:val="2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03500F" w:rsidRPr="00E72467" w:rsidRDefault="0017378F" w:rsidP="00341F15">
      <w:pPr>
        <w:spacing w:after="40"/>
        <w:rPr>
          <w:sz w:val="20"/>
          <w:szCs w:val="20"/>
          <w:lang w:val="el-GR"/>
        </w:rPr>
      </w:pPr>
      <w:r w:rsidRPr="00E72467">
        <w:rPr>
          <w:b/>
          <w:sz w:val="20"/>
          <w:szCs w:val="20"/>
          <w:lang w:val="el-GR"/>
        </w:rPr>
        <w:t>δ)</w:t>
      </w:r>
      <w:r w:rsidRPr="00E72467">
        <w:rPr>
          <w:sz w:val="20"/>
          <w:szCs w:val="20"/>
          <w:lang w:val="el-GR"/>
        </w:rPr>
        <w:t xml:space="preserve"> </w:t>
      </w:r>
      <w:r w:rsidR="0003500F" w:rsidRPr="00E72467">
        <w:rPr>
          <w:sz w:val="20"/>
          <w:szCs w:val="20"/>
          <w:lang w:val="el-GR"/>
        </w:rPr>
        <w:t>Για τις λοιπές περιπτώσεις της παραγράφου 2.2.3.</w:t>
      </w:r>
      <w:r w:rsidR="00474165" w:rsidRPr="00E72467">
        <w:rPr>
          <w:sz w:val="20"/>
          <w:szCs w:val="20"/>
          <w:lang w:val="el-GR"/>
        </w:rPr>
        <w:t>4</w:t>
      </w:r>
      <w:r w:rsidR="00E939AF" w:rsidRPr="00E72467">
        <w:rPr>
          <w:sz w:val="20"/>
          <w:szCs w:val="20"/>
          <w:lang w:val="el-GR"/>
        </w:rPr>
        <w:t>,</w:t>
      </w:r>
      <w:r w:rsidR="0003500F" w:rsidRPr="00E72467">
        <w:rPr>
          <w:sz w:val="20"/>
          <w:szCs w:val="20"/>
          <w:lang w:val="el-GR"/>
        </w:rPr>
        <w:t xml:space="preserve"> υπεύθυνη δήλωση του προσφέροντος οικονομικού φορέα ότι δεν συντρέχουν στο πρόσωπό του οι οριζόμενοι στην παράγραφο λόγοι αποκλεισμού.</w:t>
      </w:r>
    </w:p>
    <w:p w:rsidR="00E939AF" w:rsidRPr="00E72467" w:rsidRDefault="0003500F" w:rsidP="00341F15">
      <w:pPr>
        <w:spacing w:after="40"/>
        <w:rPr>
          <w:sz w:val="20"/>
          <w:szCs w:val="20"/>
          <w:lang w:val="el-GR"/>
        </w:rPr>
      </w:pPr>
      <w:r w:rsidRPr="00E72467">
        <w:rPr>
          <w:b/>
          <w:sz w:val="20"/>
          <w:szCs w:val="20"/>
          <w:lang w:val="el-GR"/>
        </w:rPr>
        <w:t>ε)</w:t>
      </w:r>
      <w:r w:rsidRPr="00E72467">
        <w:rPr>
          <w:sz w:val="20"/>
          <w:szCs w:val="20"/>
          <w:lang w:val="el-GR"/>
        </w:rPr>
        <w:t xml:space="preserve"> για την παράγραφο 2.2.3.</w:t>
      </w:r>
      <w:r w:rsidR="00474165" w:rsidRPr="00E72467">
        <w:rPr>
          <w:sz w:val="20"/>
          <w:szCs w:val="20"/>
          <w:lang w:val="el-GR"/>
        </w:rPr>
        <w:t>9</w:t>
      </w:r>
      <w:r w:rsidRPr="00E72467">
        <w:rPr>
          <w:sz w:val="20"/>
          <w:szCs w:val="20"/>
          <w:lang w:val="el-GR"/>
        </w:rPr>
        <w:t xml:space="preserve"> υπεύθυνη δήλωση του προσφέροντος οικονομικού φορέα </w:t>
      </w:r>
      <w:r w:rsidR="00E939AF" w:rsidRPr="00E72467">
        <w:rPr>
          <w:sz w:val="20"/>
          <w:szCs w:val="20"/>
          <w:lang w:val="el-GR"/>
        </w:rPr>
        <w:t>περί μη επιβολής σε βάρος του της κύρωσης του οριζόντιου αποκλεισμού, σύμφωνα τις διατάξεις της κείμενης νομοθεσίας.</w:t>
      </w:r>
    </w:p>
    <w:p w:rsidR="00474165" w:rsidRPr="00E72467" w:rsidRDefault="00474165" w:rsidP="00341F15">
      <w:pPr>
        <w:spacing w:after="40"/>
        <w:rPr>
          <w:sz w:val="20"/>
          <w:szCs w:val="20"/>
          <w:lang w:val="el-GR"/>
        </w:rPr>
      </w:pPr>
      <w:r w:rsidRPr="00E72467">
        <w:rPr>
          <w:b/>
          <w:sz w:val="20"/>
          <w:szCs w:val="20"/>
          <w:lang w:val="el-GR"/>
        </w:rPr>
        <w:t>στ)</w:t>
      </w:r>
      <w:r w:rsidRPr="00E72467">
        <w:rPr>
          <w:sz w:val="20"/>
          <w:szCs w:val="20"/>
          <w:lang w:val="el-GR"/>
        </w:rPr>
        <w:t xml:space="preserve"> για την παράγραφο 2.2.3.5 δικαιολογητικά ονομαστικοποίησης των μετοχών,</w:t>
      </w:r>
      <w:r w:rsidR="002049EA" w:rsidRPr="00E72467">
        <w:rPr>
          <w:sz w:val="20"/>
          <w:szCs w:val="20"/>
          <w:lang w:val="el-GR"/>
        </w:rPr>
        <w:t xml:space="preserve"> </w:t>
      </w:r>
      <w:r w:rsidRPr="00E72467">
        <w:rPr>
          <w:sz w:val="20"/>
          <w:szCs w:val="20"/>
          <w:lang w:val="el-GR"/>
        </w:rPr>
        <w:t>στην παρούσα Διακήρυξη δεν έχει εφαρμογή.</w:t>
      </w:r>
    </w:p>
    <w:p w:rsidR="00482329" w:rsidRPr="00E72467" w:rsidRDefault="006A2664" w:rsidP="00341F15">
      <w:pPr>
        <w:spacing w:after="40"/>
        <w:rPr>
          <w:sz w:val="20"/>
          <w:szCs w:val="20"/>
          <w:lang w:val="el-GR"/>
        </w:rPr>
      </w:pPr>
      <w:r w:rsidRPr="00E72467">
        <w:rPr>
          <w:b/>
          <w:bCs/>
          <w:sz w:val="20"/>
          <w:szCs w:val="20"/>
          <w:lang w:val="en-US"/>
        </w:rPr>
        <w:t>B</w:t>
      </w:r>
      <w:r w:rsidR="009721DC" w:rsidRPr="00E72467">
        <w:rPr>
          <w:b/>
          <w:bCs/>
          <w:sz w:val="20"/>
          <w:szCs w:val="20"/>
          <w:lang w:val="el-GR"/>
        </w:rPr>
        <w:t>.</w:t>
      </w:r>
      <w:r w:rsidRPr="00E72467">
        <w:rPr>
          <w:b/>
          <w:bCs/>
          <w:sz w:val="20"/>
          <w:szCs w:val="20"/>
          <w:lang w:val="el-GR"/>
        </w:rPr>
        <w:t>2.</w:t>
      </w:r>
      <w:r w:rsidRPr="00E72467">
        <w:rPr>
          <w:sz w:val="20"/>
          <w:szCs w:val="20"/>
          <w:lang w:val="el-GR"/>
        </w:rPr>
        <w:t xml:space="preserve"> </w:t>
      </w:r>
      <w:r w:rsidR="00482329" w:rsidRPr="00E72467">
        <w:rPr>
          <w:sz w:val="20"/>
          <w:szCs w:val="20"/>
          <w:lang w:val="el-GR"/>
        </w:rPr>
        <w:t>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sidR="00FB67D7" w:rsidRPr="00416266">
        <w:rPr>
          <w:rStyle w:val="WW-FootnoteReference14"/>
          <w:rFonts w:eastAsia="Calibri"/>
          <w:sz w:val="20"/>
          <w:lang w:val="el-GR"/>
        </w:rPr>
        <w:footnoteReference w:id="67"/>
      </w:r>
      <w:r w:rsidR="00482329" w:rsidRPr="00E72467">
        <w:rPr>
          <w:sz w:val="20"/>
          <w:szCs w:val="20"/>
          <w:lang w:val="el-GR"/>
        </w:rPr>
        <w:t xml:space="preserve">. </w:t>
      </w:r>
    </w:p>
    <w:p w:rsidR="00250057" w:rsidRPr="00250057" w:rsidRDefault="00482329" w:rsidP="00250057">
      <w:pPr>
        <w:spacing w:after="60"/>
        <w:rPr>
          <w:sz w:val="20"/>
          <w:szCs w:val="20"/>
          <w:lang w:val="el-GR"/>
        </w:rPr>
      </w:pPr>
      <w:r w:rsidRPr="00E72467">
        <w:rPr>
          <w:sz w:val="20"/>
          <w:szCs w:val="20"/>
          <w:lang w:val="el-GR"/>
        </w:rPr>
        <w:t xml:space="preserve">Οι  εγκατεστημένοι στην Ελλάδα οικονομικοί φορείς προσκομίζουν βεβαίωση εγγραφής </w:t>
      </w:r>
      <w:r w:rsidR="002B12AA" w:rsidRPr="00E72467">
        <w:rPr>
          <w:sz w:val="20"/>
          <w:szCs w:val="20"/>
          <w:lang w:val="el-GR"/>
        </w:rPr>
        <w:t>στο οικείο επαγγελματικό μητρώο ή πιστοποιητικό που εκδίδεται από την οικεία υπηρεσία του Γ.Ε.ΜΗ</w:t>
      </w:r>
      <w:r w:rsidR="00620264">
        <w:rPr>
          <w:sz w:val="20"/>
          <w:szCs w:val="20"/>
          <w:lang w:val="el-GR"/>
        </w:rPr>
        <w:t>.</w:t>
      </w:r>
      <w:r w:rsidR="00250057" w:rsidRPr="00250057">
        <w:rPr>
          <w:lang w:val="el-GR"/>
        </w:rPr>
        <w:t xml:space="preserve"> </w:t>
      </w:r>
      <w:r w:rsidR="00250057" w:rsidRPr="00250057">
        <w:rPr>
          <w:sz w:val="20"/>
          <w:szCs w:val="20"/>
          <w:lang w:val="el-GR"/>
        </w:rPr>
        <w:t>Επ</w:t>
      </w:r>
      <w:r w:rsidR="00250057">
        <w:rPr>
          <w:sz w:val="20"/>
          <w:szCs w:val="20"/>
          <w:lang w:val="el-GR"/>
        </w:rPr>
        <w:t xml:space="preserve">ί </w:t>
      </w:r>
      <w:r w:rsidR="00250057" w:rsidRPr="00250057">
        <w:rPr>
          <w:sz w:val="20"/>
          <w:szCs w:val="20"/>
          <w:lang w:val="el-GR"/>
        </w:rPr>
        <w:t>πλέον προσκομίζουν:</w:t>
      </w:r>
    </w:p>
    <w:p w:rsidR="00250057" w:rsidRPr="00B750CD" w:rsidRDefault="00250057" w:rsidP="00B750CD">
      <w:pPr>
        <w:pStyle w:val="afc"/>
        <w:numPr>
          <w:ilvl w:val="0"/>
          <w:numId w:val="23"/>
        </w:numPr>
        <w:spacing w:after="60"/>
        <w:rPr>
          <w:sz w:val="20"/>
          <w:szCs w:val="20"/>
          <w:lang w:val="el-GR"/>
        </w:rPr>
      </w:pPr>
      <w:r w:rsidRPr="00B750CD">
        <w:rPr>
          <w:sz w:val="20"/>
          <w:szCs w:val="20"/>
          <w:lang w:val="el-GR"/>
        </w:rPr>
        <w:t>Πιστοποιητικό περί νόμιμης λειτουργίας στην Ελλάδα σύμφωνα με την παρ. 2 του άρθρου 26 του Ν.3419/2009</w:t>
      </w:r>
    </w:p>
    <w:p w:rsidR="006D051F" w:rsidRPr="00B750CD" w:rsidRDefault="00250057" w:rsidP="00B750CD">
      <w:pPr>
        <w:pStyle w:val="afc"/>
        <w:numPr>
          <w:ilvl w:val="0"/>
          <w:numId w:val="23"/>
        </w:numPr>
        <w:spacing w:after="60"/>
        <w:rPr>
          <w:sz w:val="20"/>
          <w:szCs w:val="20"/>
          <w:lang w:val="el-GR"/>
        </w:rPr>
      </w:pPr>
      <w:r w:rsidRPr="00B750CD">
        <w:rPr>
          <w:sz w:val="20"/>
          <w:szCs w:val="20"/>
          <w:lang w:val="el-GR"/>
        </w:rPr>
        <w:t>Βεβαίωση περί νόμιμης λειτουργίας από την Τράπεζα της Ελλάδας, σύμφωνα με τις διατάξεις του Ν.4364/16 (ΦΕΚ 13 Α/05-02-2016)</w:t>
      </w:r>
    </w:p>
    <w:p w:rsidR="00482329" w:rsidRPr="00E72467" w:rsidRDefault="00482329" w:rsidP="00015640">
      <w:pPr>
        <w:spacing w:after="40"/>
        <w:rPr>
          <w:sz w:val="20"/>
          <w:szCs w:val="20"/>
          <w:lang w:val="el-GR"/>
        </w:rPr>
      </w:pPr>
      <w:r w:rsidRPr="00E72467">
        <w:rPr>
          <w:sz w:val="20"/>
          <w:szCs w:val="20"/>
          <w:lang w:val="el-GR"/>
        </w:rPr>
        <w:t xml:space="preserve">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w:t>
      </w:r>
      <w:r w:rsidR="002B12AA" w:rsidRPr="00E72467">
        <w:rPr>
          <w:sz w:val="20"/>
          <w:szCs w:val="20"/>
          <w:lang w:val="el-GR"/>
        </w:rPr>
        <w:t xml:space="preserve">τους </w:t>
      </w:r>
      <w:r w:rsidR="002B12AA" w:rsidRPr="00E72467">
        <w:rPr>
          <w:i/>
          <w:sz w:val="20"/>
          <w:szCs w:val="20"/>
          <w:lang w:val="el-GR"/>
        </w:rPr>
        <w:t>(</w:t>
      </w:r>
      <w:proofErr w:type="spellStart"/>
      <w:r w:rsidR="002B12AA" w:rsidRPr="00E72467">
        <w:rPr>
          <w:i/>
          <w:sz w:val="20"/>
          <w:szCs w:val="20"/>
          <w:lang w:val="el-GR"/>
        </w:rPr>
        <w:t>Πρβλ</w:t>
      </w:r>
      <w:proofErr w:type="spellEnd"/>
      <w:r w:rsidR="002B12AA" w:rsidRPr="00E72467">
        <w:rPr>
          <w:i/>
          <w:sz w:val="20"/>
          <w:szCs w:val="20"/>
          <w:lang w:val="el-GR"/>
        </w:rPr>
        <w:t>. παράγραφο 12 άρθρου 80 του ν.4412/2016)</w:t>
      </w:r>
      <w:r w:rsidRPr="00E72467">
        <w:rPr>
          <w:sz w:val="20"/>
          <w:szCs w:val="20"/>
          <w:lang w:val="el-GR"/>
        </w:rPr>
        <w:t>, εκτός εάν, σύμφωνα με τις ειδικότερες διατάξεις αυτών, φέρουν συγκεκριμένο χρόνο ισχύος.</w:t>
      </w:r>
    </w:p>
    <w:p w:rsidR="000463AC" w:rsidRPr="00E72467" w:rsidRDefault="006A2664" w:rsidP="00015640">
      <w:pPr>
        <w:spacing w:after="40"/>
        <w:rPr>
          <w:sz w:val="20"/>
          <w:szCs w:val="20"/>
          <w:lang w:val="el-GR"/>
        </w:rPr>
      </w:pPr>
      <w:r w:rsidRPr="00E72467">
        <w:rPr>
          <w:b/>
          <w:bCs/>
          <w:sz w:val="20"/>
          <w:szCs w:val="20"/>
          <w:lang w:val="el-GR"/>
        </w:rPr>
        <w:t>Β.3</w:t>
      </w:r>
      <w:r w:rsidRPr="00277F65">
        <w:rPr>
          <w:b/>
          <w:bCs/>
          <w:sz w:val="20"/>
          <w:szCs w:val="20"/>
          <w:lang w:val="el-GR"/>
        </w:rPr>
        <w:t>.</w:t>
      </w:r>
      <w:r w:rsidRPr="00277F65">
        <w:rPr>
          <w:sz w:val="20"/>
          <w:szCs w:val="20"/>
          <w:lang w:val="el-GR"/>
        </w:rPr>
        <w:t xml:space="preserve"> </w:t>
      </w:r>
      <w:r w:rsidR="004650C5" w:rsidRPr="00277F65">
        <w:rPr>
          <w:sz w:val="20"/>
          <w:szCs w:val="20"/>
          <w:lang w:val="el-GR"/>
        </w:rPr>
        <w:t xml:space="preserve">Δεν απαιτείται </w:t>
      </w:r>
      <w:r w:rsidR="000463AC" w:rsidRPr="00277F65">
        <w:rPr>
          <w:sz w:val="20"/>
          <w:szCs w:val="20"/>
          <w:lang w:val="el-GR"/>
        </w:rPr>
        <w:t>απόδειξη της οικονομικής και χρηματοοικονομικής επάρκειας της παραγράφου 2.2.5.</w:t>
      </w:r>
    </w:p>
    <w:p w:rsidR="00620264" w:rsidRPr="00E00EF8" w:rsidRDefault="006A2664" w:rsidP="00D45BE1">
      <w:pPr>
        <w:spacing w:after="40"/>
        <w:rPr>
          <w:sz w:val="20"/>
          <w:szCs w:val="20"/>
          <w:lang w:val="el-GR"/>
        </w:rPr>
      </w:pPr>
      <w:r w:rsidRPr="00E00EF8">
        <w:rPr>
          <w:b/>
          <w:bCs/>
          <w:sz w:val="20"/>
          <w:szCs w:val="20"/>
          <w:lang w:val="el-GR"/>
        </w:rPr>
        <w:t xml:space="preserve">Β.4. </w:t>
      </w:r>
      <w:r w:rsidR="00250057" w:rsidRPr="00250057">
        <w:rPr>
          <w:sz w:val="20"/>
          <w:szCs w:val="20"/>
          <w:lang w:val="el-GR"/>
        </w:rPr>
        <w:t>Δεν απαιτείται απόδειξη της τεχνικής ικανότητας της παραγράφου 2.2.6</w:t>
      </w:r>
    </w:p>
    <w:p w:rsidR="000463AC" w:rsidRPr="00E72467" w:rsidRDefault="006A2664" w:rsidP="00015640">
      <w:pPr>
        <w:spacing w:after="40"/>
        <w:rPr>
          <w:sz w:val="20"/>
          <w:szCs w:val="20"/>
          <w:lang w:val="el-GR"/>
        </w:rPr>
      </w:pPr>
      <w:r w:rsidRPr="00E72467">
        <w:rPr>
          <w:b/>
          <w:bCs/>
          <w:sz w:val="20"/>
          <w:szCs w:val="20"/>
          <w:lang w:val="el-GR"/>
        </w:rPr>
        <w:t xml:space="preserve">Β.5. </w:t>
      </w:r>
      <w:r w:rsidR="00CD47B3" w:rsidRPr="00E72467">
        <w:rPr>
          <w:sz w:val="20"/>
          <w:szCs w:val="20"/>
          <w:lang w:val="el-GR"/>
        </w:rPr>
        <w:t>Δεν απαιτείται</w:t>
      </w:r>
      <w:r w:rsidR="000463AC" w:rsidRPr="00E72467">
        <w:rPr>
          <w:sz w:val="20"/>
          <w:szCs w:val="20"/>
          <w:lang w:val="el-GR"/>
        </w:rPr>
        <w:t xml:space="preserve"> απόδειξη συμμόρφωσής τους με πρότυπα διασφάλισης ποιότητας και πρότυπα περιβαλλοντικής </w:t>
      </w:r>
    </w:p>
    <w:p w:rsidR="00482329" w:rsidRPr="00E72467" w:rsidRDefault="00601926" w:rsidP="00015640">
      <w:pPr>
        <w:spacing w:after="40"/>
        <w:rPr>
          <w:sz w:val="20"/>
          <w:szCs w:val="20"/>
          <w:lang w:val="el-GR"/>
        </w:rPr>
      </w:pPr>
      <w:r w:rsidRPr="00E72467">
        <w:rPr>
          <w:b/>
          <w:bCs/>
          <w:sz w:val="20"/>
          <w:szCs w:val="20"/>
          <w:lang w:val="el-GR"/>
        </w:rPr>
        <w:t>Β.6</w:t>
      </w:r>
      <w:r w:rsidR="006A2664" w:rsidRPr="00E72467">
        <w:rPr>
          <w:b/>
          <w:bCs/>
          <w:sz w:val="20"/>
          <w:szCs w:val="20"/>
          <w:lang w:val="el-GR"/>
        </w:rPr>
        <w:t>.</w:t>
      </w:r>
      <w:r w:rsidR="006A2664" w:rsidRPr="00E72467">
        <w:rPr>
          <w:sz w:val="20"/>
          <w:szCs w:val="20"/>
          <w:lang w:val="el-GR"/>
        </w:rPr>
        <w:t xml:space="preserve"> </w:t>
      </w:r>
      <w:r w:rsidR="00482329" w:rsidRPr="00E72467">
        <w:rPr>
          <w:sz w:val="20"/>
          <w:szCs w:val="20"/>
          <w:lang w:val="el-GR"/>
        </w:rPr>
        <w:t>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w:t>
      </w:r>
      <w:r w:rsidR="00E25872" w:rsidRPr="00E72467">
        <w:rPr>
          <w:sz w:val="20"/>
          <w:szCs w:val="20"/>
          <w:lang w:val="el-GR"/>
        </w:rPr>
        <w:t xml:space="preserve"> </w:t>
      </w:r>
      <w:r w:rsidR="0077370F" w:rsidRPr="00E72467">
        <w:rPr>
          <w:i/>
          <w:sz w:val="20"/>
          <w:szCs w:val="20"/>
          <w:lang w:val="el-GR"/>
        </w:rPr>
        <w:t>(</w:t>
      </w:r>
      <w:proofErr w:type="spellStart"/>
      <w:r w:rsidR="0077370F" w:rsidRPr="00E72467">
        <w:rPr>
          <w:i/>
          <w:sz w:val="20"/>
          <w:szCs w:val="20"/>
          <w:lang w:val="el-GR"/>
        </w:rPr>
        <w:t>π</w:t>
      </w:r>
      <w:r w:rsidR="00E25872" w:rsidRPr="00E72467">
        <w:rPr>
          <w:i/>
          <w:sz w:val="20"/>
          <w:szCs w:val="20"/>
          <w:lang w:val="el-GR"/>
        </w:rPr>
        <w:t>ρβλ</w:t>
      </w:r>
      <w:proofErr w:type="spellEnd"/>
      <w:r w:rsidR="00E25872" w:rsidRPr="00E72467">
        <w:rPr>
          <w:i/>
          <w:sz w:val="20"/>
          <w:szCs w:val="20"/>
          <w:lang w:val="el-GR"/>
        </w:rPr>
        <w:t>. παράγραφο 12 άρθρου 80 του ν.4412/2016)</w:t>
      </w:r>
      <w:r w:rsidR="00482329" w:rsidRPr="00E72467">
        <w:rPr>
          <w:i/>
          <w:sz w:val="20"/>
          <w:szCs w:val="20"/>
          <w:lang w:val="el-GR"/>
        </w:rPr>
        <w:t>,</w:t>
      </w:r>
      <w:r w:rsidR="00482329" w:rsidRPr="00E72467">
        <w:rPr>
          <w:sz w:val="20"/>
          <w:szCs w:val="20"/>
          <w:lang w:val="el-GR"/>
        </w:rPr>
        <w:t xml:space="preserve">  εκτός αν αυτό φέρει συγκεκριμένο χρόνο ισχύος.</w:t>
      </w:r>
    </w:p>
    <w:p w:rsidR="00482329" w:rsidRPr="00E72467" w:rsidRDefault="00482329" w:rsidP="00015640">
      <w:pPr>
        <w:spacing w:after="40"/>
        <w:rPr>
          <w:sz w:val="20"/>
          <w:szCs w:val="20"/>
          <w:lang w:val="el-GR"/>
        </w:rPr>
      </w:pPr>
      <w:r w:rsidRPr="00E72467">
        <w:rPr>
          <w:sz w:val="20"/>
          <w:szCs w:val="20"/>
          <w:lang w:val="el-GR"/>
        </w:rPr>
        <w:t>Ειδικότερα για τους ημεδαπούς οικονομικούς φορείς προσκομίζονται:</w:t>
      </w:r>
    </w:p>
    <w:p w:rsidR="00482329" w:rsidRPr="00E72467" w:rsidRDefault="00482329" w:rsidP="00015640">
      <w:pPr>
        <w:spacing w:after="40"/>
        <w:rPr>
          <w:sz w:val="20"/>
          <w:szCs w:val="20"/>
          <w:lang w:val="el-GR"/>
        </w:rPr>
      </w:pPr>
      <w:r w:rsidRPr="00E72467">
        <w:rPr>
          <w:sz w:val="20"/>
          <w:szCs w:val="20"/>
          <w:lang w:val="el-GR"/>
        </w:rPr>
        <w:t>i) για την</w:t>
      </w:r>
      <w:r w:rsidRPr="00E72467">
        <w:rPr>
          <w:b/>
          <w:sz w:val="20"/>
          <w:szCs w:val="20"/>
          <w:lang w:val="el-GR"/>
        </w:rPr>
        <w:t xml:space="preserve"> απόδειξη της νόμιμης εκπροσώπησης</w:t>
      </w:r>
      <w:r w:rsidRPr="00E72467">
        <w:rPr>
          <w:sz w:val="20"/>
          <w:szCs w:val="20"/>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FB67D7" w:rsidRPr="00745D7D">
        <w:rPr>
          <w:rStyle w:val="ad"/>
          <w:sz w:val="20"/>
          <w:szCs w:val="20"/>
          <w:lang w:val="el-GR"/>
        </w:rPr>
        <w:footnoteReference w:id="68"/>
      </w:r>
      <w:r w:rsidR="00FB67D7" w:rsidRPr="00745D7D">
        <w:rPr>
          <w:sz w:val="20"/>
          <w:szCs w:val="20"/>
          <w:lang w:val="el-GR"/>
        </w:rPr>
        <w:t>,</w:t>
      </w:r>
      <w:r w:rsidRPr="00E72467">
        <w:rPr>
          <w:sz w:val="20"/>
          <w:szCs w:val="20"/>
          <w:lang w:val="el-GR"/>
        </w:rPr>
        <w:t xml:space="preserve"> </w:t>
      </w:r>
      <w:r w:rsidRPr="00E72467">
        <w:rPr>
          <w:sz w:val="20"/>
          <w:szCs w:val="20"/>
          <w:lang w:val="el-GR"/>
        </w:rPr>
        <w:lastRenderedPageBreak/>
        <w:t>προσκομίζει σχετικό πιστοποιητικό ισχύουσας εκπροσώπησης</w:t>
      </w:r>
      <w:r w:rsidR="00FB67D7" w:rsidRPr="00745D7D">
        <w:rPr>
          <w:rStyle w:val="ad"/>
          <w:sz w:val="20"/>
          <w:lang w:val="el-GR"/>
        </w:rPr>
        <w:footnoteReference w:id="69"/>
      </w:r>
      <w:r w:rsidR="00FB67D7" w:rsidRPr="00745D7D">
        <w:rPr>
          <w:sz w:val="18"/>
          <w:lang w:val="el-GR"/>
        </w:rPr>
        <w:t>,</w:t>
      </w:r>
      <w:r w:rsidRPr="00E72467">
        <w:rPr>
          <w:sz w:val="20"/>
          <w:szCs w:val="20"/>
          <w:lang w:val="el-GR"/>
        </w:rPr>
        <w:t xml:space="preserve"> το οποίο πρέπει να έχει εκδοθεί έως τριάντα (30) εργάσιμες ημέρες πριν από την υποβολή του.  </w:t>
      </w:r>
    </w:p>
    <w:p w:rsidR="00482329" w:rsidRPr="00E72467" w:rsidRDefault="00482329" w:rsidP="00482329">
      <w:pPr>
        <w:spacing w:after="40"/>
        <w:rPr>
          <w:sz w:val="20"/>
          <w:szCs w:val="20"/>
          <w:lang w:val="el-GR"/>
        </w:rPr>
      </w:pPr>
      <w:r w:rsidRPr="00E72467">
        <w:rPr>
          <w:sz w:val="20"/>
          <w:szCs w:val="20"/>
          <w:lang w:val="el-GR"/>
        </w:rPr>
        <w:t xml:space="preserve">ii) Για την </w:t>
      </w:r>
      <w:r w:rsidRPr="00E72467">
        <w:rPr>
          <w:b/>
          <w:sz w:val="20"/>
          <w:szCs w:val="20"/>
          <w:lang w:val="el-GR"/>
        </w:rPr>
        <w:t>απόδειξη της νόμιμης σύστασης και των μεταβολών</w:t>
      </w:r>
      <w:r w:rsidRPr="00E72467">
        <w:rPr>
          <w:sz w:val="20"/>
          <w:szCs w:val="20"/>
          <w:lang w:val="el-GR"/>
        </w:rPr>
        <w:t xml:space="preserve"> του νομικού προσώπου γενικό πιστοποιητικό μεταβολών του ΓΕΜΗ, εφόσον έχει εκδοθεί έως τρεις (3) μήνες πριν από την υποβολή του.</w:t>
      </w:r>
    </w:p>
    <w:p w:rsidR="00482329" w:rsidRPr="00E72467" w:rsidRDefault="00482329" w:rsidP="00482329">
      <w:pPr>
        <w:spacing w:after="40"/>
        <w:rPr>
          <w:sz w:val="20"/>
          <w:szCs w:val="20"/>
          <w:lang w:val="el-GR"/>
        </w:rPr>
      </w:pPr>
      <w:r w:rsidRPr="00E72467">
        <w:rPr>
          <w:sz w:val="20"/>
          <w:szCs w:val="20"/>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482329" w:rsidRPr="00E72467" w:rsidRDefault="00482329" w:rsidP="00482329">
      <w:pPr>
        <w:spacing w:after="40"/>
        <w:rPr>
          <w:sz w:val="20"/>
          <w:szCs w:val="20"/>
          <w:lang w:val="el-GR"/>
        </w:rPr>
      </w:pPr>
      <w:r w:rsidRPr="00E72467">
        <w:rPr>
          <w:sz w:val="20"/>
          <w:szCs w:val="2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rsidR="00482329" w:rsidRPr="00E72467" w:rsidRDefault="00482329" w:rsidP="00482329">
      <w:pPr>
        <w:spacing w:after="40"/>
        <w:rPr>
          <w:sz w:val="20"/>
          <w:szCs w:val="20"/>
          <w:lang w:val="el-GR"/>
        </w:rPr>
      </w:pPr>
      <w:r w:rsidRPr="00E72467">
        <w:rPr>
          <w:sz w:val="20"/>
          <w:szCs w:val="2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482329" w:rsidRPr="00E72467" w:rsidRDefault="00482329" w:rsidP="00482329">
      <w:pPr>
        <w:spacing w:after="40"/>
        <w:rPr>
          <w:sz w:val="20"/>
          <w:szCs w:val="20"/>
          <w:lang w:val="el-GR"/>
        </w:rPr>
      </w:pPr>
      <w:r w:rsidRPr="00E72467">
        <w:rPr>
          <w:sz w:val="20"/>
          <w:szCs w:val="2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482329" w:rsidRPr="00E72467" w:rsidRDefault="00482329" w:rsidP="00015640">
      <w:pPr>
        <w:spacing w:after="40"/>
        <w:rPr>
          <w:sz w:val="20"/>
          <w:szCs w:val="20"/>
          <w:lang w:val="el-GR"/>
        </w:rPr>
      </w:pPr>
      <w:r w:rsidRPr="00E72467">
        <w:rPr>
          <w:sz w:val="20"/>
          <w:szCs w:val="2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E72467">
        <w:rPr>
          <w:sz w:val="20"/>
          <w:szCs w:val="20"/>
          <w:lang w:val="el-GR"/>
        </w:rPr>
        <w:t>ουν</w:t>
      </w:r>
      <w:proofErr w:type="spellEnd"/>
      <w:r w:rsidRPr="00E72467">
        <w:rPr>
          <w:sz w:val="20"/>
          <w:szCs w:val="20"/>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6A2664" w:rsidRPr="00E72467" w:rsidRDefault="006A2664" w:rsidP="00015640">
      <w:pPr>
        <w:spacing w:after="40"/>
        <w:rPr>
          <w:sz w:val="20"/>
          <w:szCs w:val="20"/>
          <w:lang w:val="el-GR"/>
        </w:rPr>
      </w:pPr>
      <w:r w:rsidRPr="00E72467">
        <w:rPr>
          <w:b/>
          <w:bCs/>
          <w:sz w:val="20"/>
          <w:szCs w:val="20"/>
          <w:lang w:val="el-GR"/>
        </w:rPr>
        <w:t>Β.7.</w:t>
      </w:r>
      <w:r w:rsidRPr="00E72467">
        <w:rPr>
          <w:sz w:val="20"/>
          <w:szCs w:val="20"/>
          <w:lang w:val="el-GR"/>
        </w:rPr>
        <w:t xml:space="preserve"> Οι οικονομικοί φορείς που είναι εγγεγραμμένοι σε επίσημους καταλόγους</w:t>
      </w:r>
      <w:r w:rsidR="00FB67D7" w:rsidRPr="00754195">
        <w:rPr>
          <w:rStyle w:val="FootnoteReference2"/>
          <w:rFonts w:eastAsia="OpenSymbol"/>
          <w:sz w:val="20"/>
          <w:szCs w:val="22"/>
        </w:rPr>
        <w:footnoteReference w:id="70"/>
      </w:r>
      <w:r w:rsidR="00FB67D7" w:rsidRPr="00754195">
        <w:rPr>
          <w:sz w:val="20"/>
          <w:lang w:val="el-GR"/>
        </w:rPr>
        <w:t xml:space="preserve"> </w:t>
      </w:r>
      <w:r w:rsidRPr="00E72467">
        <w:rPr>
          <w:sz w:val="20"/>
          <w:szCs w:val="20"/>
          <w:lang w:val="el-GR"/>
        </w:rPr>
        <w:t xml:space="preserve">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E72467">
        <w:rPr>
          <w:sz w:val="20"/>
          <w:szCs w:val="20"/>
        </w:rPr>
        <w:t>VII</w:t>
      </w:r>
      <w:r w:rsidRPr="00E72467">
        <w:rPr>
          <w:sz w:val="20"/>
          <w:szCs w:val="2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6A2664" w:rsidRPr="00E72467" w:rsidRDefault="006A2664" w:rsidP="00015640">
      <w:pPr>
        <w:spacing w:after="40"/>
        <w:rPr>
          <w:sz w:val="20"/>
          <w:szCs w:val="20"/>
          <w:lang w:val="el-GR"/>
        </w:rPr>
      </w:pPr>
      <w:r w:rsidRPr="00E72467">
        <w:rPr>
          <w:sz w:val="20"/>
          <w:szCs w:val="2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6A2664" w:rsidRPr="00E72467" w:rsidRDefault="006A2664" w:rsidP="00015640">
      <w:pPr>
        <w:spacing w:after="40"/>
        <w:rPr>
          <w:sz w:val="20"/>
          <w:szCs w:val="20"/>
          <w:lang w:val="el-GR"/>
        </w:rPr>
      </w:pPr>
      <w:r w:rsidRPr="00E72467">
        <w:rPr>
          <w:sz w:val="20"/>
          <w:szCs w:val="20"/>
          <w:lang w:val="el-GR"/>
        </w:rPr>
        <w:lastRenderedPageBreak/>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6A2664" w:rsidRPr="00E72467" w:rsidRDefault="006A2664" w:rsidP="00015640">
      <w:pPr>
        <w:spacing w:after="40"/>
        <w:rPr>
          <w:sz w:val="20"/>
          <w:szCs w:val="20"/>
          <w:lang w:val="el-GR"/>
        </w:rPr>
      </w:pPr>
      <w:r w:rsidRPr="00E72467">
        <w:rPr>
          <w:sz w:val="20"/>
          <w:szCs w:val="2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sidR="00482329" w:rsidRPr="00E72467">
        <w:rPr>
          <w:sz w:val="20"/>
          <w:szCs w:val="2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w:t>
      </w:r>
      <w:proofErr w:type="spellStart"/>
      <w:r w:rsidR="00482329" w:rsidRPr="00E72467">
        <w:rPr>
          <w:sz w:val="20"/>
          <w:szCs w:val="20"/>
          <w:lang w:val="el-GR"/>
        </w:rPr>
        <w:t>υποπερ</w:t>
      </w:r>
      <w:proofErr w:type="spellEnd"/>
      <w:r w:rsidR="00482329" w:rsidRPr="00E72467">
        <w:rPr>
          <w:sz w:val="20"/>
          <w:szCs w:val="20"/>
          <w:lang w:val="el-GR"/>
        </w:rPr>
        <w:t xml:space="preserve">. i, ii και iii της </w:t>
      </w:r>
      <w:proofErr w:type="spellStart"/>
      <w:r w:rsidR="00482329" w:rsidRPr="00E72467">
        <w:rPr>
          <w:sz w:val="20"/>
          <w:szCs w:val="20"/>
          <w:lang w:val="el-GR"/>
        </w:rPr>
        <w:t>περ</w:t>
      </w:r>
      <w:proofErr w:type="spellEnd"/>
      <w:r w:rsidR="00482329" w:rsidRPr="00E72467">
        <w:rPr>
          <w:sz w:val="20"/>
          <w:szCs w:val="20"/>
          <w:lang w:val="el-GR"/>
        </w:rPr>
        <w:t>. β.</w:t>
      </w:r>
    </w:p>
    <w:p w:rsidR="006A2664" w:rsidRPr="00E72467" w:rsidRDefault="006A2664" w:rsidP="00015640">
      <w:pPr>
        <w:spacing w:after="40"/>
        <w:rPr>
          <w:sz w:val="20"/>
          <w:szCs w:val="20"/>
          <w:lang w:val="el-GR"/>
        </w:rPr>
      </w:pPr>
      <w:r w:rsidRPr="00E72467">
        <w:rPr>
          <w:b/>
          <w:bCs/>
          <w:sz w:val="20"/>
          <w:szCs w:val="20"/>
          <w:lang w:val="el-GR"/>
        </w:rPr>
        <w:t>Β.8.</w:t>
      </w:r>
      <w:r w:rsidRPr="00E72467">
        <w:rPr>
          <w:sz w:val="20"/>
          <w:szCs w:val="20"/>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6A2664" w:rsidRPr="00E72467" w:rsidRDefault="006A2664" w:rsidP="00015640">
      <w:pPr>
        <w:spacing w:after="40"/>
        <w:rPr>
          <w:color w:val="000000"/>
          <w:sz w:val="20"/>
          <w:szCs w:val="20"/>
          <w:lang w:val="el-GR"/>
        </w:rPr>
      </w:pPr>
      <w:r w:rsidRPr="00E72467">
        <w:rPr>
          <w:b/>
          <w:bCs/>
          <w:sz w:val="20"/>
          <w:szCs w:val="20"/>
          <w:lang w:val="el-GR"/>
        </w:rPr>
        <w:t>Β.9.</w:t>
      </w:r>
      <w:r w:rsidRPr="00E72467">
        <w:rPr>
          <w:sz w:val="20"/>
          <w:szCs w:val="20"/>
          <w:lang w:val="el-GR"/>
        </w:rPr>
        <w:t xml:space="preserve"> </w:t>
      </w:r>
      <w:r w:rsidRPr="00E72467">
        <w:rPr>
          <w:color w:val="000000"/>
          <w:sz w:val="20"/>
          <w:szCs w:val="20"/>
          <w:lang w:val="el-GR"/>
        </w:rPr>
        <w:t xml:space="preserve">Στην περίπτωση που οικονομικός φορέας επιθυμεί να στηριχθεί στις ικανότητες άλλων φορέων, σύμφωνα με </w:t>
      </w:r>
      <w:r w:rsidRPr="00E72467">
        <w:rPr>
          <w:sz w:val="20"/>
          <w:szCs w:val="20"/>
          <w:lang w:val="el-GR"/>
        </w:rPr>
        <w:t xml:space="preserve">την παράγραφο </w:t>
      </w:r>
      <w:r w:rsidRPr="00E72467">
        <w:rPr>
          <w:color w:val="000000"/>
          <w:sz w:val="20"/>
          <w:szCs w:val="20"/>
          <w:lang w:val="el-GR"/>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sidR="00482329" w:rsidRPr="00E72467">
        <w:rPr>
          <w:sz w:val="20"/>
          <w:szCs w:val="20"/>
          <w:lang w:val="el-GR"/>
        </w:rPr>
        <w:t xml:space="preserve"> </w:t>
      </w:r>
      <w:r w:rsidR="00482329" w:rsidRPr="00E72467">
        <w:rPr>
          <w:color w:val="000000"/>
          <w:sz w:val="20"/>
          <w:szCs w:val="20"/>
          <w:lang w:val="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p>
    <w:p w:rsidR="00D113F1" w:rsidRPr="00E72467" w:rsidRDefault="00576EF1" w:rsidP="00015640">
      <w:pPr>
        <w:spacing w:after="40"/>
        <w:rPr>
          <w:color w:val="000000"/>
          <w:sz w:val="20"/>
          <w:szCs w:val="20"/>
          <w:lang w:val="el-GR"/>
        </w:rPr>
      </w:pPr>
      <w:r w:rsidRPr="00E72467">
        <w:rPr>
          <w:b/>
          <w:color w:val="000000"/>
          <w:sz w:val="20"/>
          <w:szCs w:val="20"/>
          <w:lang w:val="el-GR"/>
        </w:rPr>
        <w:t>Β</w:t>
      </w:r>
      <w:r w:rsidR="006505F6" w:rsidRPr="00E72467">
        <w:rPr>
          <w:b/>
          <w:color w:val="000000"/>
          <w:sz w:val="20"/>
          <w:szCs w:val="20"/>
          <w:lang w:val="el-GR"/>
        </w:rPr>
        <w:t>.10</w:t>
      </w:r>
      <w:r w:rsidRPr="00E72467">
        <w:rPr>
          <w:b/>
          <w:color w:val="000000"/>
          <w:sz w:val="20"/>
          <w:szCs w:val="20"/>
          <w:lang w:val="el-GR"/>
        </w:rPr>
        <w:t>.</w:t>
      </w:r>
      <w:r w:rsidRPr="00E72467">
        <w:rPr>
          <w:color w:val="000000"/>
          <w:sz w:val="20"/>
          <w:szCs w:val="20"/>
          <w:lang w:val="el-GR"/>
        </w:rPr>
        <w:t xml:space="preserve"> </w:t>
      </w:r>
      <w:r w:rsidR="00D113F1" w:rsidRPr="00E72467">
        <w:rPr>
          <w:color w:val="000000"/>
          <w:sz w:val="20"/>
          <w:szCs w:val="20"/>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rsidR="00D113F1" w:rsidRPr="00E72467" w:rsidRDefault="00D113F1" w:rsidP="00D113F1">
      <w:pPr>
        <w:spacing w:after="40"/>
        <w:rPr>
          <w:color w:val="000000"/>
          <w:sz w:val="20"/>
          <w:szCs w:val="20"/>
          <w:lang w:val="el-GR"/>
        </w:rPr>
      </w:pPr>
      <w:r w:rsidRPr="00E72467">
        <w:rPr>
          <w:b/>
          <w:color w:val="000000"/>
          <w:sz w:val="20"/>
          <w:szCs w:val="20"/>
          <w:lang w:val="el-GR"/>
        </w:rPr>
        <w:t>Β.11.</w:t>
      </w:r>
      <w:r w:rsidRPr="00E72467">
        <w:rPr>
          <w:color w:val="000000"/>
          <w:sz w:val="20"/>
          <w:szCs w:val="20"/>
          <w:lang w:val="el-GR"/>
        </w:rPr>
        <w:t xml:space="preserve"> Επισημαίνεται ότι γίνονται αποδεκτές:</w:t>
      </w:r>
    </w:p>
    <w:p w:rsidR="00D113F1" w:rsidRPr="00E72467" w:rsidRDefault="00D113F1" w:rsidP="00D113F1">
      <w:pPr>
        <w:spacing w:after="40"/>
        <w:ind w:left="567"/>
        <w:rPr>
          <w:color w:val="000000"/>
          <w:sz w:val="20"/>
          <w:szCs w:val="20"/>
          <w:lang w:val="el-GR"/>
        </w:rPr>
      </w:pPr>
      <w:r w:rsidRPr="00E72467">
        <w:rPr>
          <w:color w:val="000000"/>
          <w:sz w:val="20"/>
          <w:szCs w:val="20"/>
          <w:lang w:val="el-GR"/>
        </w:rPr>
        <w:t>•</w:t>
      </w:r>
      <w:r w:rsidRPr="00E72467">
        <w:rPr>
          <w:color w:val="000000"/>
          <w:sz w:val="20"/>
          <w:szCs w:val="20"/>
          <w:lang w:val="el-GR"/>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576EF1" w:rsidRPr="00E72467" w:rsidRDefault="00D113F1" w:rsidP="00D113F1">
      <w:pPr>
        <w:spacing w:after="40"/>
        <w:ind w:left="567"/>
        <w:rPr>
          <w:color w:val="000000"/>
          <w:sz w:val="20"/>
          <w:szCs w:val="20"/>
          <w:lang w:val="el-GR"/>
        </w:rPr>
      </w:pPr>
      <w:r w:rsidRPr="00E72467">
        <w:rPr>
          <w:color w:val="000000"/>
          <w:sz w:val="20"/>
          <w:szCs w:val="20"/>
          <w:lang w:val="el-GR"/>
        </w:rPr>
        <w:t>•</w:t>
      </w:r>
      <w:r w:rsidRPr="00E72467">
        <w:rPr>
          <w:color w:val="000000"/>
          <w:sz w:val="20"/>
          <w:szCs w:val="20"/>
          <w:lang w:val="el-GR"/>
        </w:rPr>
        <w:tab/>
        <w:t>οι υπεύθυνες δηλώσεις, εφόσον έχουν συνταχθεί μετά την κοινοποίηση της πρόσκλησης για την υποβολή των δικαιολογητικών</w:t>
      </w:r>
      <w:r w:rsidR="004B6EC8" w:rsidRPr="004B6EC8">
        <w:rPr>
          <w:sz w:val="20"/>
          <w:vertAlign w:val="superscript"/>
        </w:rPr>
        <w:footnoteReference w:id="71"/>
      </w:r>
      <w:r w:rsidRPr="00E72467">
        <w:rPr>
          <w:color w:val="000000"/>
          <w:sz w:val="20"/>
          <w:szCs w:val="20"/>
          <w:lang w:val="el-GR"/>
        </w:rPr>
        <w:t>. Σημειώνεται ότι δεν απαιτείται θεώρηση του γνησίου της υπογραφής τους.</w:t>
      </w:r>
    </w:p>
    <w:p w:rsidR="006A2664" w:rsidRPr="00786623" w:rsidRDefault="006A2664" w:rsidP="00015640">
      <w:pPr>
        <w:pStyle w:val="20"/>
        <w:spacing w:before="120" w:after="0"/>
        <w:rPr>
          <w:rFonts w:ascii="Calibri" w:hAnsi="Calibri" w:cs="Calibri"/>
          <w:lang w:val="el-GR"/>
        </w:rPr>
      </w:pPr>
      <w:bookmarkStart w:id="37" w:name="_Toc129778171"/>
      <w:r w:rsidRPr="00786623">
        <w:rPr>
          <w:rFonts w:ascii="Calibri" w:hAnsi="Calibri" w:cs="Calibri"/>
          <w:lang w:val="el-GR"/>
        </w:rPr>
        <w:t>2.3</w:t>
      </w:r>
      <w:r w:rsidRPr="00786623">
        <w:rPr>
          <w:rFonts w:ascii="Calibri" w:hAnsi="Calibri" w:cs="Calibri"/>
          <w:lang w:val="el-GR"/>
        </w:rPr>
        <w:tab/>
        <w:t>Κριτήρια Ανάθεσης</w:t>
      </w:r>
      <w:bookmarkEnd w:id="37"/>
      <w:r w:rsidRPr="00786623">
        <w:rPr>
          <w:rFonts w:ascii="Calibri" w:hAnsi="Calibri" w:cs="Calibri"/>
          <w:lang w:val="el-GR"/>
        </w:rPr>
        <w:t xml:space="preserve">  </w:t>
      </w:r>
    </w:p>
    <w:p w:rsidR="006A2664" w:rsidRPr="00DC5EDF" w:rsidRDefault="006A2664" w:rsidP="00015640">
      <w:pPr>
        <w:pStyle w:val="3"/>
        <w:spacing w:before="0" w:after="0"/>
        <w:rPr>
          <w:rFonts w:ascii="Calibri" w:hAnsi="Calibri" w:cs="Calibri"/>
          <w:szCs w:val="20"/>
          <w:lang w:val="el-GR"/>
        </w:rPr>
      </w:pPr>
      <w:bookmarkStart w:id="38" w:name="_Toc129778172"/>
      <w:r w:rsidRPr="00DC5EDF">
        <w:rPr>
          <w:rFonts w:ascii="Calibri" w:hAnsi="Calibri" w:cs="Calibri"/>
          <w:szCs w:val="20"/>
          <w:lang w:val="el-GR"/>
        </w:rPr>
        <w:t>2.3.1</w:t>
      </w:r>
      <w:r w:rsidRPr="00DC5EDF">
        <w:rPr>
          <w:rFonts w:ascii="Calibri" w:hAnsi="Calibri" w:cs="Calibri"/>
          <w:szCs w:val="20"/>
          <w:lang w:val="el-GR"/>
        </w:rPr>
        <w:tab/>
        <w:t>Κριτήριο ανάθεσης</w:t>
      </w:r>
      <w:r w:rsidR="00FB67D7" w:rsidRPr="008A59A0">
        <w:rPr>
          <w:rStyle w:val="WW-FootnoteReference7"/>
          <w:rFonts w:asciiTheme="minorHAnsi" w:hAnsiTheme="minorHAnsi" w:cstheme="minorHAnsi"/>
          <w:b w:val="0"/>
          <w:lang w:val="el-GR"/>
        </w:rPr>
        <w:footnoteReference w:id="72"/>
      </w:r>
      <w:bookmarkEnd w:id="38"/>
    </w:p>
    <w:p w:rsidR="00F443CD" w:rsidRPr="00E72467" w:rsidRDefault="00F443CD" w:rsidP="00C9158F">
      <w:pPr>
        <w:rPr>
          <w:sz w:val="20"/>
          <w:szCs w:val="20"/>
          <w:lang w:val="el-GR"/>
        </w:rPr>
      </w:pPr>
      <w:r w:rsidRPr="00E72467">
        <w:rPr>
          <w:sz w:val="20"/>
          <w:szCs w:val="20"/>
          <w:lang w:val="el-GR"/>
        </w:rPr>
        <w:t>Κριτήριο ανάθεσης</w:t>
      </w:r>
      <w:r w:rsidR="00FB67D7" w:rsidRPr="008A59A0">
        <w:rPr>
          <w:rStyle w:val="WW-FootnoteReference7"/>
          <w:sz w:val="20"/>
          <w:lang w:val="el-GR"/>
        </w:rPr>
        <w:footnoteReference w:id="73"/>
      </w:r>
      <w:r w:rsidRPr="00E72467">
        <w:rPr>
          <w:sz w:val="20"/>
          <w:szCs w:val="20"/>
          <w:lang w:val="el-GR"/>
        </w:rPr>
        <w:t xml:space="preserve"> της Σύμβασης είναι η πλέον συμφέρουσα από οικονομική άποψη προσφορά</w:t>
      </w:r>
      <w:r w:rsidR="00065905" w:rsidRPr="00E72467">
        <w:rPr>
          <w:sz w:val="20"/>
          <w:szCs w:val="20"/>
          <w:lang w:val="el-GR"/>
        </w:rPr>
        <w:t xml:space="preserve"> </w:t>
      </w:r>
      <w:r w:rsidR="00065905" w:rsidRPr="00E72467">
        <w:rPr>
          <w:b/>
          <w:sz w:val="20"/>
          <w:szCs w:val="20"/>
          <w:lang w:val="el-GR"/>
        </w:rPr>
        <w:t>αποκλειστικά</w:t>
      </w:r>
      <w:r w:rsidRPr="00E72467">
        <w:rPr>
          <w:sz w:val="20"/>
          <w:szCs w:val="20"/>
          <w:lang w:val="el-GR"/>
        </w:rPr>
        <w:t xml:space="preserve"> </w:t>
      </w:r>
      <w:r w:rsidRPr="00E72467">
        <w:rPr>
          <w:b/>
          <w:sz w:val="20"/>
          <w:szCs w:val="20"/>
          <w:lang w:val="el-GR"/>
        </w:rPr>
        <w:t>βάσει τιμής</w:t>
      </w:r>
      <w:r w:rsidRPr="00E72467">
        <w:rPr>
          <w:sz w:val="20"/>
          <w:szCs w:val="20"/>
          <w:lang w:val="el-GR"/>
        </w:rPr>
        <w:t>.</w:t>
      </w:r>
    </w:p>
    <w:p w:rsidR="006A2664" w:rsidRPr="00324504" w:rsidRDefault="006A2664" w:rsidP="00015640">
      <w:pPr>
        <w:pStyle w:val="20"/>
        <w:spacing w:before="120" w:after="0"/>
        <w:rPr>
          <w:rFonts w:ascii="Calibri" w:hAnsi="Calibri" w:cs="Calibri"/>
          <w:lang w:val="el-GR"/>
        </w:rPr>
      </w:pPr>
      <w:bookmarkStart w:id="39" w:name="_Toc129778173"/>
      <w:r w:rsidRPr="00324504">
        <w:rPr>
          <w:rFonts w:ascii="Calibri" w:hAnsi="Calibri" w:cs="Calibri"/>
          <w:lang w:val="el-GR"/>
        </w:rPr>
        <w:t>2.4</w:t>
      </w:r>
      <w:r w:rsidRPr="00324504">
        <w:rPr>
          <w:rFonts w:ascii="Calibri" w:hAnsi="Calibri" w:cs="Calibri"/>
          <w:lang w:val="el-GR"/>
        </w:rPr>
        <w:tab/>
        <w:t>Κατάρτιση - Περιεχόμενο Προσφορών</w:t>
      </w:r>
      <w:bookmarkEnd w:id="39"/>
    </w:p>
    <w:p w:rsidR="006A2664" w:rsidRPr="00DC5EDF" w:rsidRDefault="006A2664" w:rsidP="00015640">
      <w:pPr>
        <w:pStyle w:val="3"/>
        <w:spacing w:before="0" w:after="0"/>
        <w:rPr>
          <w:rFonts w:ascii="Calibri" w:hAnsi="Calibri" w:cs="Calibri"/>
          <w:szCs w:val="20"/>
          <w:lang w:val="el-GR"/>
        </w:rPr>
      </w:pPr>
      <w:bookmarkStart w:id="40" w:name="_Toc129778174"/>
      <w:r w:rsidRPr="00DC5EDF">
        <w:rPr>
          <w:rFonts w:ascii="Calibri" w:hAnsi="Calibri" w:cs="Calibri"/>
          <w:szCs w:val="20"/>
          <w:lang w:val="el-GR"/>
        </w:rPr>
        <w:t>2.4.1</w:t>
      </w:r>
      <w:r w:rsidRPr="00DC5EDF">
        <w:rPr>
          <w:rFonts w:ascii="Calibri" w:hAnsi="Calibri" w:cs="Calibri"/>
          <w:szCs w:val="20"/>
          <w:lang w:val="el-GR"/>
        </w:rPr>
        <w:tab/>
        <w:t>Γενικοί όροι υποβολής προσφορών</w:t>
      </w:r>
      <w:bookmarkEnd w:id="40"/>
    </w:p>
    <w:p w:rsidR="00CE6D18" w:rsidRPr="00E72467" w:rsidRDefault="006A2664" w:rsidP="00FC4E3E">
      <w:pPr>
        <w:spacing w:after="40"/>
        <w:rPr>
          <w:sz w:val="20"/>
          <w:szCs w:val="20"/>
          <w:lang w:val="el-GR"/>
        </w:rPr>
      </w:pPr>
      <w:r w:rsidRPr="00E72467">
        <w:rPr>
          <w:sz w:val="20"/>
          <w:szCs w:val="20"/>
          <w:lang w:val="el-GR"/>
        </w:rPr>
        <w:t>Οι προσφορές υποβάλλονται με βάση τις απαιτήσεις που ορίζονται στο Παράρτημα</w:t>
      </w:r>
      <w:r w:rsidR="005C2E68" w:rsidRPr="00E72467">
        <w:rPr>
          <w:sz w:val="20"/>
          <w:szCs w:val="20"/>
          <w:lang w:val="el-GR"/>
        </w:rPr>
        <w:t xml:space="preserve"> Α </w:t>
      </w:r>
      <w:r w:rsidR="00706E27" w:rsidRPr="00E72467">
        <w:rPr>
          <w:sz w:val="20"/>
          <w:szCs w:val="20"/>
          <w:lang w:val="el-GR"/>
        </w:rPr>
        <w:t xml:space="preserve">(Τεύχος Μελέτης) </w:t>
      </w:r>
      <w:r w:rsidRPr="00E72467">
        <w:rPr>
          <w:sz w:val="20"/>
          <w:szCs w:val="20"/>
          <w:lang w:val="el-GR"/>
        </w:rPr>
        <w:t xml:space="preserve">της Διακήρυξης, για </w:t>
      </w:r>
      <w:r w:rsidR="00C35AF7" w:rsidRPr="00E72467">
        <w:rPr>
          <w:sz w:val="20"/>
          <w:szCs w:val="20"/>
          <w:lang w:val="el-GR"/>
        </w:rPr>
        <w:t>όλες τις περιγραφόμενες υπηρεσίες</w:t>
      </w:r>
      <w:r w:rsidR="00706E27" w:rsidRPr="00E72467">
        <w:rPr>
          <w:sz w:val="20"/>
          <w:szCs w:val="20"/>
          <w:lang w:val="el-GR"/>
        </w:rPr>
        <w:t>.</w:t>
      </w:r>
      <w:r w:rsidR="00341F15">
        <w:rPr>
          <w:sz w:val="20"/>
          <w:szCs w:val="20"/>
          <w:lang w:val="el-GR"/>
        </w:rPr>
        <w:t xml:space="preserve"> </w:t>
      </w:r>
      <w:r w:rsidRPr="00E72467">
        <w:rPr>
          <w:sz w:val="20"/>
          <w:szCs w:val="20"/>
          <w:lang w:val="el-GR"/>
        </w:rPr>
        <w:t>Δεν επιτρέπονται εναλλακτικές προσφορές</w:t>
      </w:r>
      <w:r w:rsidR="00CE6D18" w:rsidRPr="00E72467">
        <w:rPr>
          <w:sz w:val="20"/>
          <w:szCs w:val="20"/>
          <w:lang w:val="el-GR"/>
        </w:rPr>
        <w:t>.</w:t>
      </w:r>
    </w:p>
    <w:p w:rsidR="006A2664" w:rsidRPr="00E72467" w:rsidRDefault="006A2664" w:rsidP="00FC4E3E">
      <w:pPr>
        <w:spacing w:after="40"/>
        <w:rPr>
          <w:i/>
          <w:color w:val="000000"/>
          <w:sz w:val="20"/>
          <w:szCs w:val="20"/>
          <w:lang w:val="el-GR" w:eastAsia="el-GR"/>
        </w:rPr>
      </w:pPr>
      <w:r w:rsidRPr="00E72467">
        <w:rPr>
          <w:color w:val="000000"/>
          <w:sz w:val="20"/>
          <w:szCs w:val="20"/>
          <w:lang w:val="el-GR" w:eastAsia="el-GR"/>
        </w:rPr>
        <w:t xml:space="preserve">Η ένωση οικονομικών φορέων υποβάλλει κοινή προσφορά, η οποία υπογράφεται υποχρεωτικά </w:t>
      </w:r>
      <w:r w:rsidRPr="00E72467">
        <w:rPr>
          <w:sz w:val="20"/>
          <w:szCs w:val="20"/>
          <w:lang w:val="el-GR"/>
        </w:rPr>
        <w:t xml:space="preserve">ηλεκτρονικά </w:t>
      </w:r>
      <w:r w:rsidRPr="00E72467">
        <w:rPr>
          <w:color w:val="000000"/>
          <w:sz w:val="20"/>
          <w:szCs w:val="20"/>
          <w:lang w:val="el-GR" w:eastAsia="el-GR"/>
        </w:rPr>
        <w:t xml:space="preserve">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r w:rsidR="00F5346E">
        <w:rPr>
          <w:color w:val="000000"/>
          <w:sz w:val="20"/>
          <w:szCs w:val="20"/>
          <w:lang w:val="el-GR" w:eastAsia="el-GR"/>
        </w:rPr>
        <w:t>αυτής</w:t>
      </w:r>
      <w:r w:rsidR="00F5346E" w:rsidRPr="008A59A0">
        <w:rPr>
          <w:rStyle w:val="WW-FootnoteReference7"/>
          <w:rFonts w:cs="Helvetica"/>
          <w:color w:val="000000"/>
          <w:sz w:val="20"/>
          <w:szCs w:val="22"/>
          <w:lang w:val="el-GR" w:eastAsia="el-GR"/>
        </w:rPr>
        <w:footnoteReference w:id="74"/>
      </w:r>
      <w:r w:rsidRPr="00E72467">
        <w:rPr>
          <w:i/>
          <w:color w:val="000000"/>
          <w:sz w:val="20"/>
          <w:szCs w:val="20"/>
          <w:lang w:val="el-GR" w:eastAsia="el-GR"/>
        </w:rPr>
        <w:t>.</w:t>
      </w:r>
    </w:p>
    <w:p w:rsidR="00A56B5E" w:rsidRPr="00E72467" w:rsidRDefault="00A56B5E" w:rsidP="00FC4E3E">
      <w:pPr>
        <w:spacing w:after="40"/>
        <w:rPr>
          <w:sz w:val="20"/>
          <w:szCs w:val="20"/>
          <w:lang w:val="el-GR"/>
        </w:rPr>
      </w:pPr>
      <w:r w:rsidRPr="00E72467">
        <w:rPr>
          <w:sz w:val="20"/>
          <w:szCs w:val="20"/>
          <w:lang w:val="el-GR"/>
        </w:rPr>
        <w:lastRenderedPageBreak/>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r w:rsidR="005D131B" w:rsidRPr="008A59A0">
        <w:rPr>
          <w:rStyle w:val="ad"/>
          <w:rFonts w:cs="Helvetica"/>
          <w:color w:val="000000"/>
          <w:sz w:val="20"/>
          <w:szCs w:val="22"/>
          <w:lang w:val="el-GR" w:eastAsia="el-GR"/>
        </w:rPr>
        <w:footnoteReference w:id="75"/>
      </w:r>
    </w:p>
    <w:p w:rsidR="006A2664" w:rsidRPr="00DC5EDF" w:rsidRDefault="006A2664" w:rsidP="00FC4E3E">
      <w:pPr>
        <w:pStyle w:val="3"/>
        <w:spacing w:before="120" w:after="0"/>
        <w:rPr>
          <w:rFonts w:ascii="Calibri" w:hAnsi="Calibri" w:cs="Calibri"/>
          <w:szCs w:val="20"/>
          <w:lang w:val="el-GR"/>
        </w:rPr>
      </w:pPr>
      <w:bookmarkStart w:id="41" w:name="_Toc129778175"/>
      <w:r w:rsidRPr="00DC5EDF">
        <w:rPr>
          <w:rFonts w:ascii="Calibri" w:hAnsi="Calibri" w:cs="Calibri"/>
          <w:szCs w:val="20"/>
          <w:lang w:val="el-GR"/>
        </w:rPr>
        <w:t>2.4.2</w:t>
      </w:r>
      <w:r w:rsidRPr="00DC5EDF">
        <w:rPr>
          <w:rFonts w:ascii="Calibri" w:hAnsi="Calibri" w:cs="Calibri"/>
          <w:szCs w:val="20"/>
          <w:lang w:val="el-GR"/>
        </w:rPr>
        <w:tab/>
        <w:t>Χρόνος και Τρόπος υποβολής προσφορών</w:t>
      </w:r>
      <w:bookmarkEnd w:id="41"/>
      <w:r w:rsidRPr="00DC5EDF">
        <w:rPr>
          <w:rFonts w:ascii="Calibri" w:hAnsi="Calibri" w:cs="Calibri"/>
          <w:szCs w:val="20"/>
          <w:lang w:val="el-GR"/>
        </w:rPr>
        <w:t xml:space="preserve"> </w:t>
      </w:r>
    </w:p>
    <w:p w:rsidR="00060326" w:rsidRPr="00E72467" w:rsidRDefault="006A2664" w:rsidP="00601926">
      <w:pPr>
        <w:spacing w:after="40"/>
        <w:rPr>
          <w:b/>
          <w:bCs/>
          <w:sz w:val="20"/>
          <w:szCs w:val="20"/>
          <w:lang w:val="el-GR"/>
        </w:rPr>
      </w:pPr>
      <w:r w:rsidRPr="00E72467">
        <w:rPr>
          <w:b/>
          <w:bCs/>
          <w:sz w:val="20"/>
          <w:szCs w:val="20"/>
          <w:lang w:val="el-GR"/>
        </w:rPr>
        <w:t xml:space="preserve">2.4.2.1. </w:t>
      </w:r>
      <w:r w:rsidR="00060326" w:rsidRPr="00E72467">
        <w:rPr>
          <w:sz w:val="20"/>
          <w:szCs w:val="20"/>
          <w:lang w:val="el-GR"/>
        </w:rPr>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r w:rsidR="009144CA" w:rsidRPr="00E72467">
        <w:rPr>
          <w:sz w:val="20"/>
          <w:szCs w:val="20"/>
          <w:lang w:val="el-GR"/>
        </w:rPr>
        <w:t xml:space="preserve">υπ’ </w:t>
      </w:r>
      <w:proofErr w:type="spellStart"/>
      <w:r w:rsidR="00060326" w:rsidRPr="00E72467">
        <w:rPr>
          <w:sz w:val="20"/>
          <w:szCs w:val="20"/>
          <w:lang w:val="el-GR"/>
        </w:rPr>
        <w:t>α</w:t>
      </w:r>
      <w:r w:rsidR="009144CA" w:rsidRPr="00E72467">
        <w:rPr>
          <w:sz w:val="20"/>
          <w:szCs w:val="20"/>
          <w:lang w:val="el-GR"/>
        </w:rPr>
        <w:t>ριθμ</w:t>
      </w:r>
      <w:proofErr w:type="spellEnd"/>
      <w:r w:rsidR="009144CA" w:rsidRPr="00E72467">
        <w:rPr>
          <w:sz w:val="20"/>
          <w:szCs w:val="20"/>
          <w:lang w:val="el-GR"/>
        </w:rPr>
        <w:t>. 64233/08.06.2021 (Β΄2453/</w:t>
      </w:r>
      <w:r w:rsidR="00060326" w:rsidRPr="00E72467">
        <w:rPr>
          <w:sz w:val="20"/>
          <w:szCs w:val="20"/>
          <w:lang w:val="el-GR"/>
        </w:rPr>
        <w:t xml:space="preserve">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w:t>
      </w:r>
      <w:r w:rsidR="00625758" w:rsidRPr="00E72467">
        <w:rPr>
          <w:sz w:val="20"/>
          <w:szCs w:val="20"/>
          <w:lang w:val="el-GR"/>
        </w:rPr>
        <w:t>«</w:t>
      </w:r>
      <w:r w:rsidR="00060326" w:rsidRPr="00E72467">
        <w:rPr>
          <w:sz w:val="20"/>
          <w:szCs w:val="20"/>
          <w:lang w:val="el-GR"/>
        </w:rPr>
        <w:t>εφεξής Κ.Υ.Α. ΕΣΗΔΗΣ Προμήθειες και Υπηρεσίες</w:t>
      </w:r>
      <w:r w:rsidR="00625758" w:rsidRPr="00E72467">
        <w:rPr>
          <w:sz w:val="20"/>
          <w:szCs w:val="20"/>
          <w:lang w:val="el-GR"/>
        </w:rPr>
        <w:t>»</w:t>
      </w:r>
      <w:r w:rsidR="00060326" w:rsidRPr="00E72467">
        <w:rPr>
          <w:sz w:val="20"/>
          <w:szCs w:val="20"/>
          <w:lang w:val="el-GR"/>
        </w:rPr>
        <w:t>.</w:t>
      </w:r>
    </w:p>
    <w:p w:rsidR="00060326" w:rsidRPr="00E72467" w:rsidRDefault="00CF1759" w:rsidP="00601926">
      <w:pPr>
        <w:spacing w:after="40"/>
        <w:rPr>
          <w:bCs/>
          <w:sz w:val="20"/>
          <w:szCs w:val="20"/>
          <w:lang w:val="el-GR"/>
        </w:rPr>
      </w:pPr>
      <w:r w:rsidRPr="00E72467">
        <w:rPr>
          <w:bCs/>
          <w:sz w:val="20"/>
          <w:szCs w:val="2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E72467">
        <w:rPr>
          <w:bCs/>
          <w:sz w:val="20"/>
          <w:szCs w:val="20"/>
          <w:lang w:val="el-GR"/>
        </w:rPr>
        <w:t>πάροχο</w:t>
      </w:r>
      <w:proofErr w:type="spellEnd"/>
      <w:r w:rsidRPr="00E72467">
        <w:rPr>
          <w:bCs/>
          <w:sz w:val="20"/>
          <w:szCs w:val="20"/>
          <w:lang w:val="el-GR"/>
        </w:rPr>
        <w:t xml:space="preserve"> υπηρεσιών πιστοποίησης, ο οποίος περιλαμβάνεται στον κατάλογο </w:t>
      </w:r>
      <w:proofErr w:type="spellStart"/>
      <w:r w:rsidRPr="00E72467">
        <w:rPr>
          <w:bCs/>
          <w:sz w:val="20"/>
          <w:szCs w:val="20"/>
          <w:lang w:val="el-GR"/>
        </w:rPr>
        <w:t>εμπίστευσης</w:t>
      </w:r>
      <w:proofErr w:type="spellEnd"/>
      <w:r w:rsidRPr="00E72467">
        <w:rPr>
          <w:bCs/>
          <w:sz w:val="20"/>
          <w:szCs w:val="20"/>
          <w:lang w:val="el-GR"/>
        </w:rPr>
        <w:t xml:space="preserve"> που προβλέπεται στην απόφαση 2009/767/ΕΚ και σύμφωνα με τα οριζόμενα στο Κανονισμό (ΕΕ) 910/2014 και να εγγραφούν στο ΕΣΗΔΗΣ, σύμφωνα με την </w:t>
      </w:r>
      <w:proofErr w:type="spellStart"/>
      <w:r w:rsidRPr="00E72467">
        <w:rPr>
          <w:bCs/>
          <w:sz w:val="20"/>
          <w:szCs w:val="20"/>
          <w:lang w:val="el-GR"/>
        </w:rPr>
        <w:t>περ</w:t>
      </w:r>
      <w:proofErr w:type="spellEnd"/>
      <w:r w:rsidRPr="00E72467">
        <w:rPr>
          <w:bCs/>
          <w:sz w:val="20"/>
          <w:szCs w:val="20"/>
          <w:lang w:val="el-GR"/>
        </w:rPr>
        <w:t>. β της παρ. 2 του άρθρου 37 του ν. 4412/2016 και τις διατάξεις του άρθρου 6 της Κ.Υ.Α. ΕΣΗΔΗΣ Προμήθειες και Υπηρεσίες.</w:t>
      </w:r>
    </w:p>
    <w:p w:rsidR="000F10FA" w:rsidRPr="00E72467" w:rsidRDefault="006A2664" w:rsidP="000F10FA">
      <w:pPr>
        <w:spacing w:after="40"/>
        <w:rPr>
          <w:sz w:val="20"/>
          <w:szCs w:val="20"/>
          <w:lang w:val="el-GR"/>
        </w:rPr>
      </w:pPr>
      <w:r w:rsidRPr="00E72467">
        <w:rPr>
          <w:b/>
          <w:bCs/>
          <w:sz w:val="20"/>
          <w:szCs w:val="20"/>
          <w:lang w:val="el-GR"/>
        </w:rPr>
        <w:t>2.4.2.2.</w:t>
      </w:r>
      <w:r w:rsidRPr="00E72467">
        <w:rPr>
          <w:sz w:val="20"/>
          <w:szCs w:val="20"/>
          <w:lang w:val="el-GR"/>
        </w:rPr>
        <w:t xml:space="preserve"> </w:t>
      </w:r>
      <w:r w:rsidR="000F10FA" w:rsidRPr="00E72467">
        <w:rPr>
          <w:sz w:val="20"/>
          <w:szCs w:val="20"/>
          <w:lang w:val="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rsidR="00A021B9" w:rsidRPr="00C32FA4" w:rsidRDefault="000F10FA" w:rsidP="00A021B9">
      <w:pPr>
        <w:spacing w:after="40"/>
        <w:rPr>
          <w:sz w:val="18"/>
          <w:lang w:val="el-GR"/>
        </w:rPr>
      </w:pPr>
      <w:r w:rsidRPr="00E72467">
        <w:rPr>
          <w:sz w:val="20"/>
          <w:szCs w:val="20"/>
          <w:lang w:val="el-GR"/>
        </w:rPr>
        <w:t>Μετά την παρέλευση της καταληκτικής ημερομηνίας και ώρας, δεν υπάρχει η δυνατότητα υποβολής προσφοράς στο ΕΣΗΔΗΣ. Σε περιπτώσεις τεχνικής αδυναμίας λειτουργίας του ΕΣΗΔΗΣ, η αναθέτουσα αρχή ρυθμίζει τα της συνέχειας του διαγωνισμού με αιτιολογημένη απόφασή της</w:t>
      </w:r>
      <w:r w:rsidR="00A021B9" w:rsidRPr="00C32FA4">
        <w:rPr>
          <w:sz w:val="18"/>
          <w:lang w:val="el-GR"/>
        </w:rPr>
        <w:t>.</w:t>
      </w:r>
      <w:r w:rsidR="00A021B9" w:rsidRPr="008A59A0">
        <w:rPr>
          <w:rStyle w:val="WW-FootnoteReference7"/>
          <w:rFonts w:cs="Helvetica"/>
          <w:color w:val="000000"/>
          <w:sz w:val="20"/>
          <w:szCs w:val="22"/>
          <w:lang w:val="el-GR"/>
        </w:rPr>
        <w:footnoteReference w:id="76"/>
      </w:r>
    </w:p>
    <w:p w:rsidR="00DE6F30" w:rsidRPr="00E72467" w:rsidRDefault="006A2664" w:rsidP="00DE6F30">
      <w:pPr>
        <w:spacing w:after="40"/>
        <w:rPr>
          <w:sz w:val="20"/>
          <w:szCs w:val="20"/>
          <w:lang w:val="el-GR"/>
        </w:rPr>
      </w:pPr>
      <w:r w:rsidRPr="00E72467">
        <w:rPr>
          <w:b/>
          <w:bCs/>
          <w:sz w:val="20"/>
          <w:szCs w:val="20"/>
          <w:lang w:val="el-GR"/>
        </w:rPr>
        <w:t>2.4.2.3.</w:t>
      </w:r>
      <w:r w:rsidRPr="00E72467">
        <w:rPr>
          <w:sz w:val="20"/>
          <w:szCs w:val="20"/>
          <w:lang w:val="el-GR"/>
        </w:rPr>
        <w:t xml:space="preserve"> </w:t>
      </w:r>
      <w:r w:rsidR="00DE6F30" w:rsidRPr="00E72467">
        <w:rPr>
          <w:sz w:val="20"/>
          <w:szCs w:val="20"/>
          <w:lang w:val="el-GR"/>
        </w:rPr>
        <w:t xml:space="preserve">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DE6F30" w:rsidRPr="00E72467" w:rsidRDefault="00DE6F30" w:rsidP="00DE6F30">
      <w:pPr>
        <w:spacing w:after="40"/>
        <w:rPr>
          <w:sz w:val="20"/>
          <w:szCs w:val="20"/>
          <w:lang w:val="el-GR"/>
        </w:rPr>
      </w:pPr>
      <w:r w:rsidRPr="00E72467">
        <w:rPr>
          <w:sz w:val="20"/>
          <w:szCs w:val="20"/>
          <w:lang w:val="el-GR"/>
        </w:rPr>
        <w:t>(α) έναν ηλεκτρονικό (</w:t>
      </w:r>
      <w:proofErr w:type="spellStart"/>
      <w:r w:rsidRPr="00E72467">
        <w:rPr>
          <w:sz w:val="20"/>
          <w:szCs w:val="20"/>
          <w:lang w:val="el-GR"/>
        </w:rPr>
        <w:t>υπο)φάκελο</w:t>
      </w:r>
      <w:proofErr w:type="spellEnd"/>
      <w:r w:rsidRPr="00E72467">
        <w:rPr>
          <w:sz w:val="20"/>
          <w:szCs w:val="20"/>
          <w:lang w:val="el-GR"/>
        </w:rPr>
        <w:t xml:space="preserve"> με την ένδειξη «Δικαιολογητικά </w:t>
      </w:r>
      <w:proofErr w:type="spellStart"/>
      <w:r w:rsidRPr="00E72467">
        <w:rPr>
          <w:sz w:val="20"/>
          <w:szCs w:val="20"/>
          <w:lang w:val="el-GR"/>
        </w:rPr>
        <w:t>Συμμετοχής–Τεχνική</w:t>
      </w:r>
      <w:proofErr w:type="spellEnd"/>
      <w:r w:rsidRPr="00E72467">
        <w:rPr>
          <w:sz w:val="20"/>
          <w:szCs w:val="20"/>
          <w:lang w:val="el-GR"/>
        </w:rPr>
        <w:t xml:space="preserve">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DE6F30" w:rsidRPr="00E72467" w:rsidRDefault="00DE6F30" w:rsidP="00DE6F30">
      <w:pPr>
        <w:spacing w:after="40"/>
        <w:rPr>
          <w:sz w:val="20"/>
          <w:szCs w:val="20"/>
          <w:lang w:val="el-GR"/>
        </w:rPr>
      </w:pPr>
      <w:r w:rsidRPr="00E72467">
        <w:rPr>
          <w:sz w:val="20"/>
          <w:szCs w:val="20"/>
          <w:lang w:val="el-GR"/>
        </w:rPr>
        <w:t>(β) έναν ηλεκτρονικό (</w:t>
      </w:r>
      <w:proofErr w:type="spellStart"/>
      <w:r w:rsidRPr="00E72467">
        <w:rPr>
          <w:sz w:val="20"/>
          <w:szCs w:val="20"/>
          <w:lang w:val="el-GR"/>
        </w:rPr>
        <w:t>υπο)φάκελο</w:t>
      </w:r>
      <w:proofErr w:type="spellEnd"/>
      <w:r w:rsidRPr="00E72467">
        <w:rPr>
          <w:sz w:val="20"/>
          <w:szCs w:val="20"/>
          <w:lang w:val="el-GR"/>
        </w:rPr>
        <w:t xml:space="preserve">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DE6F30" w:rsidRPr="00E72467" w:rsidRDefault="00DE6F30" w:rsidP="00DE6F30">
      <w:pPr>
        <w:spacing w:after="40"/>
        <w:rPr>
          <w:sz w:val="20"/>
          <w:szCs w:val="20"/>
          <w:lang w:val="el-GR"/>
        </w:rPr>
      </w:pPr>
      <w:r w:rsidRPr="00E72467">
        <w:rPr>
          <w:sz w:val="20"/>
          <w:szCs w:val="20"/>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DE6F30" w:rsidRPr="00E72467" w:rsidRDefault="00DE6F30" w:rsidP="00DE6F30">
      <w:pPr>
        <w:spacing w:after="40"/>
        <w:rPr>
          <w:sz w:val="20"/>
          <w:szCs w:val="20"/>
          <w:lang w:val="el-GR"/>
        </w:rPr>
      </w:pPr>
      <w:r w:rsidRPr="00E72467">
        <w:rPr>
          <w:sz w:val="20"/>
          <w:szCs w:val="20"/>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rsidR="00DE6F30" w:rsidRPr="00E72467" w:rsidRDefault="006A2664" w:rsidP="00601926">
      <w:pPr>
        <w:spacing w:after="40"/>
        <w:rPr>
          <w:sz w:val="20"/>
          <w:szCs w:val="20"/>
          <w:lang w:val="el-GR"/>
        </w:rPr>
      </w:pPr>
      <w:r w:rsidRPr="00E72467">
        <w:rPr>
          <w:b/>
          <w:bCs/>
          <w:sz w:val="20"/>
          <w:szCs w:val="20"/>
          <w:lang w:val="el-GR"/>
        </w:rPr>
        <w:t>2.4.2.4.</w:t>
      </w:r>
      <w:r w:rsidRPr="00E72467">
        <w:rPr>
          <w:sz w:val="20"/>
          <w:szCs w:val="20"/>
          <w:lang w:val="el-GR"/>
        </w:rPr>
        <w:t xml:space="preserve"> </w:t>
      </w:r>
      <w:r w:rsidR="00DE6F30" w:rsidRPr="00E72467">
        <w:rPr>
          <w:sz w:val="20"/>
          <w:szCs w:val="20"/>
          <w:lang w:val="el-GR"/>
        </w:rPr>
        <w:t xml:space="preserve">Εφόσον οι Οικονομικοί Φορείς καταχωρίσουν τα στοιχεία, </w:t>
      </w:r>
      <w:proofErr w:type="spellStart"/>
      <w:r w:rsidR="00DE6F30" w:rsidRPr="00E72467">
        <w:rPr>
          <w:sz w:val="20"/>
          <w:szCs w:val="20"/>
          <w:lang w:val="el-GR"/>
        </w:rPr>
        <w:t>μεταδεδομένα</w:t>
      </w:r>
      <w:proofErr w:type="spellEnd"/>
      <w:r w:rsidR="00DE6F30" w:rsidRPr="00E72467">
        <w:rPr>
          <w:sz w:val="20"/>
          <w:szCs w:val="20"/>
          <w:lang w:val="el-GR"/>
        </w:rPr>
        <w:t xml:space="preserve">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στην συνέχεια, μέσω σχετικής λειτουργικότητας,  εξάγουν αναφορές (εκτυπώσεις) σε μορφή ηλεκτρονικών αρχείων με </w:t>
      </w:r>
      <w:proofErr w:type="spellStart"/>
      <w:r w:rsidR="00DE6F30" w:rsidRPr="00E72467">
        <w:rPr>
          <w:sz w:val="20"/>
          <w:szCs w:val="20"/>
          <w:lang w:val="el-GR"/>
        </w:rPr>
        <w:t>μορφότυπο</w:t>
      </w:r>
      <w:proofErr w:type="spellEnd"/>
      <w:r w:rsidR="00DE6F30" w:rsidRPr="00E72467">
        <w:rPr>
          <w:sz w:val="20"/>
          <w:szCs w:val="20"/>
          <w:lang w:val="el-GR"/>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w:t>
      </w:r>
      <w:proofErr w:type="spellStart"/>
      <w:r w:rsidR="00DE6F30" w:rsidRPr="00E72467">
        <w:rPr>
          <w:sz w:val="20"/>
          <w:szCs w:val="20"/>
          <w:lang w:val="el-GR"/>
        </w:rPr>
        <w:t>περ</w:t>
      </w:r>
      <w:proofErr w:type="spellEnd"/>
      <w:r w:rsidR="00DE6F30" w:rsidRPr="00E72467">
        <w:rPr>
          <w:sz w:val="20"/>
          <w:szCs w:val="20"/>
          <w:lang w:val="el-GR"/>
        </w:rPr>
        <w:t xml:space="preserve">. β της παρ. 2 του άρθρου 37) και επισυνάπτονται από τον Οικονομικό Φορέα στους αντίστοιχους </w:t>
      </w:r>
      <w:proofErr w:type="spellStart"/>
      <w:r w:rsidR="00DE6F30" w:rsidRPr="00E72467">
        <w:rPr>
          <w:sz w:val="20"/>
          <w:szCs w:val="20"/>
          <w:lang w:val="el-GR"/>
        </w:rPr>
        <w:t>υποφακέλους</w:t>
      </w:r>
      <w:proofErr w:type="spellEnd"/>
      <w:r w:rsidR="00DE6F30" w:rsidRPr="00E72467">
        <w:rPr>
          <w:sz w:val="20"/>
          <w:szCs w:val="20"/>
          <w:lang w:val="el-GR"/>
        </w:rPr>
        <w:t xml:space="preserve">. Επισημαίνεται ότι η εξαγωγή και η επισύναψη των προαναφερθέντων αναφορών (εκτυπώσεων) δύναται να πραγματοποιείται για κάθε </w:t>
      </w:r>
      <w:proofErr w:type="spellStart"/>
      <w:r w:rsidR="00DE6F30" w:rsidRPr="00E72467">
        <w:rPr>
          <w:sz w:val="20"/>
          <w:szCs w:val="20"/>
          <w:lang w:val="el-GR"/>
        </w:rPr>
        <w:t>υποφακέλο</w:t>
      </w:r>
      <w:proofErr w:type="spellEnd"/>
      <w:r w:rsidR="00DE6F30" w:rsidRPr="00E72467">
        <w:rPr>
          <w:sz w:val="20"/>
          <w:szCs w:val="20"/>
          <w:lang w:val="el-GR"/>
        </w:rPr>
        <w:t xml:space="preserve">  ξεχωριστά, από τη στιγμή που έχει ολοκληρωθεί η καταχώριση των στοιχείων σε αυτόν</w:t>
      </w:r>
      <w:r w:rsidR="00F0643B" w:rsidRPr="00F0643B">
        <w:rPr>
          <w:sz w:val="20"/>
          <w:vertAlign w:val="superscript"/>
          <w:lang w:val="el-GR"/>
        </w:rPr>
        <w:footnoteReference w:id="77"/>
      </w:r>
      <w:r w:rsidR="00F0643B" w:rsidRPr="00F0643B">
        <w:rPr>
          <w:sz w:val="20"/>
          <w:lang w:val="el-GR"/>
        </w:rPr>
        <w:t>.</w:t>
      </w:r>
    </w:p>
    <w:p w:rsidR="00706E27" w:rsidRPr="00E72467" w:rsidRDefault="00145283" w:rsidP="00601926">
      <w:pPr>
        <w:spacing w:after="40"/>
        <w:rPr>
          <w:sz w:val="20"/>
          <w:szCs w:val="20"/>
          <w:lang w:val="el-GR"/>
        </w:rPr>
      </w:pPr>
      <w:r w:rsidRPr="00E72467">
        <w:rPr>
          <w:sz w:val="20"/>
          <w:szCs w:val="20"/>
          <w:lang w:val="el-GR"/>
        </w:rPr>
        <w:t xml:space="preserve">Εφόσον οι τεχνικές προδιαγραφές και οι οικονομικοί όροι δεν έχουν αποτυπωθεί στο σύνολό τους στις ειδικές ηλεκτρονικές φόρμες του ΕΣΗΔΗΣ, η Αναθέτουσα Αρχή δίνει σχετικές οδηγίες στο σημείο αυτό στους Οικονομικούς Φορείς να επισυνάπτουν ηλεκτρονικά υπογεγραμμένα πρόσθετα, σε σχέση με τις αναφορές (εκτυπώσεις) της παραγράφου 2.4.2.4, σχετικά ηλεκτρονικά αρχεία (ιδίως τεχνική και οικονομική προσφορά) παραπέμποντας, </w:t>
      </w:r>
      <w:r w:rsidRPr="00E72467">
        <w:rPr>
          <w:sz w:val="20"/>
          <w:szCs w:val="20"/>
          <w:lang w:val="el-GR"/>
        </w:rPr>
        <w:lastRenderedPageBreak/>
        <w:t>αντίστοιχα, σε παραγράφους της παρούσας διακήρυξης και στα σχετικά παραρτήματα με τυχόν υποδείγματα τεχνικής προσφοράς ή και οικονομικής προσφοράς.</w:t>
      </w:r>
    </w:p>
    <w:p w:rsidR="0043371F" w:rsidRPr="00E72467" w:rsidRDefault="006A2664" w:rsidP="0043371F">
      <w:pPr>
        <w:spacing w:after="40"/>
        <w:rPr>
          <w:bCs/>
          <w:sz w:val="20"/>
          <w:szCs w:val="20"/>
          <w:lang w:val="el-GR"/>
        </w:rPr>
      </w:pPr>
      <w:r w:rsidRPr="00E72467">
        <w:rPr>
          <w:b/>
          <w:bCs/>
          <w:sz w:val="20"/>
          <w:szCs w:val="20"/>
          <w:lang w:val="el-GR"/>
        </w:rPr>
        <w:t>2.4.2.5.</w:t>
      </w:r>
      <w:r w:rsidR="0043371F" w:rsidRPr="00E72467">
        <w:rPr>
          <w:b/>
          <w:bCs/>
          <w:sz w:val="20"/>
          <w:szCs w:val="20"/>
          <w:lang w:val="el-GR"/>
        </w:rPr>
        <w:t xml:space="preserve"> </w:t>
      </w:r>
      <w:r w:rsidR="0043371F" w:rsidRPr="00E72467">
        <w:rPr>
          <w:bCs/>
          <w:sz w:val="20"/>
          <w:szCs w:val="20"/>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43371F" w:rsidRPr="00E72467">
        <w:rPr>
          <w:bCs/>
          <w:sz w:val="20"/>
          <w:szCs w:val="20"/>
          <w:lang w:val="el-GR"/>
        </w:rPr>
        <w:t>υπο)φακέλους</w:t>
      </w:r>
      <w:proofErr w:type="spellEnd"/>
      <w:r w:rsidR="0043371F" w:rsidRPr="00E72467">
        <w:rPr>
          <w:bCs/>
          <w:sz w:val="20"/>
          <w:szCs w:val="20"/>
          <w:lang w:val="el-GR"/>
        </w:rPr>
        <w:t xml:space="preserve"> μέσω του Υποσυστήματος, ως εξής :</w:t>
      </w:r>
    </w:p>
    <w:p w:rsidR="0043371F" w:rsidRPr="00E72467" w:rsidRDefault="0043371F" w:rsidP="0043371F">
      <w:pPr>
        <w:spacing w:after="40"/>
        <w:rPr>
          <w:bCs/>
          <w:sz w:val="20"/>
          <w:szCs w:val="20"/>
          <w:lang w:val="el-GR"/>
        </w:rPr>
      </w:pPr>
      <w:r w:rsidRPr="00E72467">
        <w:rPr>
          <w:bCs/>
          <w:sz w:val="20"/>
          <w:szCs w:val="20"/>
          <w:lang w:val="el-GR"/>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rsidR="0043371F" w:rsidRPr="00E72467" w:rsidRDefault="0043371F" w:rsidP="0043371F">
      <w:pPr>
        <w:spacing w:after="40"/>
        <w:rPr>
          <w:bCs/>
          <w:sz w:val="20"/>
          <w:szCs w:val="20"/>
          <w:lang w:val="el-GR"/>
        </w:rPr>
      </w:pPr>
      <w:r w:rsidRPr="00E72467">
        <w:rPr>
          <w:bCs/>
          <w:sz w:val="20"/>
          <w:szCs w:val="20"/>
          <w:lang w:val="el-GR"/>
        </w:rPr>
        <w:t>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E72467">
        <w:rPr>
          <w:bCs/>
          <w:sz w:val="20"/>
          <w:szCs w:val="20"/>
          <w:lang w:val="el-GR"/>
        </w:rPr>
        <w:t>Apostille</w:t>
      </w:r>
      <w:proofErr w:type="spellEnd"/>
      <w:r w:rsidR="009144CA" w:rsidRPr="00E72467">
        <w:rPr>
          <w:bCs/>
          <w:sz w:val="20"/>
          <w:szCs w:val="20"/>
          <w:lang w:val="el-GR"/>
        </w:rPr>
        <w:t>.</w:t>
      </w:r>
      <w:r w:rsidRPr="00E72467">
        <w:rPr>
          <w:bCs/>
          <w:sz w:val="20"/>
          <w:szCs w:val="20"/>
          <w:lang w:val="el-GR"/>
        </w:rPr>
        <w:t xml:space="preserve"> </w:t>
      </w:r>
    </w:p>
    <w:p w:rsidR="0043371F" w:rsidRPr="00E72467" w:rsidRDefault="0043371F" w:rsidP="0043371F">
      <w:pPr>
        <w:spacing w:after="40"/>
        <w:rPr>
          <w:bCs/>
          <w:sz w:val="20"/>
          <w:szCs w:val="20"/>
          <w:lang w:val="el-GR"/>
        </w:rPr>
      </w:pPr>
      <w:r w:rsidRPr="00E72467">
        <w:rPr>
          <w:bCs/>
          <w:sz w:val="20"/>
          <w:szCs w:val="20"/>
          <w:lang w:val="el-GR"/>
        </w:rPr>
        <w:t>β) είτε των άρθρων 15 και 27</w:t>
      </w:r>
      <w:r w:rsidR="00A32830" w:rsidRPr="00A32830">
        <w:rPr>
          <w:color w:val="000000"/>
          <w:sz w:val="20"/>
          <w:vertAlign w:val="superscript"/>
          <w:lang w:val="el-GR"/>
        </w:rPr>
        <w:footnoteReference w:id="78"/>
      </w:r>
      <w:r w:rsidRPr="00A32830">
        <w:rPr>
          <w:bCs/>
          <w:sz w:val="18"/>
          <w:szCs w:val="20"/>
          <w:lang w:val="el-GR"/>
        </w:rPr>
        <w:t xml:space="preserve"> </w:t>
      </w:r>
      <w:r w:rsidRPr="00E72467">
        <w:rPr>
          <w:bCs/>
          <w:sz w:val="20"/>
          <w:szCs w:val="20"/>
          <w:lang w:val="el-GR"/>
        </w:rPr>
        <w:t xml:space="preserve">του ν. 4727/2020 (Α΄ 184) περί ηλεκτρονικών ιδιωτικών εγγράφων που φέρουν ηλεκτρονική υπογραφή ή σφραγίδα </w:t>
      </w:r>
    </w:p>
    <w:p w:rsidR="0043371F" w:rsidRPr="00E72467" w:rsidRDefault="0043371F" w:rsidP="0043371F">
      <w:pPr>
        <w:spacing w:after="40"/>
        <w:rPr>
          <w:bCs/>
          <w:sz w:val="20"/>
          <w:szCs w:val="20"/>
          <w:lang w:val="el-GR"/>
        </w:rPr>
      </w:pPr>
      <w:r w:rsidRPr="00E72467">
        <w:rPr>
          <w:bCs/>
          <w:sz w:val="20"/>
          <w:szCs w:val="20"/>
          <w:lang w:val="el-GR"/>
        </w:rPr>
        <w:t>γ) είτε του άρθρου 11 του ν. 2690/1999 (Α΄ 45),</w:t>
      </w:r>
    </w:p>
    <w:p w:rsidR="0043371F" w:rsidRPr="00E72467" w:rsidRDefault="0043371F" w:rsidP="0043371F">
      <w:pPr>
        <w:spacing w:after="40"/>
        <w:rPr>
          <w:bCs/>
          <w:sz w:val="20"/>
          <w:szCs w:val="20"/>
          <w:lang w:val="el-GR"/>
        </w:rPr>
      </w:pPr>
      <w:r w:rsidRPr="00E72467">
        <w:rPr>
          <w:bCs/>
          <w:sz w:val="20"/>
          <w:szCs w:val="20"/>
          <w:lang w:val="el-GR"/>
        </w:rPr>
        <w:t xml:space="preserve">δ) είτε της παρ. 2 του άρθρου 37 του ν. 4412/2016, περί χρήσης ηλεκτρονικών υπογραφών σε ηλεκτρονικές διαδικασίες δημοσίων συμβάσεων,  </w:t>
      </w:r>
    </w:p>
    <w:p w:rsidR="0043371F" w:rsidRPr="00E72467" w:rsidRDefault="0043371F" w:rsidP="0043371F">
      <w:pPr>
        <w:spacing w:after="40"/>
        <w:rPr>
          <w:bCs/>
          <w:sz w:val="20"/>
          <w:szCs w:val="20"/>
          <w:lang w:val="el-GR"/>
        </w:rPr>
      </w:pPr>
      <w:r w:rsidRPr="00E72467">
        <w:rPr>
          <w:bCs/>
          <w:sz w:val="20"/>
          <w:szCs w:val="20"/>
          <w:lang w:val="el-GR"/>
        </w:rPr>
        <w:t xml:space="preserve">ε) είτε της παρ. 8 του άρθρου 92 του ν. 4412/2016, περί </w:t>
      </w:r>
      <w:proofErr w:type="spellStart"/>
      <w:r w:rsidRPr="00E72467">
        <w:rPr>
          <w:bCs/>
          <w:sz w:val="20"/>
          <w:szCs w:val="20"/>
          <w:lang w:val="el-GR"/>
        </w:rPr>
        <w:t>συνυποβολής</w:t>
      </w:r>
      <w:proofErr w:type="spellEnd"/>
      <w:r w:rsidRPr="00E72467">
        <w:rPr>
          <w:bCs/>
          <w:sz w:val="20"/>
          <w:szCs w:val="20"/>
          <w:lang w:val="el-GR"/>
        </w:rPr>
        <w:t xml:space="preserve"> υπεύθυνης δήλωσης στην περίπτωση απλής φωτοτυπίας ιδιωτικών εγγράφων.</w:t>
      </w:r>
      <w:r w:rsidR="00F456CE" w:rsidRPr="00F456CE">
        <w:rPr>
          <w:rStyle w:val="ad"/>
          <w:color w:val="000000"/>
          <w:sz w:val="20"/>
          <w:lang w:val="el-GR"/>
        </w:rPr>
        <w:t xml:space="preserve"> </w:t>
      </w:r>
      <w:r w:rsidR="00F456CE" w:rsidRPr="008A59A0">
        <w:rPr>
          <w:rStyle w:val="ad"/>
          <w:color w:val="000000"/>
          <w:sz w:val="20"/>
          <w:lang w:val="el-GR"/>
        </w:rPr>
        <w:footnoteReference w:id="79"/>
      </w:r>
      <w:r w:rsidR="00F456CE" w:rsidRPr="008A59A0">
        <w:rPr>
          <w:bCs/>
          <w:sz w:val="18"/>
          <w:lang w:val="el-GR"/>
        </w:rPr>
        <w:t xml:space="preserve"> </w:t>
      </w:r>
      <w:r w:rsidRPr="00E72467">
        <w:rPr>
          <w:bCs/>
          <w:sz w:val="20"/>
          <w:szCs w:val="20"/>
          <w:lang w:val="el-GR"/>
        </w:rPr>
        <w:t xml:space="preserve"> </w:t>
      </w:r>
    </w:p>
    <w:p w:rsidR="0043371F" w:rsidRPr="00E72467" w:rsidRDefault="0043371F" w:rsidP="0043371F">
      <w:pPr>
        <w:spacing w:after="40"/>
        <w:rPr>
          <w:bCs/>
          <w:sz w:val="20"/>
          <w:szCs w:val="20"/>
          <w:lang w:val="el-GR"/>
        </w:rPr>
      </w:pPr>
      <w:r w:rsidRPr="00E72467">
        <w:rPr>
          <w:bCs/>
          <w:sz w:val="20"/>
          <w:szCs w:val="20"/>
          <w:lang w:val="el-GR"/>
        </w:rPr>
        <w:t>Επιπλέον, δεν προσκομίζονται σε έντυπη μορφή τα ΦΕΚ</w:t>
      </w:r>
      <w:r w:rsidR="006E5A91" w:rsidRPr="006E5A91">
        <w:rPr>
          <w:color w:val="000000"/>
          <w:sz w:val="20"/>
          <w:vertAlign w:val="superscript"/>
          <w:lang w:val="el-GR"/>
        </w:rPr>
        <w:footnoteReference w:id="80"/>
      </w:r>
      <w:r w:rsidR="006E5A91" w:rsidRPr="006E5A91">
        <w:rPr>
          <w:color w:val="000000"/>
          <w:sz w:val="20"/>
          <w:lang w:val="el-GR"/>
        </w:rPr>
        <w:t xml:space="preserve"> </w:t>
      </w:r>
      <w:r w:rsidRPr="00E72467">
        <w:rPr>
          <w:bCs/>
          <w:sz w:val="20"/>
          <w:szCs w:val="20"/>
          <w:lang w:val="el-GR"/>
        </w:rPr>
        <w:t>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43371F" w:rsidRPr="00E72467" w:rsidRDefault="0043371F" w:rsidP="0043371F">
      <w:pPr>
        <w:spacing w:after="40"/>
        <w:rPr>
          <w:bCs/>
          <w:sz w:val="20"/>
          <w:szCs w:val="20"/>
          <w:lang w:val="el-GR"/>
        </w:rPr>
      </w:pPr>
      <w:r w:rsidRPr="00E72467">
        <w:rPr>
          <w:bCs/>
          <w:sz w:val="20"/>
          <w:szCs w:val="2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E72467">
        <w:rPr>
          <w:bCs/>
          <w:sz w:val="20"/>
          <w:szCs w:val="20"/>
          <w:lang w:val="el-GR"/>
        </w:rPr>
        <w:t>μορφότυπο</w:t>
      </w:r>
      <w:proofErr w:type="spellEnd"/>
      <w:r w:rsidRPr="00E72467">
        <w:rPr>
          <w:bCs/>
          <w:sz w:val="20"/>
          <w:szCs w:val="20"/>
          <w:lang w:val="el-GR"/>
        </w:rPr>
        <w:t xml:space="preserve"> PDF.</w:t>
      </w:r>
    </w:p>
    <w:p w:rsidR="0043371F" w:rsidRPr="00E72467" w:rsidRDefault="0043371F" w:rsidP="0043371F">
      <w:pPr>
        <w:spacing w:after="40"/>
        <w:rPr>
          <w:bCs/>
          <w:sz w:val="20"/>
          <w:szCs w:val="20"/>
          <w:lang w:val="el-GR"/>
        </w:rPr>
      </w:pPr>
      <w:r w:rsidRPr="00E72467">
        <w:rPr>
          <w:bCs/>
          <w:sz w:val="20"/>
          <w:szCs w:val="20"/>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E72467">
        <w:rPr>
          <w:bCs/>
          <w:sz w:val="20"/>
          <w:szCs w:val="20"/>
          <w:lang w:val="el-GR"/>
        </w:rPr>
        <w:t>ούς</w:t>
      </w:r>
      <w:proofErr w:type="spellEnd"/>
      <w:r w:rsidRPr="00E72467">
        <w:rPr>
          <w:bCs/>
          <w:sz w:val="20"/>
          <w:szCs w:val="20"/>
          <w:lang w:val="el-GR"/>
        </w:rPr>
        <w:t xml:space="preserve">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rsidR="0043371F" w:rsidRPr="00E72467" w:rsidRDefault="0043371F" w:rsidP="0043371F">
      <w:pPr>
        <w:spacing w:after="40"/>
        <w:rPr>
          <w:bCs/>
          <w:sz w:val="20"/>
          <w:szCs w:val="20"/>
          <w:lang w:val="el-GR"/>
        </w:rPr>
      </w:pPr>
      <w:r w:rsidRPr="00E72467">
        <w:rPr>
          <w:bCs/>
          <w:sz w:val="20"/>
          <w:szCs w:val="20"/>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rsidR="0043371F" w:rsidRPr="00E72467" w:rsidRDefault="0043371F" w:rsidP="0043371F">
      <w:pPr>
        <w:spacing w:after="40"/>
        <w:rPr>
          <w:bCs/>
          <w:sz w:val="20"/>
          <w:szCs w:val="20"/>
          <w:lang w:val="el-GR"/>
        </w:rPr>
      </w:pPr>
      <w:r w:rsidRPr="00E72467">
        <w:rPr>
          <w:bCs/>
          <w:sz w:val="20"/>
          <w:szCs w:val="20"/>
          <w:lang w:val="el-GR"/>
        </w:rPr>
        <w:t>β) αυτά που δεν υπάγονται στις διατάξεις του άρ</w:t>
      </w:r>
      <w:r w:rsidR="009144CA" w:rsidRPr="00E72467">
        <w:rPr>
          <w:bCs/>
          <w:sz w:val="20"/>
          <w:szCs w:val="20"/>
          <w:lang w:val="el-GR"/>
        </w:rPr>
        <w:t>θρου 11 παρ. 2 του ν. 2690/1999</w:t>
      </w:r>
      <w:r w:rsidR="008D3E7B" w:rsidRPr="00737CE5">
        <w:rPr>
          <w:rStyle w:val="ad"/>
          <w:color w:val="000000"/>
          <w:sz w:val="20"/>
          <w:lang w:val="el-GR"/>
        </w:rPr>
        <w:footnoteReference w:id="81"/>
      </w:r>
      <w:r w:rsidRPr="00E72467">
        <w:rPr>
          <w:bCs/>
          <w:sz w:val="20"/>
          <w:szCs w:val="20"/>
          <w:lang w:val="el-GR"/>
        </w:rPr>
        <w:t xml:space="preserve">, </w:t>
      </w:r>
    </w:p>
    <w:p w:rsidR="0043371F" w:rsidRPr="00E72467" w:rsidRDefault="0043371F" w:rsidP="0043371F">
      <w:pPr>
        <w:spacing w:after="40"/>
        <w:rPr>
          <w:bCs/>
          <w:sz w:val="20"/>
          <w:szCs w:val="20"/>
          <w:lang w:val="el-GR"/>
        </w:rPr>
      </w:pPr>
      <w:r w:rsidRPr="00E72467">
        <w:rPr>
          <w:bCs/>
          <w:sz w:val="20"/>
          <w:szCs w:val="20"/>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43371F" w:rsidRPr="00E72467" w:rsidRDefault="0043371F" w:rsidP="0043371F">
      <w:pPr>
        <w:spacing w:after="40"/>
        <w:rPr>
          <w:bCs/>
          <w:sz w:val="20"/>
          <w:szCs w:val="20"/>
          <w:lang w:val="el-GR"/>
        </w:rPr>
      </w:pPr>
      <w:r w:rsidRPr="00E72467">
        <w:rPr>
          <w:bCs/>
          <w:sz w:val="20"/>
          <w:szCs w:val="20"/>
          <w:lang w:val="el-GR"/>
        </w:rPr>
        <w:t>δ) τα αλλοδαπά δημόσια έντυπα έγγραφα που φέρουν την επισημείωση της Χάγης (</w:t>
      </w:r>
      <w:proofErr w:type="spellStart"/>
      <w:r w:rsidRPr="00E72467">
        <w:rPr>
          <w:bCs/>
          <w:sz w:val="20"/>
          <w:szCs w:val="20"/>
          <w:lang w:val="el-GR"/>
        </w:rPr>
        <w:t>Apostille</w:t>
      </w:r>
      <w:proofErr w:type="spellEnd"/>
      <w:r w:rsidRPr="00E72467">
        <w:rPr>
          <w:bCs/>
          <w:sz w:val="20"/>
          <w:szCs w:val="20"/>
          <w:lang w:val="el-GR"/>
        </w:rPr>
        <w:t>), ή προξενική θεώρηση και δεν</w:t>
      </w:r>
      <w:r w:rsidR="009144CA" w:rsidRPr="00E72467">
        <w:rPr>
          <w:bCs/>
          <w:sz w:val="20"/>
          <w:szCs w:val="20"/>
          <w:lang w:val="el-GR"/>
        </w:rPr>
        <w:t xml:space="preserve"> έχουν επικυρωθεί από δικηγόρο</w:t>
      </w:r>
      <w:r w:rsidRPr="00E72467">
        <w:rPr>
          <w:bCs/>
          <w:sz w:val="20"/>
          <w:szCs w:val="20"/>
          <w:lang w:val="el-GR"/>
        </w:rPr>
        <w:t>.</w:t>
      </w:r>
      <w:r w:rsidR="00080ADE" w:rsidRPr="00080ADE">
        <w:rPr>
          <w:rStyle w:val="ad"/>
          <w:color w:val="000000"/>
          <w:sz w:val="20"/>
          <w:lang w:val="el-GR"/>
        </w:rPr>
        <w:t xml:space="preserve"> </w:t>
      </w:r>
      <w:r w:rsidR="00080ADE" w:rsidRPr="00737CE5">
        <w:rPr>
          <w:rStyle w:val="ad"/>
          <w:color w:val="000000"/>
          <w:sz w:val="20"/>
          <w:lang w:val="el-GR"/>
        </w:rPr>
        <w:footnoteReference w:id="82"/>
      </w:r>
      <w:r w:rsidRPr="00E72467">
        <w:rPr>
          <w:bCs/>
          <w:sz w:val="20"/>
          <w:szCs w:val="20"/>
          <w:lang w:val="el-GR"/>
        </w:rPr>
        <w:t xml:space="preserve"> </w:t>
      </w:r>
    </w:p>
    <w:p w:rsidR="0043371F" w:rsidRPr="00E72467" w:rsidRDefault="0043371F" w:rsidP="0043371F">
      <w:pPr>
        <w:spacing w:after="40"/>
        <w:rPr>
          <w:bCs/>
          <w:sz w:val="20"/>
          <w:szCs w:val="20"/>
          <w:lang w:val="el-GR"/>
        </w:rPr>
      </w:pPr>
      <w:r w:rsidRPr="00E72467">
        <w:rPr>
          <w:bCs/>
          <w:sz w:val="20"/>
          <w:szCs w:val="20"/>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rsidR="0043371F" w:rsidRPr="00E72467" w:rsidRDefault="0043371F" w:rsidP="0043371F">
      <w:pPr>
        <w:spacing w:after="40"/>
        <w:rPr>
          <w:bCs/>
          <w:sz w:val="20"/>
          <w:szCs w:val="20"/>
          <w:lang w:val="el-GR"/>
        </w:rPr>
      </w:pPr>
      <w:r w:rsidRPr="00E72467">
        <w:rPr>
          <w:bCs/>
          <w:sz w:val="20"/>
          <w:szCs w:val="20"/>
          <w:lang w:val="el-GR"/>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E72467">
        <w:rPr>
          <w:bCs/>
          <w:sz w:val="20"/>
          <w:szCs w:val="20"/>
          <w:lang w:val="el-GR"/>
        </w:rPr>
        <w:t>Apostille</w:t>
      </w:r>
      <w:proofErr w:type="spellEnd"/>
      <w:r w:rsidRPr="00E72467">
        <w:rPr>
          <w:bCs/>
          <w:sz w:val="20"/>
          <w:szCs w:val="20"/>
          <w:lang w:val="el-GR"/>
        </w:rPr>
        <w:t xml:space="preserve"> ή Προξενική Θεώρηση) αλλοδαπά δημόσια έγγραφα όταν καλύπτονται από διμερείς ή πολυμερείς συμφωνίες που έχει </w:t>
      </w:r>
      <w:r w:rsidRPr="00E72467">
        <w:rPr>
          <w:bCs/>
          <w:sz w:val="20"/>
          <w:szCs w:val="20"/>
          <w:lang w:val="el-GR"/>
        </w:rPr>
        <w:lastRenderedPageBreak/>
        <w:t>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rsidR="004162AC" w:rsidRPr="00E72467" w:rsidRDefault="004162AC" w:rsidP="00FE0DD3">
      <w:pPr>
        <w:spacing w:after="40"/>
        <w:rPr>
          <w:sz w:val="20"/>
          <w:szCs w:val="20"/>
          <w:lang w:val="el-GR"/>
        </w:rPr>
      </w:pPr>
      <w:r w:rsidRPr="00E72467">
        <w:rPr>
          <w:sz w:val="20"/>
          <w:szCs w:val="20"/>
          <w:lang w:val="el-GR"/>
        </w:rPr>
        <w:t xml:space="preserve">Σημειώνεται ότι,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E72467">
        <w:rPr>
          <w:sz w:val="20"/>
          <w:szCs w:val="20"/>
          <w:lang w:val="el-GR"/>
        </w:rPr>
        <w:t>περ</w:t>
      </w:r>
      <w:proofErr w:type="spellEnd"/>
      <w:r w:rsidRPr="00E72467">
        <w:rPr>
          <w:sz w:val="20"/>
          <w:szCs w:val="20"/>
          <w:lang w:val="el-GR"/>
        </w:rPr>
        <w:t>. β του άρθρου 11 του ν. 2690/1999 “Κώδικας Διοικητικής Διαδικασίας”, όπως αντικαταστάθηκε ως άνω με το άρθρο 1 παρ.2 του ν.4250/2014.</w:t>
      </w:r>
    </w:p>
    <w:p w:rsidR="0043371F" w:rsidRPr="00E72467" w:rsidRDefault="0043371F" w:rsidP="00FE0DD3">
      <w:pPr>
        <w:spacing w:after="40"/>
        <w:rPr>
          <w:bCs/>
          <w:sz w:val="20"/>
          <w:szCs w:val="20"/>
          <w:lang w:val="el-GR"/>
        </w:rPr>
      </w:pPr>
      <w:r w:rsidRPr="00E72467">
        <w:rPr>
          <w:bCs/>
          <w:sz w:val="20"/>
          <w:szCs w:val="20"/>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rsidR="0043371F" w:rsidRPr="00E72467" w:rsidRDefault="0043371F" w:rsidP="00FE0DD3">
      <w:pPr>
        <w:spacing w:after="40"/>
        <w:rPr>
          <w:bCs/>
          <w:sz w:val="20"/>
          <w:szCs w:val="20"/>
          <w:lang w:val="el-GR"/>
        </w:rPr>
      </w:pPr>
      <w:r w:rsidRPr="00E72467">
        <w:rPr>
          <w:bCs/>
          <w:sz w:val="20"/>
          <w:szCs w:val="20"/>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43371F" w:rsidRPr="00E72467" w:rsidRDefault="0043371F" w:rsidP="00FE0DD3">
      <w:pPr>
        <w:spacing w:after="40"/>
        <w:rPr>
          <w:bCs/>
          <w:sz w:val="20"/>
          <w:szCs w:val="20"/>
          <w:lang w:val="el-GR"/>
        </w:rPr>
      </w:pPr>
      <w:r w:rsidRPr="00E72467">
        <w:rPr>
          <w:bCs/>
          <w:sz w:val="20"/>
          <w:szCs w:val="20"/>
          <w:lang w:val="el-GR"/>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6A2664" w:rsidRPr="00DC5EDF" w:rsidRDefault="006A2664">
      <w:pPr>
        <w:pStyle w:val="3"/>
        <w:rPr>
          <w:rFonts w:ascii="Calibri" w:hAnsi="Calibri" w:cs="Calibri"/>
          <w:szCs w:val="20"/>
          <w:lang w:val="el-GR"/>
        </w:rPr>
      </w:pPr>
      <w:bookmarkStart w:id="42" w:name="_Toc129778176"/>
      <w:r w:rsidRPr="00DC5EDF">
        <w:rPr>
          <w:rFonts w:ascii="Calibri" w:hAnsi="Calibri" w:cs="Calibri"/>
          <w:szCs w:val="20"/>
          <w:lang w:val="el-GR"/>
        </w:rPr>
        <w:t>2.4.3</w:t>
      </w:r>
      <w:r w:rsidRPr="00DC5EDF">
        <w:rPr>
          <w:rFonts w:ascii="Calibri" w:hAnsi="Calibri" w:cs="Calibri"/>
          <w:szCs w:val="20"/>
          <w:lang w:val="el-GR"/>
        </w:rPr>
        <w:tab/>
        <w:t>Περιεχόμενα Φακέλου «Δικαιολογητικά Συμμετοχής- Τεχνική Προσφορά»</w:t>
      </w:r>
      <w:bookmarkEnd w:id="42"/>
      <w:r w:rsidRPr="00DC5EDF">
        <w:rPr>
          <w:rFonts w:ascii="Calibri" w:hAnsi="Calibri" w:cs="Calibri"/>
          <w:szCs w:val="20"/>
          <w:lang w:val="el-GR"/>
        </w:rPr>
        <w:t xml:space="preserve"> </w:t>
      </w:r>
    </w:p>
    <w:p w:rsidR="00C724E8" w:rsidRPr="00DC5EDF" w:rsidRDefault="007C4873" w:rsidP="00CE2FE2">
      <w:pPr>
        <w:spacing w:after="40"/>
        <w:rPr>
          <w:szCs w:val="20"/>
          <w:lang w:val="el-GR"/>
        </w:rPr>
      </w:pPr>
      <w:r w:rsidRPr="00DC5EDF">
        <w:rPr>
          <w:b/>
          <w:szCs w:val="20"/>
          <w:lang w:val="el-GR"/>
        </w:rPr>
        <w:t>2.4.3.1.</w:t>
      </w:r>
      <w:r w:rsidRPr="00DC5EDF">
        <w:rPr>
          <w:szCs w:val="20"/>
          <w:lang w:val="el-GR"/>
        </w:rPr>
        <w:t xml:space="preserve"> </w:t>
      </w:r>
      <w:r w:rsidR="00C724E8" w:rsidRPr="00DC5EDF">
        <w:rPr>
          <w:b/>
          <w:szCs w:val="20"/>
          <w:lang w:val="el-GR"/>
        </w:rPr>
        <w:t>Δικαιολογητικά Συμμετοχής</w:t>
      </w:r>
    </w:p>
    <w:p w:rsidR="00B45A0B" w:rsidRDefault="00D40D83" w:rsidP="00D40D83">
      <w:pPr>
        <w:spacing w:after="40"/>
        <w:rPr>
          <w:sz w:val="20"/>
          <w:szCs w:val="20"/>
          <w:lang w:val="el-GR"/>
        </w:rPr>
      </w:pPr>
      <w:r w:rsidRPr="00E72467">
        <w:rPr>
          <w:sz w:val="20"/>
          <w:szCs w:val="20"/>
          <w:lang w:val="el-GR"/>
        </w:rPr>
        <w:t>Τα στοιχεία και δικαιολογητικά για την συμμετοχή των προσφερόντων στη διαγωνιστική διαδικασία περιλαμβάνουν με ποινή αποκλεισμού 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w:t>
      </w:r>
    </w:p>
    <w:p w:rsidR="00D40D83" w:rsidRPr="00E72467" w:rsidRDefault="00D40D83" w:rsidP="00D40D83">
      <w:pPr>
        <w:spacing w:after="40"/>
        <w:rPr>
          <w:sz w:val="20"/>
          <w:szCs w:val="20"/>
          <w:lang w:val="el-GR"/>
        </w:rPr>
      </w:pPr>
      <w:r w:rsidRPr="00E72467">
        <w:rPr>
          <w:sz w:val="20"/>
          <w:szCs w:val="20"/>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D40D83" w:rsidRPr="00E72467" w:rsidRDefault="00D40D83" w:rsidP="00D40D83">
      <w:pPr>
        <w:spacing w:after="40"/>
        <w:rPr>
          <w:sz w:val="20"/>
          <w:szCs w:val="20"/>
          <w:lang w:val="el-GR"/>
        </w:rPr>
      </w:pPr>
      <w:r w:rsidRPr="00E72467">
        <w:rPr>
          <w:sz w:val="20"/>
          <w:szCs w:val="20"/>
          <w:lang w:val="el-GR"/>
        </w:rPr>
        <w:t xml:space="preserve">Η συμπλήρωσή του δύναται να πραγματοποιηθεί με χρήση του υποσυστήματος </w:t>
      </w:r>
      <w:proofErr w:type="spellStart"/>
      <w:r w:rsidRPr="00E72467">
        <w:rPr>
          <w:sz w:val="20"/>
          <w:szCs w:val="20"/>
          <w:lang w:val="el-GR"/>
        </w:rPr>
        <w:t>Promitheus</w:t>
      </w:r>
      <w:proofErr w:type="spellEnd"/>
      <w:r w:rsidRPr="00E72467">
        <w:rPr>
          <w:sz w:val="20"/>
          <w:szCs w:val="20"/>
          <w:lang w:val="el-GR"/>
        </w:rPr>
        <w:t xml:space="preserve"> </w:t>
      </w:r>
      <w:proofErr w:type="spellStart"/>
      <w:r w:rsidRPr="00E72467">
        <w:rPr>
          <w:sz w:val="20"/>
          <w:szCs w:val="20"/>
          <w:lang w:val="el-GR"/>
        </w:rPr>
        <w:t>ESPDint</w:t>
      </w:r>
      <w:proofErr w:type="spellEnd"/>
      <w:r w:rsidRPr="00E72467">
        <w:rPr>
          <w:sz w:val="20"/>
          <w:szCs w:val="20"/>
          <w:lang w:val="el-GR"/>
        </w:rPr>
        <w:t xml:space="preserve">, </w:t>
      </w:r>
      <w:proofErr w:type="spellStart"/>
      <w:r w:rsidRPr="00E72467">
        <w:rPr>
          <w:sz w:val="20"/>
          <w:szCs w:val="20"/>
          <w:lang w:val="el-GR"/>
        </w:rPr>
        <w:t>προσβάσιμου</w:t>
      </w:r>
      <w:proofErr w:type="spellEnd"/>
      <w:r w:rsidRPr="00E72467">
        <w:rPr>
          <w:sz w:val="20"/>
          <w:szCs w:val="20"/>
          <w:lang w:val="el-GR"/>
        </w:rPr>
        <w:t xml:space="preserve"> μέσω της Διαδικτυακής Πύλης (</w:t>
      </w:r>
      <w:r w:rsidRPr="00E72467">
        <w:rPr>
          <w:rStyle w:val="-"/>
          <w:sz w:val="20"/>
          <w:szCs w:val="20"/>
          <w:lang w:val="en-US" w:eastAsia="ar-SA"/>
        </w:rPr>
        <w:t>www</w:t>
      </w:r>
      <w:r w:rsidRPr="00E72467">
        <w:rPr>
          <w:rStyle w:val="-"/>
          <w:sz w:val="20"/>
          <w:szCs w:val="20"/>
          <w:lang w:val="el-GR" w:eastAsia="ar-SA"/>
        </w:rPr>
        <w:t>.</w:t>
      </w:r>
      <w:proofErr w:type="spellStart"/>
      <w:r w:rsidRPr="00E72467">
        <w:rPr>
          <w:rStyle w:val="-"/>
          <w:sz w:val="20"/>
          <w:szCs w:val="20"/>
          <w:lang w:val="en-US" w:eastAsia="ar-SA"/>
        </w:rPr>
        <w:t>promitheus</w:t>
      </w:r>
      <w:proofErr w:type="spellEnd"/>
      <w:r w:rsidRPr="00E72467">
        <w:rPr>
          <w:rStyle w:val="-"/>
          <w:sz w:val="20"/>
          <w:szCs w:val="20"/>
          <w:lang w:val="el-GR" w:eastAsia="ar-SA"/>
        </w:rPr>
        <w:t>.</w:t>
      </w:r>
      <w:proofErr w:type="spellStart"/>
      <w:r w:rsidRPr="00E72467">
        <w:rPr>
          <w:rStyle w:val="-"/>
          <w:sz w:val="20"/>
          <w:szCs w:val="20"/>
          <w:lang w:val="en-US" w:eastAsia="ar-SA"/>
        </w:rPr>
        <w:t>gov</w:t>
      </w:r>
      <w:proofErr w:type="spellEnd"/>
      <w:r w:rsidRPr="00E72467">
        <w:rPr>
          <w:rStyle w:val="-"/>
          <w:sz w:val="20"/>
          <w:szCs w:val="20"/>
          <w:lang w:val="el-GR" w:eastAsia="ar-SA"/>
        </w:rPr>
        <w:t>.</w:t>
      </w:r>
      <w:r w:rsidRPr="00E72467">
        <w:rPr>
          <w:rStyle w:val="-"/>
          <w:sz w:val="20"/>
          <w:szCs w:val="20"/>
          <w:lang w:val="en-US" w:eastAsia="ar-SA"/>
        </w:rPr>
        <w:t>gr</w:t>
      </w:r>
      <w:r w:rsidRPr="00E72467">
        <w:rPr>
          <w:sz w:val="20"/>
          <w:szCs w:val="20"/>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E72467">
        <w:rPr>
          <w:sz w:val="20"/>
          <w:szCs w:val="20"/>
          <w:lang w:val="el-GR"/>
        </w:rPr>
        <w:t>μορφότυπο</w:t>
      </w:r>
      <w:proofErr w:type="spellEnd"/>
      <w:r w:rsidRPr="00E72467">
        <w:rPr>
          <w:sz w:val="20"/>
          <w:szCs w:val="20"/>
          <w:lang w:val="el-GR"/>
        </w:rPr>
        <w:t xml:space="preserve"> XML που αποτελεί επικουρικό στοιχείο των εγγράφων της σύμβασης.</w:t>
      </w:r>
    </w:p>
    <w:p w:rsidR="00D40D83" w:rsidRPr="00E72467" w:rsidRDefault="00D40D83" w:rsidP="00D40D83">
      <w:pPr>
        <w:spacing w:after="40"/>
        <w:rPr>
          <w:sz w:val="20"/>
          <w:szCs w:val="20"/>
          <w:lang w:val="el-GR"/>
        </w:rPr>
      </w:pPr>
      <w:r w:rsidRPr="00E72467">
        <w:rPr>
          <w:sz w:val="20"/>
          <w:szCs w:val="20"/>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w:t>
      </w:r>
      <w:proofErr w:type="spellStart"/>
      <w:r w:rsidRPr="00E72467">
        <w:rPr>
          <w:sz w:val="20"/>
          <w:szCs w:val="20"/>
          <w:lang w:val="el-GR"/>
        </w:rPr>
        <w:t>μορφότυπο</w:t>
      </w:r>
      <w:proofErr w:type="spellEnd"/>
      <w:r w:rsidRPr="00E72467">
        <w:rPr>
          <w:sz w:val="20"/>
          <w:szCs w:val="20"/>
          <w:lang w:val="el-GR"/>
        </w:rPr>
        <w:t xml:space="preserve"> PDF.</w:t>
      </w:r>
    </w:p>
    <w:p w:rsidR="00F364CE" w:rsidRPr="00E72467" w:rsidRDefault="00F364CE" w:rsidP="00D40D83">
      <w:pPr>
        <w:spacing w:after="40"/>
        <w:rPr>
          <w:sz w:val="20"/>
          <w:szCs w:val="20"/>
          <w:lang w:val="el-GR"/>
        </w:rPr>
      </w:pPr>
      <w:r w:rsidRPr="00E72467">
        <w:rPr>
          <w:sz w:val="20"/>
          <w:szCs w:val="20"/>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E72467">
        <w:rPr>
          <w:sz w:val="20"/>
          <w:szCs w:val="20"/>
          <w:lang w:val="el-GR"/>
        </w:rPr>
        <w:t>Promitheus</w:t>
      </w:r>
      <w:proofErr w:type="spellEnd"/>
      <w:r w:rsidRPr="00E72467">
        <w:rPr>
          <w:sz w:val="20"/>
          <w:szCs w:val="20"/>
          <w:lang w:val="el-GR"/>
        </w:rPr>
        <w:t xml:space="preserve"> </w:t>
      </w:r>
      <w:proofErr w:type="spellStart"/>
      <w:r w:rsidRPr="00E72467">
        <w:rPr>
          <w:sz w:val="20"/>
          <w:szCs w:val="20"/>
          <w:lang w:val="el-GR"/>
        </w:rPr>
        <w:t>ESPDint</w:t>
      </w:r>
      <w:proofErr w:type="spellEnd"/>
      <w:r w:rsidRPr="00E72467">
        <w:rPr>
          <w:sz w:val="20"/>
          <w:szCs w:val="20"/>
          <w:lang w:val="el-GR"/>
        </w:rPr>
        <w:t xml:space="preserve"> είναι αναρτημένες σε σχετική θεματική ενότητα στη Διαδικτυακή Πύλη (</w:t>
      </w:r>
      <w:r w:rsidRPr="00E72467">
        <w:rPr>
          <w:rStyle w:val="-"/>
          <w:sz w:val="20"/>
          <w:szCs w:val="20"/>
          <w:lang w:val="en-US" w:eastAsia="ar-SA"/>
        </w:rPr>
        <w:t>www</w:t>
      </w:r>
      <w:r w:rsidRPr="00E72467">
        <w:rPr>
          <w:rStyle w:val="-"/>
          <w:sz w:val="20"/>
          <w:szCs w:val="20"/>
          <w:lang w:val="el-GR" w:eastAsia="ar-SA"/>
        </w:rPr>
        <w:t>.</w:t>
      </w:r>
      <w:proofErr w:type="spellStart"/>
      <w:r w:rsidRPr="00E72467">
        <w:rPr>
          <w:rStyle w:val="-"/>
          <w:sz w:val="20"/>
          <w:szCs w:val="20"/>
          <w:lang w:val="en-US" w:eastAsia="ar-SA"/>
        </w:rPr>
        <w:t>promitheus</w:t>
      </w:r>
      <w:proofErr w:type="spellEnd"/>
      <w:r w:rsidRPr="00E72467">
        <w:rPr>
          <w:rStyle w:val="-"/>
          <w:sz w:val="20"/>
          <w:szCs w:val="20"/>
          <w:lang w:val="el-GR" w:eastAsia="ar-SA"/>
        </w:rPr>
        <w:t>.</w:t>
      </w:r>
      <w:proofErr w:type="spellStart"/>
      <w:r w:rsidRPr="00E72467">
        <w:rPr>
          <w:rStyle w:val="-"/>
          <w:sz w:val="20"/>
          <w:szCs w:val="20"/>
          <w:lang w:val="en-US" w:eastAsia="ar-SA"/>
        </w:rPr>
        <w:t>gov</w:t>
      </w:r>
      <w:proofErr w:type="spellEnd"/>
      <w:r w:rsidRPr="00E72467">
        <w:rPr>
          <w:rStyle w:val="-"/>
          <w:sz w:val="20"/>
          <w:szCs w:val="20"/>
          <w:lang w:val="el-GR" w:eastAsia="ar-SA"/>
        </w:rPr>
        <w:t>.</w:t>
      </w:r>
      <w:r w:rsidRPr="00E72467">
        <w:rPr>
          <w:rStyle w:val="-"/>
          <w:sz w:val="20"/>
          <w:szCs w:val="20"/>
          <w:lang w:val="en-US" w:eastAsia="ar-SA"/>
        </w:rPr>
        <w:t>gr</w:t>
      </w:r>
      <w:r w:rsidRPr="00E72467">
        <w:rPr>
          <w:sz w:val="20"/>
          <w:szCs w:val="20"/>
          <w:lang w:val="el-GR"/>
        </w:rPr>
        <w:t>) του ΟΠΣ ΕΣΗΔΗΣ.</w:t>
      </w:r>
    </w:p>
    <w:p w:rsidR="00592BDB" w:rsidRPr="00DC5EDF" w:rsidRDefault="00CE2FE2" w:rsidP="008F64FC">
      <w:pPr>
        <w:spacing w:before="120" w:after="0"/>
        <w:rPr>
          <w:szCs w:val="20"/>
          <w:lang w:val="el-GR"/>
        </w:rPr>
      </w:pPr>
      <w:r w:rsidRPr="00DC5EDF">
        <w:rPr>
          <w:b/>
          <w:szCs w:val="20"/>
          <w:lang w:val="el-GR"/>
        </w:rPr>
        <w:t>2.4.3.2</w:t>
      </w:r>
      <w:r w:rsidRPr="00DC5EDF">
        <w:rPr>
          <w:szCs w:val="20"/>
          <w:lang w:val="el-GR"/>
        </w:rPr>
        <w:t xml:space="preserve"> </w:t>
      </w:r>
      <w:r w:rsidR="00592BDB" w:rsidRPr="00DC5EDF">
        <w:rPr>
          <w:b/>
          <w:szCs w:val="20"/>
          <w:lang w:val="el-GR"/>
        </w:rPr>
        <w:t>Τεχνική προσφορά</w:t>
      </w:r>
    </w:p>
    <w:p w:rsidR="00AF6FD1" w:rsidRDefault="006A2664" w:rsidP="00015640">
      <w:pPr>
        <w:spacing w:after="40"/>
        <w:rPr>
          <w:sz w:val="20"/>
          <w:szCs w:val="20"/>
          <w:lang w:val="el-GR"/>
        </w:rPr>
      </w:pPr>
      <w:r w:rsidRPr="00E72467">
        <w:rPr>
          <w:sz w:val="20"/>
          <w:szCs w:val="20"/>
          <w:lang w:val="en-US"/>
        </w:rPr>
        <w:t>H</w:t>
      </w:r>
      <w:r w:rsidRPr="00E72467">
        <w:rPr>
          <w:sz w:val="20"/>
          <w:szCs w:val="20"/>
          <w:lang w:val="el-GR"/>
        </w:rPr>
        <w:t xml:space="preserve"> τεχνική προσφορά θα πρέπει να καλύπτει όλες τις απαιτήσεις και τις προδιαγραφές που έχουν τεθεί από την αναθέτουσα </w:t>
      </w:r>
      <w:r w:rsidR="006E05B4" w:rsidRPr="00E72467">
        <w:rPr>
          <w:sz w:val="20"/>
          <w:szCs w:val="20"/>
          <w:lang w:val="el-GR"/>
        </w:rPr>
        <w:t>αρχή με το κεφάλαιο “</w:t>
      </w:r>
      <w:r w:rsidR="00AF6FD1">
        <w:rPr>
          <w:sz w:val="20"/>
          <w:szCs w:val="20"/>
          <w:lang w:val="el-GR"/>
        </w:rPr>
        <w:t>ΤΕΧΝΙΚΗ ΕΚΘΕΣΗ – ΠΕΡΙΓΡΑΦΗ ΥΠΗΡΕΣΙΑΣ</w:t>
      </w:r>
      <w:r w:rsidRPr="00E72467">
        <w:rPr>
          <w:sz w:val="20"/>
          <w:szCs w:val="20"/>
          <w:lang w:val="el-GR"/>
        </w:rPr>
        <w:t xml:space="preserve">” </w:t>
      </w:r>
      <w:r w:rsidR="00AF6FD1" w:rsidRPr="004F599A">
        <w:rPr>
          <w:sz w:val="20"/>
          <w:lang w:val="el-GR"/>
        </w:rPr>
        <w:t>του Παραρτήματος Α της Διακήρυξης</w:t>
      </w:r>
      <w:r w:rsidRPr="00E72467">
        <w:rPr>
          <w:sz w:val="20"/>
          <w:szCs w:val="20"/>
          <w:lang w:val="el-GR"/>
        </w:rPr>
        <w:t xml:space="preserve">, περιγράφοντας ακριβώς πώς οι συγκεκριμένες απαιτήσεις και προδιαγραφές πληρούνται. </w:t>
      </w:r>
    </w:p>
    <w:p w:rsidR="00AF6FD1" w:rsidRDefault="006A2664" w:rsidP="00015640">
      <w:pPr>
        <w:spacing w:after="40"/>
        <w:rPr>
          <w:sz w:val="20"/>
          <w:szCs w:val="20"/>
          <w:lang w:val="el-GR"/>
        </w:rPr>
      </w:pPr>
      <w:r w:rsidRPr="00E72467">
        <w:rPr>
          <w:sz w:val="20"/>
          <w:szCs w:val="20"/>
          <w:lang w:val="el-GR"/>
        </w:rPr>
        <w:lastRenderedPageBreak/>
        <w:t xml:space="preserve">Περιλαμβάνει ιδίως τα έγγραφα και δικαιολογητικά, βάσει των οποίων θα αξιολογηθεί η καταλληλότητα των προσφερόμενων </w:t>
      </w:r>
      <w:r w:rsidR="00F443CD" w:rsidRPr="00E72467">
        <w:rPr>
          <w:sz w:val="20"/>
          <w:szCs w:val="20"/>
          <w:lang w:val="el-GR"/>
        </w:rPr>
        <w:t>υπηρεσιών</w:t>
      </w:r>
      <w:r w:rsidRPr="00E72467">
        <w:rPr>
          <w:sz w:val="20"/>
          <w:szCs w:val="20"/>
          <w:lang w:val="el-GR"/>
        </w:rPr>
        <w:t>, με βάση το κριτήριο ανάθεσης, σύμφωνα με τα αναλυτικώς αναφερόμενα στο ως άνω Παράρτημα</w:t>
      </w:r>
      <w:r w:rsidR="00621024" w:rsidRPr="00E72467">
        <w:rPr>
          <w:sz w:val="20"/>
          <w:szCs w:val="20"/>
          <w:lang w:val="el-GR"/>
        </w:rPr>
        <w:t>.</w:t>
      </w:r>
      <w:r w:rsidR="00AF6FD1" w:rsidRPr="00AF6FD1">
        <w:rPr>
          <w:rStyle w:val="WW-FootnoteReference9"/>
          <w:sz w:val="20"/>
          <w:lang w:val="el-GR"/>
        </w:rPr>
        <w:t xml:space="preserve"> </w:t>
      </w:r>
      <w:r w:rsidR="00AF6FD1" w:rsidRPr="002821C8">
        <w:rPr>
          <w:rStyle w:val="WW-FootnoteReference9"/>
          <w:sz w:val="20"/>
          <w:lang w:val="el-GR"/>
        </w:rPr>
        <w:footnoteReference w:id="83"/>
      </w:r>
      <w:r w:rsidR="00AF6FD1" w:rsidRPr="002821C8">
        <w:rPr>
          <w:sz w:val="20"/>
          <w:lang w:val="el-GR"/>
        </w:rPr>
        <w:t xml:space="preserve"> </w:t>
      </w:r>
      <w:r w:rsidR="00AF6FD1" w:rsidRPr="002821C8">
        <w:rPr>
          <w:rStyle w:val="WW-FootnoteReference9"/>
          <w:sz w:val="20"/>
          <w:lang w:val="el-GR"/>
        </w:rPr>
        <w:footnoteReference w:id="84"/>
      </w:r>
    </w:p>
    <w:p w:rsidR="00F443CD" w:rsidRPr="00E72467" w:rsidRDefault="00F443CD" w:rsidP="00015640">
      <w:pPr>
        <w:spacing w:after="40"/>
        <w:rPr>
          <w:sz w:val="20"/>
          <w:szCs w:val="20"/>
          <w:lang w:val="el-GR"/>
        </w:rPr>
      </w:pPr>
      <w:r w:rsidRPr="00E72467">
        <w:rPr>
          <w:sz w:val="20"/>
          <w:szCs w:val="20"/>
          <w:lang w:val="el-GR"/>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rsidR="00F443CD" w:rsidRPr="00022E77" w:rsidRDefault="00F443CD" w:rsidP="00324504">
      <w:pPr>
        <w:spacing w:after="40"/>
        <w:rPr>
          <w:sz w:val="20"/>
          <w:szCs w:val="20"/>
          <w:lang w:val="el-GR"/>
        </w:rPr>
      </w:pPr>
      <w:r w:rsidRPr="00022E77">
        <w:rPr>
          <w:sz w:val="20"/>
          <w:szCs w:val="20"/>
          <w:lang w:val="el-GR"/>
        </w:rPr>
        <w:t>Στο φάκελο Τεχνικής προσφοράς επί ποινής αποκλεισμού οι οικονομικοί φορείς θα υποβάλλουν:</w:t>
      </w:r>
    </w:p>
    <w:p w:rsidR="006129B1" w:rsidRPr="006129B1" w:rsidRDefault="00493CFD" w:rsidP="00231DFD">
      <w:pPr>
        <w:pStyle w:val="afc"/>
        <w:numPr>
          <w:ilvl w:val="0"/>
          <w:numId w:val="17"/>
        </w:numPr>
        <w:suppressAutoHyphens w:val="0"/>
        <w:spacing w:after="40"/>
        <w:jc w:val="left"/>
        <w:rPr>
          <w:sz w:val="20"/>
          <w:szCs w:val="20"/>
          <w:lang w:val="el-GR"/>
        </w:rPr>
      </w:pPr>
      <w:r w:rsidRPr="006129B1">
        <w:rPr>
          <w:sz w:val="20"/>
          <w:szCs w:val="20"/>
          <w:lang w:val="el-GR"/>
        </w:rPr>
        <w:t xml:space="preserve">Υπεύθυνη δήλωση </w:t>
      </w:r>
      <w:r w:rsidR="001E37D8" w:rsidRPr="006129B1">
        <w:rPr>
          <w:sz w:val="20"/>
          <w:szCs w:val="20"/>
          <w:lang w:val="el-GR"/>
        </w:rPr>
        <w:t>όπου θα</w:t>
      </w:r>
      <w:r w:rsidRPr="006129B1">
        <w:rPr>
          <w:sz w:val="20"/>
          <w:szCs w:val="20"/>
          <w:lang w:val="el-GR"/>
        </w:rPr>
        <w:t xml:space="preserve"> δηλώνουν </w:t>
      </w:r>
      <w:r w:rsidR="006129B1" w:rsidRPr="006129B1">
        <w:rPr>
          <w:sz w:val="20"/>
          <w:szCs w:val="20"/>
          <w:lang w:val="el-GR"/>
        </w:rPr>
        <w:t>:</w:t>
      </w:r>
    </w:p>
    <w:p w:rsidR="006129B1" w:rsidRPr="006129B1" w:rsidRDefault="00493CFD" w:rsidP="00231DFD">
      <w:pPr>
        <w:pStyle w:val="afc"/>
        <w:numPr>
          <w:ilvl w:val="0"/>
          <w:numId w:val="16"/>
        </w:numPr>
        <w:suppressAutoHyphens w:val="0"/>
        <w:spacing w:after="40"/>
        <w:jc w:val="left"/>
        <w:rPr>
          <w:sz w:val="20"/>
          <w:szCs w:val="20"/>
          <w:lang w:val="el-GR"/>
        </w:rPr>
      </w:pPr>
      <w:r w:rsidRPr="006129B1">
        <w:rPr>
          <w:sz w:val="20"/>
          <w:szCs w:val="20"/>
          <w:lang w:val="el-GR"/>
        </w:rPr>
        <w:t xml:space="preserve">ότι έλαβαν γνώση </w:t>
      </w:r>
      <w:r w:rsidR="001E37D8" w:rsidRPr="006129B1">
        <w:rPr>
          <w:sz w:val="20"/>
          <w:szCs w:val="20"/>
          <w:lang w:val="el-GR"/>
        </w:rPr>
        <w:t xml:space="preserve">της </w:t>
      </w:r>
      <w:r w:rsidRPr="006129B1">
        <w:rPr>
          <w:sz w:val="20"/>
          <w:szCs w:val="20"/>
          <w:lang w:val="el-GR"/>
        </w:rPr>
        <w:t xml:space="preserve">υπ </w:t>
      </w:r>
      <w:proofErr w:type="spellStart"/>
      <w:r w:rsidRPr="006129B1">
        <w:rPr>
          <w:sz w:val="20"/>
          <w:szCs w:val="20"/>
          <w:lang w:val="el-GR"/>
        </w:rPr>
        <w:t>́αριθμ</w:t>
      </w:r>
      <w:proofErr w:type="spellEnd"/>
      <w:r w:rsidRPr="006129B1">
        <w:rPr>
          <w:sz w:val="20"/>
          <w:szCs w:val="20"/>
          <w:lang w:val="el-GR"/>
        </w:rPr>
        <w:t xml:space="preserve">. </w:t>
      </w:r>
      <w:r w:rsidR="00324504" w:rsidRPr="006129B1">
        <w:rPr>
          <w:sz w:val="20"/>
          <w:szCs w:val="20"/>
          <w:lang w:val="el-GR"/>
        </w:rPr>
        <w:t>4</w:t>
      </w:r>
      <w:r w:rsidR="001E37D8" w:rsidRPr="006129B1">
        <w:rPr>
          <w:sz w:val="20"/>
          <w:szCs w:val="20"/>
          <w:lang w:val="el-GR"/>
        </w:rPr>
        <w:t>/202</w:t>
      </w:r>
      <w:r w:rsidR="00324504" w:rsidRPr="006129B1">
        <w:rPr>
          <w:sz w:val="20"/>
          <w:szCs w:val="20"/>
          <w:lang w:val="el-GR"/>
        </w:rPr>
        <w:t>3</w:t>
      </w:r>
      <w:r w:rsidRPr="006129B1">
        <w:rPr>
          <w:sz w:val="20"/>
          <w:szCs w:val="20"/>
          <w:lang w:val="el-GR"/>
        </w:rPr>
        <w:t xml:space="preserve"> μελέτης</w:t>
      </w:r>
      <w:r w:rsidR="001E37D8" w:rsidRPr="006129B1">
        <w:rPr>
          <w:sz w:val="20"/>
          <w:szCs w:val="20"/>
          <w:lang w:val="el-GR"/>
        </w:rPr>
        <w:t xml:space="preserve"> </w:t>
      </w:r>
      <w:r w:rsidRPr="006129B1">
        <w:rPr>
          <w:sz w:val="20"/>
          <w:szCs w:val="20"/>
          <w:lang w:val="el-GR"/>
        </w:rPr>
        <w:t>της Δ/</w:t>
      </w:r>
      <w:proofErr w:type="spellStart"/>
      <w:r w:rsidRPr="006129B1">
        <w:rPr>
          <w:sz w:val="20"/>
          <w:szCs w:val="20"/>
          <w:lang w:val="el-GR"/>
        </w:rPr>
        <w:t>νσης</w:t>
      </w:r>
      <w:proofErr w:type="spellEnd"/>
      <w:r w:rsidR="001E37D8" w:rsidRPr="006129B1">
        <w:rPr>
          <w:sz w:val="20"/>
          <w:szCs w:val="20"/>
          <w:lang w:val="el-GR"/>
        </w:rPr>
        <w:t xml:space="preserve"> </w:t>
      </w:r>
      <w:r w:rsidR="006129B1" w:rsidRPr="006129B1">
        <w:rPr>
          <w:sz w:val="20"/>
          <w:szCs w:val="20"/>
          <w:lang w:val="el-GR"/>
        </w:rPr>
        <w:t>Περιβάλλοντος</w:t>
      </w:r>
      <w:r w:rsidRPr="006129B1">
        <w:rPr>
          <w:sz w:val="20"/>
          <w:szCs w:val="20"/>
          <w:lang w:val="el-GR"/>
        </w:rPr>
        <w:t xml:space="preserve"> και αποδέχονται ανεπιφύλακτα</w:t>
      </w:r>
      <w:r w:rsidR="001E37D8" w:rsidRPr="006129B1">
        <w:rPr>
          <w:sz w:val="20"/>
          <w:szCs w:val="20"/>
          <w:lang w:val="el-GR"/>
        </w:rPr>
        <w:t xml:space="preserve"> </w:t>
      </w:r>
      <w:r w:rsidRPr="006129B1">
        <w:rPr>
          <w:sz w:val="20"/>
          <w:szCs w:val="20"/>
          <w:lang w:val="el-GR"/>
        </w:rPr>
        <w:t>τους όρους και τις προδιαγραφές που αναφέρονται σε αυτή.</w:t>
      </w:r>
    </w:p>
    <w:p w:rsidR="00493CFD" w:rsidRPr="006129B1" w:rsidRDefault="001E37D8" w:rsidP="00231DFD">
      <w:pPr>
        <w:pStyle w:val="afc"/>
        <w:numPr>
          <w:ilvl w:val="0"/>
          <w:numId w:val="16"/>
        </w:numPr>
        <w:suppressAutoHyphens w:val="0"/>
        <w:spacing w:after="40"/>
        <w:jc w:val="left"/>
        <w:rPr>
          <w:sz w:val="20"/>
          <w:szCs w:val="20"/>
          <w:lang w:val="el-GR"/>
        </w:rPr>
      </w:pPr>
      <w:r w:rsidRPr="006129B1">
        <w:rPr>
          <w:sz w:val="20"/>
          <w:szCs w:val="20"/>
          <w:lang w:val="el-GR"/>
        </w:rPr>
        <w:t xml:space="preserve">ότι θα </w:t>
      </w:r>
      <w:r w:rsidR="00493CFD" w:rsidRPr="006129B1">
        <w:rPr>
          <w:sz w:val="20"/>
          <w:szCs w:val="20"/>
          <w:lang w:val="el-GR"/>
        </w:rPr>
        <w:t>ανταποκρίνονται άμεσα (εντός δύο ημερών) σε οποιαδήποτε ειδοποίηση για</w:t>
      </w:r>
      <w:r w:rsidRPr="006129B1">
        <w:rPr>
          <w:sz w:val="20"/>
          <w:szCs w:val="20"/>
          <w:lang w:val="el-GR"/>
        </w:rPr>
        <w:t xml:space="preserve"> </w:t>
      </w:r>
      <w:r w:rsidR="00493CFD" w:rsidRPr="006129B1">
        <w:rPr>
          <w:sz w:val="20"/>
          <w:szCs w:val="20"/>
          <w:lang w:val="el-GR"/>
        </w:rPr>
        <w:t>τυχόν πρόβλημα στα οχήματα και μηχανήματα (άμεση εκτίμηση ζημίας από πραγματογνώμονα</w:t>
      </w:r>
      <w:r w:rsidR="00DE1570" w:rsidRPr="006129B1">
        <w:rPr>
          <w:sz w:val="20"/>
          <w:szCs w:val="20"/>
          <w:lang w:val="el-GR"/>
        </w:rPr>
        <w:t xml:space="preserve"> </w:t>
      </w:r>
      <w:proofErr w:type="spellStart"/>
      <w:r w:rsidR="00493CFD" w:rsidRPr="006129B1">
        <w:rPr>
          <w:sz w:val="20"/>
          <w:szCs w:val="20"/>
          <w:lang w:val="el-GR"/>
        </w:rPr>
        <w:t>κ.λ.π</w:t>
      </w:r>
      <w:proofErr w:type="spellEnd"/>
      <w:r w:rsidR="00493CFD" w:rsidRPr="006129B1">
        <w:rPr>
          <w:sz w:val="20"/>
          <w:szCs w:val="20"/>
          <w:lang w:val="el-GR"/>
        </w:rPr>
        <w:t>.).</w:t>
      </w:r>
      <w:r w:rsidR="00022E77" w:rsidRPr="006129B1">
        <w:rPr>
          <w:sz w:val="20"/>
          <w:szCs w:val="20"/>
          <w:lang w:val="el-GR"/>
        </w:rPr>
        <w:t xml:space="preserve"> </w:t>
      </w:r>
      <w:r w:rsidR="00493CFD" w:rsidRPr="006129B1">
        <w:rPr>
          <w:sz w:val="20"/>
          <w:szCs w:val="20"/>
          <w:lang w:val="el-GR"/>
        </w:rPr>
        <w:t xml:space="preserve"> </w:t>
      </w:r>
      <w:r w:rsidRPr="006129B1">
        <w:rPr>
          <w:sz w:val="20"/>
          <w:szCs w:val="20"/>
          <w:lang w:val="el-GR"/>
        </w:rPr>
        <w:t>Σ</w:t>
      </w:r>
      <w:r w:rsidR="00493CFD" w:rsidRPr="006129B1">
        <w:rPr>
          <w:sz w:val="20"/>
          <w:szCs w:val="20"/>
          <w:lang w:val="el-GR"/>
        </w:rPr>
        <w:t>ε περίπτωση εκπρόθεσμης (πέραν των δύο ημερών) ανταπόκρισης</w:t>
      </w:r>
      <w:r w:rsidRPr="006129B1">
        <w:rPr>
          <w:sz w:val="20"/>
          <w:szCs w:val="20"/>
          <w:lang w:val="el-GR"/>
        </w:rPr>
        <w:t xml:space="preserve"> </w:t>
      </w:r>
      <w:r w:rsidR="00493CFD" w:rsidRPr="006129B1">
        <w:rPr>
          <w:sz w:val="20"/>
          <w:szCs w:val="20"/>
          <w:lang w:val="el-GR"/>
        </w:rPr>
        <w:t>θα πραγματοποιείται</w:t>
      </w:r>
      <w:r w:rsidRPr="006129B1">
        <w:rPr>
          <w:sz w:val="20"/>
          <w:szCs w:val="20"/>
          <w:lang w:val="el-GR"/>
        </w:rPr>
        <w:t xml:space="preserve"> </w:t>
      </w:r>
      <w:r w:rsidR="00493CFD" w:rsidRPr="006129B1">
        <w:rPr>
          <w:sz w:val="20"/>
          <w:szCs w:val="20"/>
          <w:lang w:val="el-GR"/>
        </w:rPr>
        <w:t xml:space="preserve">κατάπτωση της εγγυητικής ανάλογα της </w:t>
      </w:r>
      <w:proofErr w:type="spellStart"/>
      <w:r w:rsidR="00493CFD" w:rsidRPr="006129B1">
        <w:rPr>
          <w:sz w:val="20"/>
          <w:szCs w:val="20"/>
          <w:lang w:val="el-GR"/>
        </w:rPr>
        <w:t>προκληθείσας</w:t>
      </w:r>
      <w:proofErr w:type="spellEnd"/>
      <w:r w:rsidR="00493CFD" w:rsidRPr="006129B1">
        <w:rPr>
          <w:sz w:val="20"/>
          <w:szCs w:val="20"/>
          <w:lang w:val="el-GR"/>
        </w:rPr>
        <w:t xml:space="preserve"> ζημίας στην Υπηρεσία μας.</w:t>
      </w:r>
    </w:p>
    <w:p w:rsidR="006129B1" w:rsidRPr="006129B1" w:rsidRDefault="00F31306" w:rsidP="00231DFD">
      <w:pPr>
        <w:pStyle w:val="afc"/>
        <w:numPr>
          <w:ilvl w:val="0"/>
          <w:numId w:val="16"/>
        </w:numPr>
        <w:suppressAutoHyphens w:val="0"/>
        <w:spacing w:after="40"/>
        <w:jc w:val="left"/>
        <w:rPr>
          <w:sz w:val="20"/>
          <w:szCs w:val="20"/>
          <w:lang w:val="el-GR"/>
        </w:rPr>
      </w:pPr>
      <w:r>
        <w:rPr>
          <w:sz w:val="20"/>
          <w:szCs w:val="20"/>
          <w:lang w:val="el-GR"/>
        </w:rPr>
        <w:t>τον</w:t>
      </w:r>
      <w:r w:rsidR="006129B1" w:rsidRPr="006129B1">
        <w:rPr>
          <w:sz w:val="20"/>
          <w:szCs w:val="20"/>
          <w:lang w:val="el-GR"/>
        </w:rPr>
        <w:t xml:space="preserve"> χρόνο</w:t>
      </w:r>
      <w:r>
        <w:rPr>
          <w:sz w:val="20"/>
          <w:szCs w:val="20"/>
          <w:lang w:val="el-GR"/>
        </w:rPr>
        <w:t xml:space="preserve"> διάρκειας</w:t>
      </w:r>
      <w:r w:rsidR="006129B1" w:rsidRPr="006129B1">
        <w:rPr>
          <w:sz w:val="20"/>
          <w:szCs w:val="20"/>
          <w:lang w:val="el-GR"/>
        </w:rPr>
        <w:t xml:space="preserve"> ισχύος της προσφοράς </w:t>
      </w:r>
      <w:r>
        <w:rPr>
          <w:sz w:val="20"/>
          <w:szCs w:val="20"/>
          <w:lang w:val="el-GR"/>
        </w:rPr>
        <w:t>τους.</w:t>
      </w:r>
      <w:bookmarkStart w:id="43" w:name="_GoBack"/>
      <w:bookmarkEnd w:id="43"/>
    </w:p>
    <w:p w:rsidR="00493CFD" w:rsidRPr="00E72467" w:rsidRDefault="006129B1" w:rsidP="006129B1">
      <w:pPr>
        <w:spacing w:after="40"/>
        <w:ind w:firstLine="360"/>
        <w:jc w:val="left"/>
        <w:rPr>
          <w:sz w:val="20"/>
          <w:szCs w:val="20"/>
          <w:lang w:val="el-GR"/>
        </w:rPr>
      </w:pPr>
      <w:r>
        <w:rPr>
          <w:sz w:val="20"/>
          <w:szCs w:val="20"/>
          <w:lang w:val="el-GR"/>
        </w:rPr>
        <w:t>2</w:t>
      </w:r>
      <w:r w:rsidR="00065905" w:rsidRPr="00E72467">
        <w:rPr>
          <w:sz w:val="20"/>
          <w:szCs w:val="20"/>
          <w:lang w:val="el-GR"/>
        </w:rPr>
        <w:t>)</w:t>
      </w:r>
      <w:r>
        <w:rPr>
          <w:sz w:val="20"/>
          <w:szCs w:val="20"/>
          <w:lang w:val="el-GR"/>
        </w:rPr>
        <w:t xml:space="preserve"> </w:t>
      </w:r>
      <w:r w:rsidR="00065905" w:rsidRPr="00E72467">
        <w:rPr>
          <w:sz w:val="20"/>
          <w:szCs w:val="20"/>
          <w:lang w:val="el-GR"/>
        </w:rPr>
        <w:t xml:space="preserve"> Τα τεχνικά στοιχεία της προσφοράς, δηλαδή τεχνική περιγραφή των προσφερόμενων υπηρεσιών</w:t>
      </w:r>
      <w:r w:rsidR="001E37D8" w:rsidRPr="00E72467">
        <w:rPr>
          <w:sz w:val="20"/>
          <w:szCs w:val="20"/>
          <w:lang w:val="el-GR"/>
        </w:rPr>
        <w:t xml:space="preserve"> </w:t>
      </w:r>
      <w:r w:rsidR="00065905" w:rsidRPr="00E72467">
        <w:rPr>
          <w:sz w:val="20"/>
          <w:szCs w:val="20"/>
          <w:lang w:val="el-GR"/>
        </w:rPr>
        <w:t xml:space="preserve">σύμφωνα με τις απαιτήσεις και τη δομή της μελέτης. Οι προσφερόμενες </w:t>
      </w:r>
      <w:r w:rsidR="00065905" w:rsidRPr="00324504">
        <w:rPr>
          <w:sz w:val="20"/>
          <w:szCs w:val="20"/>
          <w:lang w:val="el-GR"/>
        </w:rPr>
        <w:t xml:space="preserve">καλύψεις που θα προσφέρει </w:t>
      </w:r>
      <w:r w:rsidR="001E37D8" w:rsidRPr="00324504">
        <w:rPr>
          <w:sz w:val="20"/>
          <w:szCs w:val="20"/>
          <w:lang w:val="el-GR"/>
        </w:rPr>
        <w:t>ο οικονομικός φορέας</w:t>
      </w:r>
      <w:r w:rsidR="00065905" w:rsidRPr="00324504">
        <w:rPr>
          <w:sz w:val="20"/>
          <w:szCs w:val="20"/>
          <w:lang w:val="el-GR"/>
        </w:rPr>
        <w:t xml:space="preserve"> θα πρέπει</w:t>
      </w:r>
      <w:r w:rsidR="001E37D8" w:rsidRPr="00324504">
        <w:rPr>
          <w:sz w:val="20"/>
          <w:szCs w:val="20"/>
          <w:lang w:val="el-GR"/>
        </w:rPr>
        <w:t xml:space="preserve"> </w:t>
      </w:r>
      <w:r w:rsidR="00065905" w:rsidRPr="00324504">
        <w:rPr>
          <w:sz w:val="20"/>
          <w:szCs w:val="20"/>
          <w:lang w:val="el-GR"/>
        </w:rPr>
        <w:t>να είναι τουλάχιστον</w:t>
      </w:r>
      <w:r w:rsidR="001E37D8" w:rsidRPr="00324504">
        <w:rPr>
          <w:sz w:val="20"/>
          <w:szCs w:val="20"/>
          <w:lang w:val="el-GR"/>
        </w:rPr>
        <w:t xml:space="preserve"> </w:t>
      </w:r>
      <w:r w:rsidR="00065905" w:rsidRPr="00324504">
        <w:rPr>
          <w:sz w:val="20"/>
          <w:szCs w:val="20"/>
          <w:lang w:val="el-GR"/>
        </w:rPr>
        <w:t xml:space="preserve">αυτές που απαιτούνται από την </w:t>
      </w:r>
      <w:proofErr w:type="spellStart"/>
      <w:r w:rsidR="00065905" w:rsidRPr="00324504">
        <w:rPr>
          <w:sz w:val="20"/>
          <w:szCs w:val="20"/>
          <w:lang w:val="el-GR"/>
        </w:rPr>
        <w:t>αριθμ</w:t>
      </w:r>
      <w:proofErr w:type="spellEnd"/>
      <w:r w:rsidR="00065905" w:rsidRPr="00324504">
        <w:rPr>
          <w:sz w:val="20"/>
          <w:szCs w:val="20"/>
          <w:lang w:val="el-GR"/>
        </w:rPr>
        <w:t xml:space="preserve">. </w:t>
      </w:r>
      <w:r w:rsidR="00324504" w:rsidRPr="00324504">
        <w:rPr>
          <w:sz w:val="20"/>
          <w:szCs w:val="20"/>
          <w:lang w:val="el-GR"/>
        </w:rPr>
        <w:t>4</w:t>
      </w:r>
      <w:r w:rsidR="00065905" w:rsidRPr="00324504">
        <w:rPr>
          <w:sz w:val="20"/>
          <w:szCs w:val="20"/>
          <w:lang w:val="el-GR"/>
        </w:rPr>
        <w:t>/202</w:t>
      </w:r>
      <w:r w:rsidR="00324504" w:rsidRPr="00324504">
        <w:rPr>
          <w:sz w:val="20"/>
          <w:szCs w:val="20"/>
          <w:lang w:val="el-GR"/>
        </w:rPr>
        <w:t>3</w:t>
      </w:r>
      <w:r w:rsidR="00065905" w:rsidRPr="00324504">
        <w:rPr>
          <w:sz w:val="20"/>
          <w:szCs w:val="20"/>
          <w:lang w:val="el-GR"/>
        </w:rPr>
        <w:t xml:space="preserve"> μελέτη</w:t>
      </w:r>
      <w:r w:rsidR="001E37D8" w:rsidRPr="00324504">
        <w:rPr>
          <w:sz w:val="20"/>
          <w:szCs w:val="20"/>
          <w:lang w:val="el-GR"/>
        </w:rPr>
        <w:t xml:space="preserve"> της</w:t>
      </w:r>
      <w:r w:rsidR="001E37D8" w:rsidRPr="00E72467">
        <w:rPr>
          <w:sz w:val="20"/>
          <w:szCs w:val="20"/>
          <w:lang w:val="el-GR"/>
        </w:rPr>
        <w:t xml:space="preserve"> Δ/</w:t>
      </w:r>
      <w:proofErr w:type="spellStart"/>
      <w:r w:rsidR="001E37D8" w:rsidRPr="00E72467">
        <w:rPr>
          <w:sz w:val="20"/>
          <w:szCs w:val="20"/>
          <w:lang w:val="el-GR"/>
        </w:rPr>
        <w:t>νσης</w:t>
      </w:r>
      <w:proofErr w:type="spellEnd"/>
      <w:r w:rsidR="001E37D8" w:rsidRPr="00E72467">
        <w:rPr>
          <w:sz w:val="20"/>
          <w:szCs w:val="20"/>
          <w:lang w:val="el-GR"/>
        </w:rPr>
        <w:t xml:space="preserve">  Περιβάλλοντος.</w:t>
      </w:r>
    </w:p>
    <w:p w:rsidR="006A2664" w:rsidRPr="00DC5EDF" w:rsidRDefault="006A2664" w:rsidP="00015640">
      <w:pPr>
        <w:pStyle w:val="3"/>
        <w:spacing w:before="120" w:after="0"/>
        <w:rPr>
          <w:rFonts w:ascii="Calibri" w:hAnsi="Calibri" w:cs="Calibri"/>
          <w:szCs w:val="20"/>
          <w:lang w:val="el-GR"/>
        </w:rPr>
      </w:pPr>
      <w:bookmarkStart w:id="44" w:name="_Toc129778177"/>
      <w:r w:rsidRPr="00DC5EDF">
        <w:rPr>
          <w:rFonts w:ascii="Calibri" w:hAnsi="Calibri" w:cs="Calibri"/>
          <w:szCs w:val="20"/>
          <w:lang w:val="el-GR"/>
        </w:rPr>
        <w:t>2.4.4</w:t>
      </w:r>
      <w:r w:rsidRPr="00DC5EDF">
        <w:rPr>
          <w:rFonts w:ascii="Calibri" w:hAnsi="Calibri" w:cs="Calibri"/>
          <w:szCs w:val="20"/>
          <w:lang w:val="el-GR"/>
        </w:rPr>
        <w:tab/>
        <w:t>Περιεχόμενα Φακέλου «Οικονομική Προσφορά» / Τρόπος σύνταξης και υποβολής οικονομικών προσφορών</w:t>
      </w:r>
      <w:bookmarkEnd w:id="44"/>
    </w:p>
    <w:p w:rsidR="00324504" w:rsidRDefault="006A2664" w:rsidP="00FF43AC">
      <w:pPr>
        <w:spacing w:after="40"/>
        <w:rPr>
          <w:sz w:val="20"/>
          <w:szCs w:val="20"/>
          <w:lang w:val="el-GR"/>
        </w:rPr>
      </w:pPr>
      <w:r w:rsidRPr="00E72467">
        <w:rPr>
          <w:sz w:val="20"/>
          <w:szCs w:val="20"/>
          <w:lang w:val="el-GR"/>
        </w:rPr>
        <w:t>Η Οικονομική Προσφορά</w:t>
      </w:r>
      <w:r w:rsidR="00AF6FD1" w:rsidRPr="00273A2D">
        <w:rPr>
          <w:rStyle w:val="ad"/>
          <w:sz w:val="20"/>
          <w:lang w:val="el-GR"/>
        </w:rPr>
        <w:footnoteReference w:id="85"/>
      </w:r>
      <w:r w:rsidRPr="00E72467">
        <w:rPr>
          <w:sz w:val="20"/>
          <w:szCs w:val="20"/>
          <w:lang w:val="el-GR"/>
        </w:rPr>
        <w:t xml:space="preserve"> συντάσσεται με βάση το αναγραφόμενο</w:t>
      </w:r>
      <w:r w:rsidR="00E5207E" w:rsidRPr="00E72467">
        <w:rPr>
          <w:sz w:val="20"/>
          <w:szCs w:val="20"/>
          <w:lang w:val="el-GR"/>
        </w:rPr>
        <w:t xml:space="preserve"> στο άρθρο 2.3.1 </w:t>
      </w:r>
      <w:r w:rsidRPr="00E72467">
        <w:rPr>
          <w:sz w:val="20"/>
          <w:szCs w:val="20"/>
          <w:lang w:val="el-GR"/>
        </w:rPr>
        <w:t>τη</w:t>
      </w:r>
      <w:r w:rsidR="00E5207E" w:rsidRPr="00E72467">
        <w:rPr>
          <w:sz w:val="20"/>
          <w:szCs w:val="20"/>
          <w:lang w:val="el-GR"/>
        </w:rPr>
        <w:t>ς</w:t>
      </w:r>
      <w:r w:rsidRPr="00E72467">
        <w:rPr>
          <w:sz w:val="20"/>
          <w:szCs w:val="20"/>
          <w:lang w:val="el-GR"/>
        </w:rPr>
        <w:t xml:space="preserve"> παρούσα</w:t>
      </w:r>
      <w:r w:rsidR="00E5207E" w:rsidRPr="00E72467">
        <w:rPr>
          <w:sz w:val="20"/>
          <w:szCs w:val="20"/>
          <w:lang w:val="el-GR"/>
        </w:rPr>
        <w:t>ς</w:t>
      </w:r>
      <w:r w:rsidRPr="00E72467">
        <w:rPr>
          <w:sz w:val="20"/>
          <w:szCs w:val="20"/>
          <w:lang w:val="el-GR"/>
        </w:rPr>
        <w:t xml:space="preserve"> κριτήριο ανάθεσης</w:t>
      </w:r>
      <w:r w:rsidR="00E5207E" w:rsidRPr="00E72467">
        <w:rPr>
          <w:sz w:val="20"/>
          <w:szCs w:val="20"/>
          <w:lang w:val="el-GR"/>
        </w:rPr>
        <w:t xml:space="preserve"> της Σύμβασης.</w:t>
      </w:r>
      <w:r w:rsidR="00767F93" w:rsidRPr="00E72467">
        <w:rPr>
          <w:sz w:val="20"/>
          <w:szCs w:val="20"/>
          <w:lang w:val="el-GR"/>
        </w:rPr>
        <w:t xml:space="preserve"> </w:t>
      </w:r>
    </w:p>
    <w:p w:rsidR="00324504" w:rsidRDefault="00C271D6" w:rsidP="00FF43AC">
      <w:pPr>
        <w:spacing w:after="40"/>
        <w:rPr>
          <w:sz w:val="20"/>
          <w:szCs w:val="20"/>
          <w:lang w:val="el-GR"/>
        </w:rPr>
      </w:pPr>
      <w:r w:rsidRPr="00E72467">
        <w:rPr>
          <w:sz w:val="20"/>
          <w:szCs w:val="20"/>
          <w:lang w:val="el-GR"/>
        </w:rPr>
        <w:t xml:space="preserve">Η τιμή της παρεχόμενης υπηρεσίας </w:t>
      </w:r>
      <w:r w:rsidR="00881CA4" w:rsidRPr="00E72467">
        <w:rPr>
          <w:sz w:val="20"/>
          <w:szCs w:val="20"/>
          <w:lang w:val="el-GR"/>
        </w:rPr>
        <w:t xml:space="preserve">δίνεται </w:t>
      </w:r>
      <w:r w:rsidRPr="00E72467">
        <w:rPr>
          <w:sz w:val="20"/>
          <w:szCs w:val="20"/>
          <w:lang w:val="el-GR"/>
        </w:rPr>
        <w:t xml:space="preserve">σε </w:t>
      </w:r>
      <w:r w:rsidRPr="00E72467">
        <w:rPr>
          <w:b/>
          <w:sz w:val="20"/>
          <w:szCs w:val="20"/>
          <w:lang w:val="el-GR"/>
        </w:rPr>
        <w:t>ευρώ ανά όχημα/μηχάνημα έργου</w:t>
      </w:r>
      <w:r w:rsidRPr="00E72467">
        <w:rPr>
          <w:sz w:val="20"/>
          <w:szCs w:val="20"/>
          <w:lang w:val="el-GR"/>
        </w:rPr>
        <w:t>.</w:t>
      </w:r>
    </w:p>
    <w:p w:rsidR="00324504" w:rsidRDefault="00F443CD" w:rsidP="00FF43AC">
      <w:pPr>
        <w:spacing w:after="40"/>
        <w:rPr>
          <w:sz w:val="20"/>
          <w:szCs w:val="20"/>
          <w:lang w:val="el-GR" w:eastAsia="el-GR"/>
        </w:rPr>
      </w:pPr>
      <w:r w:rsidRPr="00E72467">
        <w:rPr>
          <w:sz w:val="20"/>
          <w:szCs w:val="20"/>
          <w:lang w:val="el-GR" w:eastAsia="el-GR"/>
        </w:rPr>
        <w:t>Για λόγους σύγκρισης των προσφορών από το σύστημα, στην ειδική ηλεκτρονική φόρμα της οικονομικής προσφοράς του συστήματος, οι συμμετέχοντες σε κάθε κατηγορία θα συμπληρώσουν την τιμή προσφοράς  με τρία (3) δεκαδικά ψηφία.</w:t>
      </w:r>
      <w:r w:rsidR="00172987" w:rsidRPr="00E72467">
        <w:rPr>
          <w:sz w:val="20"/>
          <w:szCs w:val="20"/>
          <w:lang w:val="el-GR" w:eastAsia="el-GR"/>
        </w:rPr>
        <w:t xml:space="preserve"> </w:t>
      </w:r>
    </w:p>
    <w:p w:rsidR="00324504" w:rsidRDefault="006A2664" w:rsidP="00FF43AC">
      <w:pPr>
        <w:spacing w:after="40"/>
        <w:rPr>
          <w:i/>
          <w:sz w:val="20"/>
          <w:szCs w:val="20"/>
          <w:lang w:val="el-GR" w:eastAsia="el-GR"/>
        </w:rPr>
      </w:pPr>
      <w:r w:rsidRPr="00E72467">
        <w:rPr>
          <w:sz w:val="20"/>
          <w:szCs w:val="20"/>
          <w:lang w:val="el-GR" w:eastAsia="el-GR"/>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E72467">
        <w:rPr>
          <w:color w:val="000000"/>
          <w:sz w:val="20"/>
          <w:szCs w:val="20"/>
          <w:lang w:val="el-GR" w:eastAsia="el-GR"/>
        </w:rPr>
        <w:t xml:space="preserve">για την </w:t>
      </w:r>
      <w:r w:rsidR="00286BAB" w:rsidRPr="00E72467">
        <w:rPr>
          <w:color w:val="000000"/>
          <w:sz w:val="20"/>
          <w:szCs w:val="20"/>
          <w:lang w:val="el-GR" w:eastAsia="el-GR"/>
        </w:rPr>
        <w:t>παροχή της υπηρεσίας</w:t>
      </w:r>
      <w:r w:rsidRPr="00E72467">
        <w:rPr>
          <w:color w:val="000000"/>
          <w:sz w:val="20"/>
          <w:szCs w:val="20"/>
          <w:lang w:val="el-GR" w:eastAsia="el-GR"/>
        </w:rPr>
        <w:t xml:space="preserve"> </w:t>
      </w:r>
      <w:r w:rsidRPr="00E72467">
        <w:rPr>
          <w:sz w:val="20"/>
          <w:szCs w:val="20"/>
          <w:lang w:val="el-GR" w:eastAsia="el-GR"/>
        </w:rPr>
        <w:t>στον τόπο και με τον τρόπο που προβλέπεται στα έγγραφα της σύμβασης</w:t>
      </w:r>
      <w:r w:rsidR="006B3F40" w:rsidRPr="00E72467">
        <w:rPr>
          <w:sz w:val="20"/>
          <w:szCs w:val="20"/>
          <w:lang w:val="el-GR" w:eastAsia="el-GR"/>
        </w:rPr>
        <w:t xml:space="preserve"> </w:t>
      </w:r>
      <w:r w:rsidR="006B3F40" w:rsidRPr="00E72467">
        <w:rPr>
          <w:i/>
          <w:sz w:val="20"/>
          <w:szCs w:val="20"/>
          <w:lang w:val="el-GR" w:eastAsia="el-GR"/>
        </w:rPr>
        <w:t xml:space="preserve">(βλ παρ. 5 </w:t>
      </w:r>
      <w:proofErr w:type="spellStart"/>
      <w:r w:rsidR="006B3F40" w:rsidRPr="00E72467">
        <w:rPr>
          <w:i/>
          <w:sz w:val="20"/>
          <w:szCs w:val="20"/>
          <w:lang w:val="el-GR" w:eastAsia="el-GR"/>
        </w:rPr>
        <w:t>περ</w:t>
      </w:r>
      <w:proofErr w:type="spellEnd"/>
      <w:r w:rsidR="006B3F40" w:rsidRPr="00E72467">
        <w:rPr>
          <w:i/>
          <w:sz w:val="20"/>
          <w:szCs w:val="20"/>
          <w:lang w:val="el-GR" w:eastAsia="el-GR"/>
        </w:rPr>
        <w:t xml:space="preserve">. </w:t>
      </w:r>
      <w:proofErr w:type="spellStart"/>
      <w:r w:rsidR="006B3F40" w:rsidRPr="00E72467">
        <w:rPr>
          <w:i/>
          <w:sz w:val="20"/>
          <w:szCs w:val="20"/>
          <w:lang w:val="el-GR" w:eastAsia="el-GR"/>
        </w:rPr>
        <w:t>α΄</w:t>
      </w:r>
      <w:proofErr w:type="spellEnd"/>
      <w:r w:rsidR="006B3F40" w:rsidRPr="00E72467">
        <w:rPr>
          <w:i/>
          <w:sz w:val="20"/>
          <w:szCs w:val="20"/>
          <w:lang w:val="el-GR" w:eastAsia="el-GR"/>
        </w:rPr>
        <w:t xml:space="preserve"> του άρθρου 95 του ν. 4412/2016)</w:t>
      </w:r>
      <w:r w:rsidR="00621024" w:rsidRPr="00E72467">
        <w:rPr>
          <w:i/>
          <w:sz w:val="20"/>
          <w:szCs w:val="20"/>
          <w:lang w:val="el-GR" w:eastAsia="el-GR"/>
        </w:rPr>
        <w:t>.</w:t>
      </w:r>
    </w:p>
    <w:p w:rsidR="00324504" w:rsidRDefault="006A2664" w:rsidP="00FF43AC">
      <w:pPr>
        <w:spacing w:after="40"/>
        <w:rPr>
          <w:sz w:val="20"/>
          <w:szCs w:val="20"/>
          <w:lang w:val="el-GR"/>
        </w:rPr>
      </w:pPr>
      <w:r w:rsidRPr="00E72467">
        <w:rPr>
          <w:sz w:val="20"/>
          <w:szCs w:val="20"/>
          <w:lang w:val="el-GR"/>
        </w:rPr>
        <w:t>Οι υπέρ τρίτων κρατήσεις υπόκεινται στο εκάστοτε ισχύον αναλογικό τέλος χαρτοσήμου και στην επ’ αυτού εισφορά υπέρ ΟΓ</w:t>
      </w:r>
      <w:r w:rsidR="00F22B40" w:rsidRPr="00E72467">
        <w:rPr>
          <w:sz w:val="20"/>
          <w:szCs w:val="20"/>
          <w:lang w:val="el-GR"/>
        </w:rPr>
        <w:t>Α</w:t>
      </w:r>
      <w:r w:rsidR="00E5207E" w:rsidRPr="00E72467">
        <w:rPr>
          <w:sz w:val="20"/>
          <w:szCs w:val="20"/>
          <w:lang w:val="el-GR"/>
        </w:rPr>
        <w:t>.</w:t>
      </w:r>
      <w:r w:rsidR="00172987" w:rsidRPr="00E72467">
        <w:rPr>
          <w:sz w:val="20"/>
          <w:szCs w:val="20"/>
          <w:lang w:val="el-GR"/>
        </w:rPr>
        <w:t xml:space="preserve"> </w:t>
      </w:r>
    </w:p>
    <w:p w:rsidR="006A2664" w:rsidRPr="00E72467" w:rsidRDefault="006A2664" w:rsidP="00FF43AC">
      <w:pPr>
        <w:spacing w:after="40"/>
        <w:rPr>
          <w:sz w:val="20"/>
          <w:szCs w:val="20"/>
          <w:lang w:val="el-GR"/>
        </w:rPr>
      </w:pPr>
      <w:r w:rsidRPr="00E72467">
        <w:rPr>
          <w:sz w:val="20"/>
          <w:szCs w:val="20"/>
          <w:lang w:val="el-GR"/>
        </w:rPr>
        <w:t>Οι προσφερόμενες τιμές είναι σταθερές καθ’ όλη τη διάρκεια της σύμβασης και δεν αναπροσαρμόζονται</w:t>
      </w:r>
      <w:r w:rsidR="0004752A" w:rsidRPr="00E72467">
        <w:rPr>
          <w:i/>
          <w:sz w:val="20"/>
          <w:szCs w:val="20"/>
          <w:lang w:val="el-GR" w:eastAsia="el-GR"/>
        </w:rPr>
        <w:t>.</w:t>
      </w:r>
    </w:p>
    <w:p w:rsidR="00D93387" w:rsidRPr="00E72467" w:rsidRDefault="006A2664" w:rsidP="00FF43AC">
      <w:pPr>
        <w:spacing w:after="40"/>
        <w:rPr>
          <w:sz w:val="20"/>
          <w:szCs w:val="20"/>
          <w:lang w:val="el-GR"/>
        </w:rPr>
      </w:pPr>
      <w:r w:rsidRPr="00E72467">
        <w:rPr>
          <w:sz w:val="20"/>
          <w:szCs w:val="20"/>
          <w:lang w:val="el-GR"/>
        </w:rPr>
        <w:t xml:space="preserve">Ως απαράδεκτες θα απορρίπτονται προσφορές στις οποίες: α) δεν δίνεται τιμή σε ΕΥΡΩ ή που καθορίζεται  σχέση ΕΥΡΩ προς ξένο νόμισμα, β) δεν προκύπτει με σαφήνεια η προσφερόμενη τιμή, με την επιφύλαξη </w:t>
      </w:r>
      <w:r w:rsidR="00D93387" w:rsidRPr="00E72467">
        <w:rPr>
          <w:sz w:val="20"/>
          <w:szCs w:val="20"/>
          <w:lang w:val="el-GR"/>
        </w:rPr>
        <w:t xml:space="preserve">του άρθρου 102 του ν. 4412/2016 και γ) η τιμή υπερβαίνει τον προϋπολογισμό της σύμβασης που καθορίζεται και τεκμηριώνεται από την αναθέτουσα αρχή </w:t>
      </w:r>
      <w:r w:rsidR="00E5308E" w:rsidRPr="00E72467">
        <w:rPr>
          <w:i/>
          <w:sz w:val="20"/>
          <w:szCs w:val="20"/>
          <w:lang w:val="el-GR"/>
        </w:rPr>
        <w:t xml:space="preserve">(βλ παρ. 4 του άρθρου 26 του ν. 4412/2016) </w:t>
      </w:r>
      <w:r w:rsidR="003E19CD" w:rsidRPr="00324504">
        <w:rPr>
          <w:sz w:val="20"/>
          <w:szCs w:val="20"/>
          <w:lang w:val="el-GR"/>
        </w:rPr>
        <w:t>στο Παράρτημα Α</w:t>
      </w:r>
      <w:r w:rsidR="003E19CD" w:rsidRPr="003E19CD">
        <w:rPr>
          <w:i/>
          <w:sz w:val="20"/>
          <w:szCs w:val="20"/>
          <w:lang w:val="el-GR"/>
        </w:rPr>
        <w:t xml:space="preserve"> </w:t>
      </w:r>
      <w:r w:rsidR="00D93387" w:rsidRPr="00E72467">
        <w:rPr>
          <w:sz w:val="20"/>
          <w:szCs w:val="20"/>
          <w:lang w:val="el-GR"/>
        </w:rPr>
        <w:t>της παρούσας διακήρυξης.</w:t>
      </w:r>
    </w:p>
    <w:p w:rsidR="0056640D" w:rsidRPr="00E72467" w:rsidRDefault="0056640D" w:rsidP="0056640D">
      <w:pPr>
        <w:spacing w:after="40"/>
        <w:rPr>
          <w:sz w:val="20"/>
          <w:szCs w:val="20"/>
          <w:lang w:val="el-GR"/>
        </w:rPr>
      </w:pPr>
      <w:r w:rsidRPr="00E72467">
        <w:rPr>
          <w:sz w:val="20"/>
          <w:szCs w:val="20"/>
          <w:lang w:val="el-GR"/>
        </w:rPr>
        <w:t>Πέραν της ως άνω υποβολής, ο προσφέρων επισυνάπτει ηλεκτρονικά στον εν λόγω (</w:t>
      </w:r>
      <w:proofErr w:type="spellStart"/>
      <w:r w:rsidRPr="00E72467">
        <w:rPr>
          <w:sz w:val="20"/>
          <w:szCs w:val="20"/>
          <w:lang w:val="el-GR"/>
        </w:rPr>
        <w:t>υπο)φάκελο</w:t>
      </w:r>
      <w:proofErr w:type="spellEnd"/>
      <w:r w:rsidRPr="00E72467">
        <w:rPr>
          <w:sz w:val="20"/>
          <w:szCs w:val="20"/>
          <w:lang w:val="el-GR"/>
        </w:rPr>
        <w:t xml:space="preserve"> «Οικονομική Προσφορά» επιπλέον του ανωτέρω αρχείου, επίσης ομοίως και </w:t>
      </w:r>
      <w:r w:rsidRPr="00E72467">
        <w:rPr>
          <w:b/>
          <w:sz w:val="20"/>
          <w:szCs w:val="20"/>
          <w:lang w:val="el-GR"/>
        </w:rPr>
        <w:t xml:space="preserve">επί ποινή αποκλεισμού ψηφιακά υπογεγραμμένο </w:t>
      </w:r>
      <w:r w:rsidRPr="00E72467">
        <w:rPr>
          <w:sz w:val="20"/>
          <w:szCs w:val="20"/>
          <w:lang w:val="el-GR"/>
        </w:rPr>
        <w:t>και σε μορφή αρχείου .</w:t>
      </w:r>
      <w:proofErr w:type="spellStart"/>
      <w:r w:rsidRPr="00E72467">
        <w:rPr>
          <w:sz w:val="20"/>
          <w:szCs w:val="20"/>
          <w:lang w:val="el-GR"/>
        </w:rPr>
        <w:t>pdf</w:t>
      </w:r>
      <w:proofErr w:type="spellEnd"/>
      <w:r w:rsidRPr="00E72467">
        <w:rPr>
          <w:sz w:val="20"/>
          <w:szCs w:val="20"/>
          <w:lang w:val="el-GR"/>
        </w:rPr>
        <w:t>, το έντυπο οικονομικής προσφοράς (</w:t>
      </w:r>
      <w:r w:rsidRPr="002B4232">
        <w:rPr>
          <w:sz w:val="20"/>
          <w:szCs w:val="20"/>
          <w:lang w:val="el-GR"/>
        </w:rPr>
        <w:t>Παράρτημα Β</w:t>
      </w:r>
      <w:r w:rsidRPr="00E72467">
        <w:rPr>
          <w:sz w:val="20"/>
          <w:szCs w:val="20"/>
          <w:lang w:val="el-GR"/>
        </w:rPr>
        <w:t xml:space="preserve">) της μελέτης </w:t>
      </w:r>
      <w:r w:rsidR="00324504">
        <w:rPr>
          <w:sz w:val="20"/>
          <w:szCs w:val="20"/>
          <w:lang w:val="el-GR"/>
        </w:rPr>
        <w:t>4</w:t>
      </w:r>
      <w:r w:rsidR="002828D7" w:rsidRPr="00E72467">
        <w:rPr>
          <w:sz w:val="20"/>
          <w:szCs w:val="20"/>
          <w:lang w:val="el-GR"/>
        </w:rPr>
        <w:t>/202</w:t>
      </w:r>
      <w:r w:rsidR="00324504">
        <w:rPr>
          <w:sz w:val="20"/>
          <w:szCs w:val="20"/>
          <w:lang w:val="el-GR"/>
        </w:rPr>
        <w:t>3</w:t>
      </w:r>
      <w:r w:rsidRPr="00E72467">
        <w:rPr>
          <w:sz w:val="20"/>
          <w:szCs w:val="20"/>
          <w:lang w:val="el-GR"/>
        </w:rPr>
        <w:t xml:space="preserve"> της Δ/</w:t>
      </w:r>
      <w:proofErr w:type="spellStart"/>
      <w:r w:rsidRPr="00E72467">
        <w:rPr>
          <w:sz w:val="20"/>
          <w:szCs w:val="20"/>
          <w:lang w:val="el-GR"/>
        </w:rPr>
        <w:t>νσης</w:t>
      </w:r>
      <w:proofErr w:type="spellEnd"/>
      <w:r w:rsidRPr="00E72467">
        <w:rPr>
          <w:sz w:val="20"/>
          <w:szCs w:val="20"/>
          <w:lang w:val="el-GR"/>
        </w:rPr>
        <w:t xml:space="preserve"> Περιβάλλοντος  που αποτελεί αναπόσπαστο μέρος της παρούσας διακήρυξης.</w:t>
      </w:r>
    </w:p>
    <w:p w:rsidR="0056640D" w:rsidRPr="00E72467" w:rsidRDefault="0056640D" w:rsidP="0056640D">
      <w:pPr>
        <w:spacing w:after="40"/>
        <w:rPr>
          <w:sz w:val="20"/>
          <w:szCs w:val="20"/>
          <w:lang w:val="el-GR"/>
        </w:rPr>
      </w:pPr>
      <w:r w:rsidRPr="00E72467">
        <w:rPr>
          <w:sz w:val="20"/>
          <w:szCs w:val="20"/>
          <w:lang w:val="el-GR"/>
        </w:rPr>
        <w:t>Τ</w:t>
      </w:r>
      <w:r w:rsidR="005749EE" w:rsidRPr="00E72467">
        <w:rPr>
          <w:sz w:val="20"/>
          <w:szCs w:val="20"/>
          <w:lang w:val="el-GR"/>
        </w:rPr>
        <w:t>ο</w:t>
      </w:r>
      <w:r w:rsidRPr="00E72467">
        <w:rPr>
          <w:sz w:val="20"/>
          <w:szCs w:val="20"/>
          <w:lang w:val="el-GR"/>
        </w:rPr>
        <w:t xml:space="preserve"> εν λόγω έντυπ</w:t>
      </w:r>
      <w:r w:rsidR="005749EE" w:rsidRPr="00E72467">
        <w:rPr>
          <w:sz w:val="20"/>
          <w:szCs w:val="20"/>
          <w:lang w:val="el-GR"/>
        </w:rPr>
        <w:t>ο</w:t>
      </w:r>
      <w:r w:rsidRPr="00E72467">
        <w:rPr>
          <w:sz w:val="20"/>
          <w:szCs w:val="20"/>
          <w:lang w:val="el-GR"/>
        </w:rPr>
        <w:t xml:space="preserve"> οι ενδιαφερόμενοι μπορούν να τα προμηθευτούν σε επεξεργάσιμη μορφή .</w:t>
      </w:r>
      <w:proofErr w:type="spellStart"/>
      <w:r w:rsidRPr="00E72467">
        <w:rPr>
          <w:sz w:val="20"/>
          <w:szCs w:val="20"/>
          <w:lang w:val="el-GR"/>
        </w:rPr>
        <w:t>doc</w:t>
      </w:r>
      <w:proofErr w:type="spellEnd"/>
      <w:r w:rsidRPr="00E72467">
        <w:rPr>
          <w:sz w:val="20"/>
          <w:szCs w:val="20"/>
          <w:lang w:val="el-GR"/>
        </w:rPr>
        <w:t xml:space="preserve">, από το Σύστημα. Επισημαίνονται σχετικά με την συμπλήρωση </w:t>
      </w:r>
      <w:r w:rsidR="005749EE" w:rsidRPr="00E72467">
        <w:rPr>
          <w:sz w:val="20"/>
          <w:szCs w:val="20"/>
          <w:lang w:val="el-GR"/>
        </w:rPr>
        <w:t>του</w:t>
      </w:r>
      <w:r w:rsidRPr="00E72467">
        <w:rPr>
          <w:sz w:val="20"/>
          <w:szCs w:val="20"/>
          <w:lang w:val="el-GR"/>
        </w:rPr>
        <w:t xml:space="preserve"> εν λόγω εντύπ</w:t>
      </w:r>
      <w:r w:rsidR="005749EE" w:rsidRPr="00E72467">
        <w:rPr>
          <w:sz w:val="20"/>
          <w:szCs w:val="20"/>
          <w:lang w:val="el-GR"/>
        </w:rPr>
        <w:t>ου</w:t>
      </w:r>
      <w:r w:rsidRPr="00E72467">
        <w:rPr>
          <w:sz w:val="20"/>
          <w:szCs w:val="20"/>
          <w:lang w:val="el-GR"/>
        </w:rPr>
        <w:t xml:space="preserve">, τα κάτωθι: </w:t>
      </w:r>
    </w:p>
    <w:p w:rsidR="0056640D" w:rsidRPr="00E72467" w:rsidRDefault="0056640D" w:rsidP="00094216">
      <w:pPr>
        <w:numPr>
          <w:ilvl w:val="0"/>
          <w:numId w:val="12"/>
        </w:numPr>
        <w:spacing w:after="40"/>
        <w:ind w:left="709"/>
        <w:rPr>
          <w:sz w:val="20"/>
          <w:szCs w:val="20"/>
          <w:lang w:val="el-GR"/>
        </w:rPr>
      </w:pPr>
      <w:r w:rsidRPr="00E72467">
        <w:rPr>
          <w:sz w:val="20"/>
          <w:szCs w:val="20"/>
          <w:lang w:val="el-GR"/>
        </w:rPr>
        <w:t xml:space="preserve">Το έντυπο της οικονομικής προσφοράς </w:t>
      </w:r>
      <w:r w:rsidR="005749EE" w:rsidRPr="00E72467">
        <w:rPr>
          <w:sz w:val="20"/>
          <w:szCs w:val="20"/>
          <w:lang w:val="el-GR"/>
        </w:rPr>
        <w:t>πρέπει να αναγράφει</w:t>
      </w:r>
      <w:r w:rsidRPr="00E72467">
        <w:rPr>
          <w:sz w:val="20"/>
          <w:szCs w:val="20"/>
          <w:lang w:val="el-GR"/>
        </w:rPr>
        <w:t xml:space="preserve"> τα στοιχεία του διαγωνιζόμενου και να υπογράφονται ψηφιακά από: α) τον ίδιο τον </w:t>
      </w:r>
      <w:proofErr w:type="spellStart"/>
      <w:r w:rsidRPr="00E72467">
        <w:rPr>
          <w:sz w:val="20"/>
          <w:szCs w:val="20"/>
          <w:lang w:val="el-GR"/>
        </w:rPr>
        <w:t>πάροχο</w:t>
      </w:r>
      <w:proofErr w:type="spellEnd"/>
      <w:r w:rsidRPr="00E72467">
        <w:rPr>
          <w:sz w:val="20"/>
          <w:szCs w:val="20"/>
          <w:lang w:val="el-GR"/>
        </w:rPr>
        <w:t xml:space="preserve"> </w:t>
      </w:r>
      <w:r w:rsidR="00172987" w:rsidRPr="00E72467">
        <w:rPr>
          <w:sz w:val="20"/>
          <w:szCs w:val="20"/>
          <w:lang w:val="el-GR"/>
        </w:rPr>
        <w:t xml:space="preserve">(σε περίπτωση φυσικού προσώπου), </w:t>
      </w:r>
      <w:r w:rsidRPr="00E72467">
        <w:rPr>
          <w:sz w:val="20"/>
          <w:szCs w:val="20"/>
          <w:lang w:val="el-GR"/>
        </w:rPr>
        <w:t xml:space="preserve">β) το νόμιμο εκπρόσωπο του νομικού προσώπου και γ) σε περίπτωση κοινοπραξίας, από τον ορισθέντα κοινό εκπρόσωπο. </w:t>
      </w:r>
    </w:p>
    <w:p w:rsidR="0056640D" w:rsidRPr="00E72467" w:rsidRDefault="0056640D" w:rsidP="00094216">
      <w:pPr>
        <w:numPr>
          <w:ilvl w:val="0"/>
          <w:numId w:val="12"/>
        </w:numPr>
        <w:spacing w:after="40"/>
        <w:rPr>
          <w:sz w:val="20"/>
          <w:szCs w:val="20"/>
          <w:lang w:val="el-GR"/>
        </w:rPr>
      </w:pPr>
      <w:r w:rsidRPr="00E72467">
        <w:rPr>
          <w:sz w:val="20"/>
          <w:szCs w:val="20"/>
          <w:lang w:val="el-GR"/>
        </w:rPr>
        <w:t>Αποκλείονται από το διαγωνισμό προσφορές, στις οποίες η Προσφερόμενη Τιμή (Π.Τ.) στην ηλεκτρονική φόρμα του Συστήματος, διαφέρει από αυτή που προκύπτει από την εφαρμογή της ελεύθερης συμπλήρωσης του έντυπου προσφοράς το οποίο επισυνάπτεται στην παρούσα διακήρυξη.</w:t>
      </w:r>
    </w:p>
    <w:p w:rsidR="0056640D" w:rsidRPr="00E72467" w:rsidRDefault="0056640D" w:rsidP="00FF43AC">
      <w:pPr>
        <w:spacing w:after="40"/>
        <w:rPr>
          <w:sz w:val="20"/>
          <w:szCs w:val="20"/>
          <w:lang w:val="el-GR"/>
        </w:rPr>
      </w:pPr>
      <w:r w:rsidRPr="00E72467">
        <w:rPr>
          <w:sz w:val="20"/>
          <w:szCs w:val="20"/>
          <w:lang w:val="el-GR"/>
        </w:rPr>
        <w:lastRenderedPageBreak/>
        <w:t>Εφόσον υφίστανται έγκυρες οικονομικές προσφορές που ταυτίζονται απόλυτα, διενεργείται δημόσια κλήρωση από την Επιτροπή Διαγωνισμού, κατόπιν προσκλήσεως των Διαγωνιζομένων που υπέβαλαν τις ίδιες προσφορές (οι οποίοι δικαιούνται να παρίστανται στη διαδικασία), με τρόπο που να διασφαλίζει τη διαφάνεια της διαδικασίας</w:t>
      </w:r>
    </w:p>
    <w:p w:rsidR="00A3122A" w:rsidRPr="00DC5EDF" w:rsidRDefault="006A2664" w:rsidP="00094216">
      <w:pPr>
        <w:pStyle w:val="3"/>
        <w:numPr>
          <w:ilvl w:val="2"/>
          <w:numId w:val="11"/>
        </w:numPr>
        <w:spacing w:before="120" w:after="0"/>
        <w:rPr>
          <w:rFonts w:ascii="Calibri" w:hAnsi="Calibri" w:cs="Calibri"/>
          <w:szCs w:val="20"/>
          <w:lang w:val="el-GR"/>
        </w:rPr>
      </w:pPr>
      <w:bookmarkStart w:id="45" w:name="_Toc129778178"/>
      <w:r w:rsidRPr="00DC5EDF">
        <w:rPr>
          <w:rFonts w:ascii="Calibri" w:hAnsi="Calibri" w:cs="Calibri"/>
          <w:szCs w:val="20"/>
          <w:lang w:val="el-GR"/>
        </w:rPr>
        <w:t>Χρόνος ισχύος των προσφορών</w:t>
      </w:r>
      <w:r w:rsidR="00AF6FD1" w:rsidRPr="00273A2D">
        <w:rPr>
          <w:rStyle w:val="WW-FootnoteReference9"/>
          <w:rFonts w:asciiTheme="minorHAnsi" w:hAnsiTheme="minorHAnsi" w:cstheme="minorHAnsi"/>
          <w:b w:val="0"/>
          <w:lang w:val="el-GR"/>
        </w:rPr>
        <w:footnoteReference w:id="86"/>
      </w:r>
      <w:bookmarkEnd w:id="45"/>
      <w:r w:rsidR="00AF6FD1" w:rsidRPr="00273A2D">
        <w:rPr>
          <w:rFonts w:asciiTheme="minorHAnsi" w:hAnsiTheme="minorHAnsi" w:cstheme="minorHAnsi"/>
          <w:b w:val="0"/>
          <w:lang w:val="el-GR"/>
        </w:rPr>
        <w:t xml:space="preserve">  </w:t>
      </w:r>
    </w:p>
    <w:p w:rsidR="0004752A" w:rsidRPr="00E72467" w:rsidRDefault="006A2664" w:rsidP="00FF43AC">
      <w:pPr>
        <w:spacing w:after="40"/>
        <w:rPr>
          <w:sz w:val="20"/>
          <w:szCs w:val="20"/>
          <w:lang w:val="el-GR" w:eastAsia="el-GR"/>
        </w:rPr>
      </w:pPr>
      <w:r w:rsidRPr="00E72467">
        <w:rPr>
          <w:sz w:val="20"/>
          <w:szCs w:val="20"/>
          <w:lang w:val="el-GR" w:eastAsia="el-GR"/>
        </w:rPr>
        <w:t xml:space="preserve">Οι υποβαλλόμενες προσφορές ισχύουν και δεσμεύουν τους οικονομικούς φορείς για διάστημα </w:t>
      </w:r>
      <w:r w:rsidR="00F8612A" w:rsidRPr="00E72467">
        <w:rPr>
          <w:sz w:val="20"/>
          <w:szCs w:val="20"/>
          <w:lang w:val="el-GR" w:eastAsia="el-GR"/>
        </w:rPr>
        <w:t>12</w:t>
      </w:r>
      <w:r w:rsidR="0004752A" w:rsidRPr="00E72467">
        <w:rPr>
          <w:sz w:val="20"/>
          <w:szCs w:val="20"/>
          <w:lang w:val="el-GR" w:eastAsia="el-GR"/>
        </w:rPr>
        <w:t xml:space="preserve"> </w:t>
      </w:r>
      <w:r w:rsidRPr="00E72467">
        <w:rPr>
          <w:sz w:val="20"/>
          <w:szCs w:val="20"/>
          <w:lang w:val="el-GR" w:eastAsia="el-GR"/>
        </w:rPr>
        <w:t xml:space="preserve">μηνών από την επόμενη </w:t>
      </w:r>
      <w:r w:rsidR="00F8612A" w:rsidRPr="00E72467">
        <w:rPr>
          <w:sz w:val="20"/>
          <w:szCs w:val="20"/>
          <w:lang w:val="el-GR" w:eastAsia="el-GR"/>
        </w:rPr>
        <w:t>της καταληκτικής ημερομηνίας υποβολής προσφορών</w:t>
      </w:r>
      <w:r w:rsidR="0004752A" w:rsidRPr="00E72467">
        <w:rPr>
          <w:sz w:val="20"/>
          <w:szCs w:val="20"/>
          <w:lang w:val="el-GR" w:eastAsia="el-GR"/>
        </w:rPr>
        <w:t>.</w:t>
      </w:r>
    </w:p>
    <w:p w:rsidR="006A2664" w:rsidRPr="00E72467" w:rsidRDefault="006A2664" w:rsidP="00FF43AC">
      <w:pPr>
        <w:spacing w:after="40"/>
        <w:rPr>
          <w:sz w:val="20"/>
          <w:szCs w:val="20"/>
          <w:lang w:val="el-GR"/>
        </w:rPr>
      </w:pPr>
      <w:r w:rsidRPr="00E72467">
        <w:rPr>
          <w:sz w:val="20"/>
          <w:szCs w:val="20"/>
          <w:lang w:val="el-GR" w:eastAsia="el-GR"/>
        </w:rPr>
        <w:t>Προσφορά η οποία ορίζει χρόνο ισχύος μικρότερο από τον ανωτέρω προβλεπόμενο απορρίπτεται</w:t>
      </w:r>
      <w:r w:rsidR="00E20C60" w:rsidRPr="00E72467">
        <w:rPr>
          <w:sz w:val="20"/>
          <w:szCs w:val="20"/>
          <w:lang w:val="el-GR" w:eastAsia="el-GR"/>
        </w:rPr>
        <w:t>.</w:t>
      </w:r>
    </w:p>
    <w:p w:rsidR="006A2664" w:rsidRPr="00E72467" w:rsidRDefault="006A2664" w:rsidP="00FF43AC">
      <w:pPr>
        <w:spacing w:after="40"/>
        <w:rPr>
          <w:sz w:val="20"/>
          <w:szCs w:val="20"/>
          <w:lang w:val="el-GR"/>
        </w:rPr>
      </w:pPr>
      <w:r w:rsidRPr="00E72467">
        <w:rPr>
          <w:sz w:val="20"/>
          <w:szCs w:val="20"/>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E72467">
        <w:rPr>
          <w:sz w:val="20"/>
          <w:szCs w:val="20"/>
          <w:lang w:val="el-GR"/>
        </w:rPr>
        <w:t xml:space="preserve">την παράγραφο </w:t>
      </w:r>
      <w:r w:rsidRPr="00E72467">
        <w:rPr>
          <w:sz w:val="20"/>
          <w:szCs w:val="20"/>
          <w:lang w:val="el-GR" w:eastAsia="el-GR"/>
        </w:rPr>
        <w:t>2.2.2. της παρούσας, κατ' ανώτατο όριο για χρονικό διάστημα ίσο με την προβλεπόμενη ως άνω αρχική διάρκεια.</w:t>
      </w:r>
      <w:r w:rsidR="00C84419" w:rsidRPr="00E72467">
        <w:rPr>
          <w:sz w:val="20"/>
          <w:szCs w:val="20"/>
          <w:lang w:val="el-GR"/>
        </w:rPr>
        <w:t xml:space="preserve"> </w:t>
      </w:r>
      <w:r w:rsidR="00C84419" w:rsidRPr="00E72467">
        <w:rPr>
          <w:sz w:val="20"/>
          <w:szCs w:val="20"/>
          <w:lang w:val="el-GR" w:eastAsia="el-GR"/>
        </w:rPr>
        <w:t xml:space="preserve"> 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rsidR="006A2664" w:rsidRPr="00E72467" w:rsidRDefault="006A2664" w:rsidP="00FF43AC">
      <w:pPr>
        <w:spacing w:after="40"/>
        <w:rPr>
          <w:sz w:val="20"/>
          <w:szCs w:val="20"/>
          <w:lang w:val="el-GR"/>
        </w:rPr>
      </w:pPr>
      <w:r w:rsidRPr="00E72467">
        <w:rPr>
          <w:sz w:val="20"/>
          <w:szCs w:val="20"/>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16030D" w:rsidRPr="00E72467" w:rsidRDefault="0016030D" w:rsidP="00FF43AC">
      <w:pPr>
        <w:spacing w:after="40"/>
        <w:rPr>
          <w:sz w:val="20"/>
          <w:szCs w:val="20"/>
          <w:lang w:val="el-GR"/>
        </w:rPr>
      </w:pPr>
      <w:r w:rsidRPr="00E72467">
        <w:rPr>
          <w:sz w:val="20"/>
          <w:szCs w:val="20"/>
          <w:lang w:val="el-GR"/>
        </w:rPr>
        <w:t xml:space="preserve">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w:t>
      </w:r>
      <w:r w:rsidR="00E20C60" w:rsidRPr="00E72467">
        <w:rPr>
          <w:sz w:val="20"/>
          <w:szCs w:val="20"/>
          <w:lang w:val="el-GR"/>
        </w:rPr>
        <w:t xml:space="preserve">τους </w:t>
      </w:r>
      <w:r w:rsidR="00E20C60" w:rsidRPr="00E72467">
        <w:rPr>
          <w:i/>
          <w:sz w:val="20"/>
          <w:szCs w:val="20"/>
          <w:lang w:val="el-GR"/>
        </w:rPr>
        <w:t>(</w:t>
      </w:r>
      <w:proofErr w:type="spellStart"/>
      <w:r w:rsidR="00E20C60" w:rsidRPr="00E72467">
        <w:rPr>
          <w:i/>
          <w:sz w:val="20"/>
          <w:szCs w:val="20"/>
          <w:lang w:val="el-GR"/>
        </w:rPr>
        <w:t>Πρβλ</w:t>
      </w:r>
      <w:proofErr w:type="spellEnd"/>
      <w:r w:rsidR="00E20C60" w:rsidRPr="00E72467">
        <w:rPr>
          <w:i/>
          <w:sz w:val="20"/>
          <w:szCs w:val="20"/>
          <w:lang w:val="el-GR"/>
        </w:rPr>
        <w:t>. άρθρο 97, παρ.4 του ν.4412/2016, όπως τροποποιήθηκε με το άρθρο 33, παρ. 3, του ν.4608/2019).</w:t>
      </w:r>
    </w:p>
    <w:p w:rsidR="006A2664" w:rsidRPr="00DC5EDF" w:rsidRDefault="006A2664" w:rsidP="00172987">
      <w:pPr>
        <w:pStyle w:val="3"/>
        <w:spacing w:before="120" w:after="0"/>
        <w:rPr>
          <w:rFonts w:ascii="Calibri" w:hAnsi="Calibri" w:cs="Calibri"/>
          <w:b w:val="0"/>
          <w:szCs w:val="20"/>
          <w:lang w:val="el-GR"/>
        </w:rPr>
      </w:pPr>
      <w:bookmarkStart w:id="46" w:name="_Toc129778179"/>
      <w:r w:rsidRPr="00DC5EDF">
        <w:rPr>
          <w:rFonts w:ascii="Calibri" w:hAnsi="Calibri" w:cs="Calibri"/>
          <w:szCs w:val="20"/>
          <w:lang w:val="el-GR"/>
        </w:rPr>
        <w:t>2.4.6</w:t>
      </w:r>
      <w:r w:rsidRPr="00DC5EDF">
        <w:rPr>
          <w:rFonts w:ascii="Calibri" w:hAnsi="Calibri" w:cs="Calibri"/>
          <w:szCs w:val="20"/>
          <w:lang w:val="el-GR"/>
        </w:rPr>
        <w:tab/>
        <w:t>Λόγοι απόρριψης προσφορών</w:t>
      </w:r>
      <w:r w:rsidR="00AF6FD1" w:rsidRPr="00273A2D">
        <w:rPr>
          <w:rStyle w:val="45"/>
          <w:rFonts w:asciiTheme="minorHAnsi" w:hAnsiTheme="minorHAnsi" w:cstheme="minorHAnsi"/>
          <w:b w:val="0"/>
          <w:lang w:val="el-GR"/>
        </w:rPr>
        <w:footnoteReference w:id="87"/>
      </w:r>
      <w:bookmarkEnd w:id="46"/>
    </w:p>
    <w:p w:rsidR="006A2664" w:rsidRPr="00E72467" w:rsidRDefault="006A2664" w:rsidP="00221751">
      <w:pPr>
        <w:spacing w:after="40"/>
        <w:rPr>
          <w:sz w:val="20"/>
          <w:szCs w:val="20"/>
          <w:lang w:val="el-GR"/>
        </w:rPr>
      </w:pPr>
      <w:r w:rsidRPr="00E72467">
        <w:rPr>
          <w:sz w:val="20"/>
          <w:szCs w:val="20"/>
          <w:lang w:val="en-US"/>
        </w:rPr>
        <w:t>H</w:t>
      </w:r>
      <w:r w:rsidRPr="00E72467">
        <w:rPr>
          <w:sz w:val="20"/>
          <w:szCs w:val="20"/>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AF6FD1" w:rsidRPr="00C32FA4" w:rsidRDefault="006A2664" w:rsidP="00AF6FD1">
      <w:pPr>
        <w:spacing w:after="40"/>
        <w:rPr>
          <w:sz w:val="20"/>
          <w:lang w:val="el-GR"/>
        </w:rPr>
      </w:pPr>
      <w:r w:rsidRPr="00E72467">
        <w:rPr>
          <w:sz w:val="20"/>
          <w:szCs w:val="20"/>
          <w:lang w:val="el-GR"/>
        </w:rPr>
        <w:t xml:space="preserve">α) </w:t>
      </w:r>
      <w:r w:rsidR="00FB6F27" w:rsidRPr="00E72467">
        <w:rPr>
          <w:sz w:val="20"/>
          <w:szCs w:val="20"/>
          <w:lang w:val="el-GR"/>
        </w:rPr>
        <w:t>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r w:rsidR="00AF6FD1" w:rsidRPr="00C32FA4">
        <w:rPr>
          <w:sz w:val="20"/>
          <w:lang w:val="el-GR"/>
        </w:rPr>
        <w:t>,</w:t>
      </w:r>
      <w:r w:rsidR="00AF6FD1" w:rsidRPr="00273A2D">
        <w:rPr>
          <w:rStyle w:val="WW-FootnoteReference7"/>
          <w:sz w:val="20"/>
          <w:lang w:val="el-GR"/>
        </w:rPr>
        <w:footnoteReference w:id="88"/>
      </w:r>
    </w:p>
    <w:p w:rsidR="00FB6F27" w:rsidRPr="00E72467" w:rsidRDefault="006A2664" w:rsidP="00221751">
      <w:pPr>
        <w:spacing w:after="40"/>
        <w:rPr>
          <w:sz w:val="20"/>
          <w:szCs w:val="20"/>
          <w:lang w:val="el-GR"/>
        </w:rPr>
      </w:pPr>
      <w:r w:rsidRPr="00E72467">
        <w:rPr>
          <w:sz w:val="20"/>
          <w:szCs w:val="20"/>
          <w:lang w:val="el-GR"/>
        </w:rPr>
        <w:t xml:space="preserve">β) </w:t>
      </w:r>
      <w:r w:rsidR="00FB6F27" w:rsidRPr="00E72467">
        <w:rPr>
          <w:sz w:val="20"/>
          <w:szCs w:val="20"/>
          <w:lang w:val="el-GR"/>
        </w:rPr>
        <w:t>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FB6F27" w:rsidRPr="00E72467" w:rsidRDefault="006A2664" w:rsidP="00221751">
      <w:pPr>
        <w:spacing w:after="40"/>
        <w:rPr>
          <w:sz w:val="20"/>
          <w:szCs w:val="20"/>
          <w:lang w:val="el-GR"/>
        </w:rPr>
      </w:pPr>
      <w:r w:rsidRPr="00E72467">
        <w:rPr>
          <w:sz w:val="20"/>
          <w:szCs w:val="20"/>
          <w:lang w:val="el-GR"/>
        </w:rPr>
        <w:t xml:space="preserve">γ) </w:t>
      </w:r>
      <w:r w:rsidR="00FB6F27" w:rsidRPr="00E72467">
        <w:rPr>
          <w:sz w:val="20"/>
          <w:szCs w:val="20"/>
          <w:lang w:val="el-GR"/>
        </w:rPr>
        <w:t>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6A2664" w:rsidRPr="00E72467" w:rsidRDefault="006A2664" w:rsidP="00221751">
      <w:pPr>
        <w:spacing w:after="40"/>
        <w:rPr>
          <w:sz w:val="20"/>
          <w:szCs w:val="20"/>
          <w:lang w:val="el-GR"/>
        </w:rPr>
      </w:pPr>
      <w:r w:rsidRPr="00E72467">
        <w:rPr>
          <w:sz w:val="20"/>
          <w:szCs w:val="20"/>
          <w:lang w:val="el-GR"/>
        </w:rPr>
        <w:t xml:space="preserve">δ) η οποία είναι εναλλακτική προσφορά, </w:t>
      </w:r>
    </w:p>
    <w:p w:rsidR="00FF43AC" w:rsidRPr="00E72467" w:rsidRDefault="006A2664" w:rsidP="00221751">
      <w:pPr>
        <w:spacing w:after="40"/>
        <w:rPr>
          <w:sz w:val="20"/>
          <w:szCs w:val="20"/>
          <w:lang w:val="el-GR"/>
        </w:rPr>
      </w:pPr>
      <w:r w:rsidRPr="00E72467">
        <w:rPr>
          <w:sz w:val="20"/>
          <w:szCs w:val="20"/>
          <w:lang w:val="el-GR"/>
        </w:rPr>
        <w:t>ε) η οποία υποβάλλεται από έναν προσφέροντα που έχει υποβάλλει δύο ή περισσότερες προσφορές</w:t>
      </w:r>
      <w:r w:rsidR="0004752A" w:rsidRPr="00E72467">
        <w:rPr>
          <w:sz w:val="20"/>
          <w:szCs w:val="20"/>
          <w:lang w:val="el-GR"/>
        </w:rPr>
        <w:t xml:space="preserve">. </w:t>
      </w:r>
      <w:r w:rsidRPr="00E72467">
        <w:rPr>
          <w:sz w:val="20"/>
          <w:szCs w:val="20"/>
          <w:lang w:val="el-GR"/>
        </w:rPr>
        <w:t xml:space="preserve"> Ο περιορισμός αυτός ισχύει, υπό τους όρους της </w:t>
      </w:r>
      <w:r w:rsidR="008A7F6E" w:rsidRPr="00E72467">
        <w:rPr>
          <w:sz w:val="20"/>
          <w:szCs w:val="20"/>
          <w:lang w:val="el-GR"/>
        </w:rPr>
        <w:t>παραγράφου 2.2.3.</w:t>
      </w:r>
      <w:r w:rsidR="00800DED" w:rsidRPr="00E72467">
        <w:rPr>
          <w:sz w:val="20"/>
          <w:szCs w:val="20"/>
          <w:lang w:val="el-GR"/>
        </w:rPr>
        <w:t>4</w:t>
      </w:r>
      <w:r w:rsidRPr="00E72467">
        <w:rPr>
          <w:sz w:val="20"/>
          <w:szCs w:val="20"/>
          <w:lang w:val="el-GR"/>
        </w:rPr>
        <w:t xml:space="preserve"> </w:t>
      </w:r>
      <w:proofErr w:type="spellStart"/>
      <w:r w:rsidRPr="00E72467">
        <w:rPr>
          <w:sz w:val="20"/>
          <w:szCs w:val="20"/>
          <w:lang w:val="el-GR"/>
        </w:rPr>
        <w:t>περ</w:t>
      </w:r>
      <w:proofErr w:type="spellEnd"/>
      <w:r w:rsidR="008A7F6E" w:rsidRPr="00E72467">
        <w:rPr>
          <w:sz w:val="20"/>
          <w:szCs w:val="20"/>
          <w:lang w:val="el-GR"/>
        </w:rPr>
        <w:t>.</w:t>
      </w:r>
      <w:r w:rsidR="00800DED" w:rsidRPr="00E72467">
        <w:rPr>
          <w:sz w:val="20"/>
          <w:szCs w:val="20"/>
          <w:lang w:val="el-GR"/>
        </w:rPr>
        <w:t xml:space="preserve"> </w:t>
      </w:r>
      <w:r w:rsidR="008A7F6E" w:rsidRPr="00E72467">
        <w:rPr>
          <w:sz w:val="20"/>
          <w:szCs w:val="20"/>
          <w:lang w:val="el-GR"/>
        </w:rPr>
        <w:t>γ</w:t>
      </w:r>
      <w:r w:rsidR="00800DED" w:rsidRPr="00E72467">
        <w:rPr>
          <w:sz w:val="20"/>
          <w:szCs w:val="20"/>
          <w:lang w:val="el-GR"/>
        </w:rPr>
        <w:t>’</w:t>
      </w:r>
      <w:r w:rsidR="008A7F6E" w:rsidRPr="00E72467">
        <w:rPr>
          <w:sz w:val="20"/>
          <w:szCs w:val="20"/>
          <w:lang w:val="el-GR"/>
        </w:rPr>
        <w:t xml:space="preserve"> της παρούσας (</w:t>
      </w:r>
      <w:proofErr w:type="spellStart"/>
      <w:r w:rsidRPr="00E72467">
        <w:rPr>
          <w:sz w:val="20"/>
          <w:szCs w:val="20"/>
          <w:lang w:val="el-GR"/>
        </w:rPr>
        <w:t>περ</w:t>
      </w:r>
      <w:proofErr w:type="spellEnd"/>
      <w:r w:rsidRPr="00E72467">
        <w:rPr>
          <w:sz w:val="20"/>
          <w:szCs w:val="20"/>
          <w:lang w:val="el-GR"/>
        </w:rPr>
        <w:t>. γ</w:t>
      </w:r>
      <w:r w:rsidR="00800DED" w:rsidRPr="00E72467">
        <w:rPr>
          <w:sz w:val="20"/>
          <w:szCs w:val="20"/>
          <w:lang w:val="el-GR"/>
        </w:rPr>
        <w:t>’</w:t>
      </w:r>
      <w:r w:rsidRPr="00E72467">
        <w:rPr>
          <w:sz w:val="20"/>
          <w:szCs w:val="20"/>
          <w:lang w:val="el-GR"/>
        </w:rPr>
        <w:t xml:space="preserve"> της παρ. 4 του άρθρου</w:t>
      </w:r>
      <w:r w:rsidR="00800DED" w:rsidRPr="00E72467">
        <w:rPr>
          <w:sz w:val="20"/>
          <w:szCs w:val="20"/>
          <w:lang w:val="el-GR"/>
        </w:rPr>
        <w:t xml:space="preserve"> </w:t>
      </w:r>
      <w:r w:rsidRPr="00E72467">
        <w:rPr>
          <w:sz w:val="20"/>
          <w:szCs w:val="20"/>
          <w:lang w:val="el-GR"/>
        </w:rPr>
        <w:t xml:space="preserve">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6A2664" w:rsidRPr="00E72467" w:rsidRDefault="00FF43AC" w:rsidP="00221751">
      <w:pPr>
        <w:spacing w:after="40"/>
        <w:rPr>
          <w:sz w:val="20"/>
          <w:szCs w:val="20"/>
          <w:lang w:val="el-GR"/>
        </w:rPr>
      </w:pPr>
      <w:r w:rsidRPr="00E72467">
        <w:rPr>
          <w:sz w:val="20"/>
          <w:szCs w:val="20"/>
          <w:lang w:val="el-GR"/>
        </w:rPr>
        <w:t>στ</w:t>
      </w:r>
      <w:r w:rsidR="006A2664" w:rsidRPr="00E72467">
        <w:rPr>
          <w:sz w:val="20"/>
          <w:szCs w:val="20"/>
          <w:lang w:val="el-GR"/>
        </w:rPr>
        <w:t>) η οποία είναι υπό αίρεση,</w:t>
      </w:r>
    </w:p>
    <w:p w:rsidR="006A2664" w:rsidRPr="00E72467" w:rsidRDefault="00FF43AC" w:rsidP="00221751">
      <w:pPr>
        <w:spacing w:after="40"/>
        <w:rPr>
          <w:sz w:val="20"/>
          <w:szCs w:val="20"/>
          <w:lang w:val="el-GR"/>
        </w:rPr>
      </w:pPr>
      <w:r w:rsidRPr="00E72467">
        <w:rPr>
          <w:sz w:val="20"/>
          <w:szCs w:val="20"/>
          <w:lang w:val="el-GR"/>
        </w:rPr>
        <w:t>ζ</w:t>
      </w:r>
      <w:r w:rsidR="006A2664" w:rsidRPr="00E72467">
        <w:rPr>
          <w:sz w:val="20"/>
          <w:szCs w:val="20"/>
          <w:lang w:val="el-GR"/>
        </w:rPr>
        <w:t xml:space="preserve">) η οποία θέτει όρο αναπροσαρμογής, </w:t>
      </w:r>
    </w:p>
    <w:p w:rsidR="00FB6F27" w:rsidRPr="00E72467" w:rsidRDefault="00FF43AC" w:rsidP="00FB6F27">
      <w:pPr>
        <w:spacing w:after="40"/>
        <w:rPr>
          <w:sz w:val="20"/>
          <w:szCs w:val="20"/>
          <w:lang w:val="el-GR"/>
        </w:rPr>
      </w:pPr>
      <w:r w:rsidRPr="00E72467">
        <w:rPr>
          <w:sz w:val="20"/>
          <w:szCs w:val="20"/>
          <w:lang w:val="el-GR"/>
        </w:rPr>
        <w:t>η</w:t>
      </w:r>
      <w:r w:rsidR="006A2664" w:rsidRPr="00E72467">
        <w:rPr>
          <w:sz w:val="20"/>
          <w:szCs w:val="20"/>
          <w:lang w:val="el-GR"/>
        </w:rPr>
        <w:t xml:space="preserve">) </w:t>
      </w:r>
      <w:r w:rsidR="00FB6F27" w:rsidRPr="00E72467">
        <w:rPr>
          <w:sz w:val="20"/>
          <w:szCs w:val="20"/>
          <w:lang w:val="el-GR"/>
        </w:rPr>
        <w:t xml:space="preserve">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w:t>
      </w:r>
      <w:r w:rsidR="00FB6F27" w:rsidRPr="00E72467">
        <w:rPr>
          <w:sz w:val="20"/>
          <w:szCs w:val="20"/>
          <w:lang w:val="el-GR"/>
        </w:rPr>
        <w:lastRenderedPageBreak/>
        <w:t>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FB6F27" w:rsidRPr="00E72467" w:rsidRDefault="00FB6F27" w:rsidP="00FB6F27">
      <w:pPr>
        <w:spacing w:after="40"/>
        <w:rPr>
          <w:sz w:val="20"/>
          <w:szCs w:val="20"/>
          <w:lang w:val="el-GR"/>
        </w:rPr>
      </w:pPr>
      <w:r w:rsidRPr="00E72467">
        <w:rPr>
          <w:sz w:val="20"/>
          <w:szCs w:val="20"/>
          <w:lang w:val="el-GR"/>
        </w:rPr>
        <w:t>θ) εφόσον διαπιστωθεί ότι είναι ασυνήθιστα χαμηλή διότι δε συμμορφώνεται με τις ισχύουσες  υποχρεώσεις της παρ. 2 του άρθρου 18 του ν.4412/2016,</w:t>
      </w:r>
    </w:p>
    <w:p w:rsidR="00FB6F27" w:rsidRPr="00E72467" w:rsidRDefault="00FB6F27" w:rsidP="00FB6F27">
      <w:pPr>
        <w:spacing w:after="40"/>
        <w:rPr>
          <w:sz w:val="20"/>
          <w:szCs w:val="20"/>
          <w:lang w:val="el-GR"/>
        </w:rPr>
      </w:pPr>
      <w:r w:rsidRPr="00E72467">
        <w:rPr>
          <w:sz w:val="20"/>
          <w:szCs w:val="20"/>
          <w:lang w:val="el-GR"/>
        </w:rPr>
        <w:t>ι) η οποία παρουσιάζει αποκλίσεις ως προς τους όρους και τις τεχνικές προδιαγραφές της σύμβασης,</w:t>
      </w:r>
    </w:p>
    <w:p w:rsidR="00FB6F27" w:rsidRPr="00E72467" w:rsidRDefault="00FB6F27" w:rsidP="00FB6F27">
      <w:pPr>
        <w:spacing w:after="40"/>
        <w:rPr>
          <w:sz w:val="20"/>
          <w:szCs w:val="20"/>
          <w:lang w:val="el-GR"/>
        </w:rPr>
      </w:pPr>
      <w:r w:rsidRPr="00E72467">
        <w:rPr>
          <w:sz w:val="20"/>
          <w:szCs w:val="20"/>
          <w:lang w:val="el-GR"/>
        </w:rPr>
        <w:t>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rsidR="006A2664" w:rsidRPr="00E72467" w:rsidRDefault="00FB6F27" w:rsidP="00FB6F27">
      <w:pPr>
        <w:spacing w:after="40"/>
        <w:rPr>
          <w:sz w:val="20"/>
          <w:szCs w:val="20"/>
          <w:lang w:val="el-GR"/>
        </w:rPr>
      </w:pPr>
      <w:r w:rsidRPr="00E72467">
        <w:rPr>
          <w:sz w:val="20"/>
          <w:szCs w:val="20"/>
          <w:lang w:val="el-GR"/>
        </w:rPr>
        <w:t xml:space="preserve">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w:t>
      </w:r>
      <w:proofErr w:type="spellStart"/>
      <w:r w:rsidRPr="00E72467">
        <w:rPr>
          <w:sz w:val="20"/>
          <w:szCs w:val="20"/>
          <w:lang w:val="el-GR"/>
        </w:rPr>
        <w:t>επ</w:t>
      </w:r>
      <w:proofErr w:type="spellEnd"/>
      <w:r w:rsidRPr="00E72467">
        <w:rPr>
          <w:sz w:val="20"/>
          <w:szCs w:val="20"/>
          <w:lang w:val="el-GR"/>
        </w:rPr>
        <w:t>., περί κριτηρίων επιλογής,</w:t>
      </w:r>
    </w:p>
    <w:p w:rsidR="00FB6F27" w:rsidRPr="00E72467" w:rsidRDefault="00FB6F27" w:rsidP="00FB6F27">
      <w:pPr>
        <w:spacing w:after="40"/>
        <w:rPr>
          <w:sz w:val="20"/>
          <w:szCs w:val="20"/>
          <w:lang w:val="el-GR"/>
        </w:rPr>
      </w:pPr>
      <w:r w:rsidRPr="00E72467">
        <w:rPr>
          <w:sz w:val="20"/>
          <w:szCs w:val="20"/>
          <w:lang w:val="el-GR"/>
        </w:rPr>
        <w:t>ιγ)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rsidR="006A2664" w:rsidRPr="00AF6FD1" w:rsidRDefault="006A2664">
      <w:pPr>
        <w:pStyle w:val="1"/>
        <w:tabs>
          <w:tab w:val="left" w:pos="567"/>
        </w:tabs>
        <w:ind w:left="567" w:hanging="567"/>
        <w:rPr>
          <w:rFonts w:ascii="Calibri" w:hAnsi="Calibri" w:cs="Calibri"/>
          <w:szCs w:val="24"/>
          <w:lang w:val="el-GR"/>
        </w:rPr>
      </w:pPr>
      <w:bookmarkStart w:id="47" w:name="_Toc99450412"/>
      <w:bookmarkStart w:id="48" w:name="_Toc99450606"/>
      <w:bookmarkStart w:id="49" w:name="_Toc129778180"/>
      <w:r w:rsidRPr="00F60892">
        <w:rPr>
          <w:rFonts w:ascii="Calibri" w:hAnsi="Calibri" w:cs="Calibri"/>
          <w:szCs w:val="24"/>
          <w:lang w:val="el-GR"/>
        </w:rPr>
        <w:lastRenderedPageBreak/>
        <w:t>3.</w:t>
      </w:r>
      <w:r w:rsidRPr="00F60892">
        <w:rPr>
          <w:rFonts w:ascii="Calibri" w:hAnsi="Calibri" w:cs="Calibri"/>
          <w:szCs w:val="24"/>
          <w:lang w:val="el-GR"/>
        </w:rPr>
        <w:tab/>
        <w:t>ΔΙΕΝΕΡΓΕΙΑ ΔΙΑΔΙΚΑΣΙΑΣ - ΑΞΙΟΛΟΓΗΣΗ</w:t>
      </w:r>
      <w:r w:rsidRPr="00AF6FD1">
        <w:rPr>
          <w:rFonts w:ascii="Calibri" w:hAnsi="Calibri" w:cs="Calibri"/>
          <w:szCs w:val="24"/>
          <w:lang w:val="el-GR"/>
        </w:rPr>
        <w:t xml:space="preserve"> ΠΡΟΣΦΟΡΩΝ</w:t>
      </w:r>
      <w:bookmarkEnd w:id="47"/>
      <w:bookmarkEnd w:id="48"/>
      <w:bookmarkEnd w:id="49"/>
      <w:r w:rsidRPr="00AF6FD1">
        <w:rPr>
          <w:rFonts w:ascii="Calibri" w:hAnsi="Calibri" w:cs="Calibri"/>
          <w:szCs w:val="24"/>
          <w:lang w:val="el-GR"/>
        </w:rPr>
        <w:t xml:space="preserve">  </w:t>
      </w:r>
    </w:p>
    <w:p w:rsidR="006A2664" w:rsidRPr="00AF6FD1" w:rsidRDefault="006A2664">
      <w:pPr>
        <w:pStyle w:val="20"/>
        <w:spacing w:after="60"/>
        <w:textAlignment w:val="baseline"/>
        <w:rPr>
          <w:rFonts w:ascii="Calibri" w:hAnsi="Calibri" w:cs="Calibri"/>
          <w:lang w:val="el-GR"/>
        </w:rPr>
      </w:pPr>
      <w:bookmarkStart w:id="50" w:name="_Toc129778181"/>
      <w:r w:rsidRPr="00AF6FD1">
        <w:rPr>
          <w:rFonts w:ascii="Calibri" w:hAnsi="Calibri" w:cs="Calibri"/>
          <w:lang w:val="el-GR"/>
        </w:rPr>
        <w:t xml:space="preserve">3.1 </w:t>
      </w:r>
      <w:r w:rsidRPr="00AF6FD1">
        <w:rPr>
          <w:rFonts w:ascii="Calibri" w:hAnsi="Calibri" w:cs="Calibri"/>
          <w:lang w:val="el-GR"/>
        </w:rPr>
        <w:tab/>
        <w:t>Αποσφράγιση και αξιολόγηση προσφορών</w:t>
      </w:r>
      <w:bookmarkEnd w:id="50"/>
      <w:r w:rsidRPr="00AF6FD1">
        <w:rPr>
          <w:rFonts w:ascii="Calibri" w:hAnsi="Calibri" w:cs="Calibri"/>
          <w:lang w:val="el-GR"/>
        </w:rPr>
        <w:t xml:space="preserve"> </w:t>
      </w:r>
    </w:p>
    <w:p w:rsidR="006A2664" w:rsidRPr="00DC5EDF" w:rsidRDefault="006A2664" w:rsidP="007363F7">
      <w:pPr>
        <w:pStyle w:val="3"/>
        <w:numPr>
          <w:ilvl w:val="2"/>
          <w:numId w:val="7"/>
        </w:numPr>
        <w:spacing w:before="120" w:after="0"/>
        <w:rPr>
          <w:rFonts w:ascii="Calibri" w:hAnsi="Calibri" w:cs="Calibri"/>
          <w:kern w:val="1"/>
          <w:szCs w:val="20"/>
          <w:lang w:val="el-GR"/>
        </w:rPr>
      </w:pPr>
      <w:bookmarkStart w:id="51" w:name="_Toc129778182"/>
      <w:r w:rsidRPr="00DC5EDF">
        <w:rPr>
          <w:rFonts w:ascii="Calibri" w:hAnsi="Calibri" w:cs="Calibri"/>
          <w:kern w:val="1"/>
          <w:szCs w:val="20"/>
          <w:lang w:val="el-GR"/>
        </w:rPr>
        <w:t xml:space="preserve">Ηλεκτρονική αποσφράγιση </w:t>
      </w:r>
      <w:r w:rsidR="008279A1" w:rsidRPr="00DC5EDF">
        <w:rPr>
          <w:rFonts w:ascii="Calibri" w:hAnsi="Calibri" w:cs="Calibri"/>
          <w:bCs w:val="0"/>
          <w:kern w:val="1"/>
          <w:szCs w:val="20"/>
          <w:lang w:val="el-GR" w:eastAsia="ar-SA"/>
        </w:rPr>
        <w:t>προσφορών</w:t>
      </w:r>
      <w:r w:rsidR="008279A1" w:rsidRPr="00DC5EDF">
        <w:rPr>
          <w:rFonts w:ascii="Calibri" w:hAnsi="Calibri" w:cs="Calibri"/>
          <w:bCs w:val="0"/>
          <w:kern w:val="1"/>
          <w:szCs w:val="20"/>
          <w:vertAlign w:val="superscript"/>
          <w:lang w:eastAsia="ar-SA"/>
        </w:rPr>
        <w:footnoteReference w:id="89"/>
      </w:r>
      <w:bookmarkEnd w:id="51"/>
    </w:p>
    <w:p w:rsidR="004E59B7" w:rsidRPr="00E72467" w:rsidRDefault="006A2664" w:rsidP="004E59B7">
      <w:pPr>
        <w:spacing w:after="40"/>
        <w:textAlignment w:val="baseline"/>
        <w:rPr>
          <w:sz w:val="20"/>
          <w:szCs w:val="20"/>
          <w:lang w:val="el-GR"/>
        </w:rPr>
      </w:pPr>
      <w:r w:rsidRPr="00E72467">
        <w:rPr>
          <w:kern w:val="1"/>
          <w:sz w:val="20"/>
          <w:szCs w:val="20"/>
          <w:lang w:val="el-GR"/>
        </w:rPr>
        <w:t>Το πιστοποιημένο στο ΕΣΗΔΗΣ, για την αποσφράγιση των  προσφορών  αρμόδιο όργανο της Αναθέτουσας Αρχής</w:t>
      </w:r>
      <w:r w:rsidR="004E59B7" w:rsidRPr="00E72467">
        <w:rPr>
          <w:kern w:val="1"/>
          <w:sz w:val="20"/>
          <w:szCs w:val="20"/>
          <w:lang w:val="el-GR"/>
        </w:rPr>
        <w:t>,</w:t>
      </w:r>
      <w:r w:rsidRPr="00E72467">
        <w:rPr>
          <w:kern w:val="1"/>
          <w:sz w:val="20"/>
          <w:szCs w:val="20"/>
          <w:lang w:val="el-GR"/>
        </w:rPr>
        <w:t xml:space="preserve"> </w:t>
      </w:r>
      <w:r w:rsidR="004E59B7" w:rsidRPr="00E72467">
        <w:rPr>
          <w:kern w:val="1"/>
          <w:sz w:val="20"/>
          <w:szCs w:val="20"/>
          <w:lang w:val="el-GR"/>
        </w:rPr>
        <w:t>ήτοι η επιτροπή διενέργειας/επιτροπή</w:t>
      </w:r>
      <w:r w:rsidR="00F55C28" w:rsidRPr="00E72467">
        <w:rPr>
          <w:kern w:val="1"/>
          <w:sz w:val="20"/>
          <w:szCs w:val="20"/>
          <w:lang w:val="el-GR"/>
        </w:rPr>
        <w:t xml:space="preserve"> </w:t>
      </w:r>
      <w:r w:rsidR="00F55C28" w:rsidRPr="00E72467">
        <w:rPr>
          <w:kern w:val="1"/>
          <w:sz w:val="20"/>
          <w:szCs w:val="20"/>
          <w:lang w:val="el-GR" w:eastAsia="ar-SA"/>
        </w:rPr>
        <w:t>αξιολόγησης</w:t>
      </w:r>
      <w:r w:rsidR="00F55C28" w:rsidRPr="00E72467">
        <w:rPr>
          <w:kern w:val="1"/>
          <w:sz w:val="20"/>
          <w:szCs w:val="20"/>
          <w:vertAlign w:val="superscript"/>
          <w:lang w:val="el-GR" w:eastAsia="ar-SA"/>
        </w:rPr>
        <w:footnoteReference w:id="90"/>
      </w:r>
      <w:r w:rsidR="00F55C28" w:rsidRPr="00E72467">
        <w:rPr>
          <w:kern w:val="1"/>
          <w:sz w:val="20"/>
          <w:szCs w:val="20"/>
          <w:lang w:val="el-GR" w:eastAsia="ar-SA"/>
        </w:rPr>
        <w:t>,</w:t>
      </w:r>
      <w:r w:rsidR="004E59B7" w:rsidRPr="00E72467">
        <w:rPr>
          <w:kern w:val="1"/>
          <w:sz w:val="20"/>
          <w:szCs w:val="20"/>
          <w:lang w:val="el-GR"/>
        </w:rPr>
        <w:t xml:space="preserve"> εφεξής Επιτροπή Διαγωνισμού</w:t>
      </w:r>
      <w:r w:rsidRPr="00E72467">
        <w:rPr>
          <w:kern w:val="1"/>
          <w:sz w:val="20"/>
          <w:szCs w:val="20"/>
          <w:lang w:val="el-GR"/>
        </w:rPr>
        <w:t>,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04752A" w:rsidRPr="00E72467" w:rsidRDefault="006A2664" w:rsidP="00C62047">
      <w:pPr>
        <w:numPr>
          <w:ilvl w:val="0"/>
          <w:numId w:val="8"/>
        </w:numPr>
        <w:spacing w:after="40"/>
        <w:textAlignment w:val="baseline"/>
        <w:rPr>
          <w:sz w:val="20"/>
          <w:szCs w:val="20"/>
          <w:lang w:val="el-GR"/>
        </w:rPr>
      </w:pPr>
      <w:r w:rsidRPr="00E72467">
        <w:rPr>
          <w:kern w:val="1"/>
          <w:sz w:val="20"/>
          <w:szCs w:val="20"/>
          <w:lang w:val="el-GR"/>
        </w:rPr>
        <w:t>Ηλεκτρονική Αποσφράγιση του (</w:t>
      </w:r>
      <w:proofErr w:type="spellStart"/>
      <w:r w:rsidRPr="00E72467">
        <w:rPr>
          <w:kern w:val="1"/>
          <w:sz w:val="20"/>
          <w:szCs w:val="20"/>
          <w:lang w:val="el-GR"/>
        </w:rPr>
        <w:t>υπό)φακέλου</w:t>
      </w:r>
      <w:proofErr w:type="spellEnd"/>
      <w:r w:rsidRPr="00E72467">
        <w:rPr>
          <w:kern w:val="1"/>
          <w:sz w:val="20"/>
          <w:szCs w:val="20"/>
          <w:lang w:val="el-GR"/>
        </w:rPr>
        <w:t xml:space="preserve"> «Δικαιολογητικά Συμμετοχής-Τεχνική Προσφορά» </w:t>
      </w:r>
      <w:r w:rsidR="004E59B7" w:rsidRPr="00E72467">
        <w:rPr>
          <w:kern w:val="1"/>
          <w:sz w:val="20"/>
          <w:szCs w:val="20"/>
          <w:lang w:val="el-GR"/>
        </w:rPr>
        <w:t>και του (</w:t>
      </w:r>
      <w:proofErr w:type="spellStart"/>
      <w:r w:rsidR="004E59B7" w:rsidRPr="00E72467">
        <w:rPr>
          <w:kern w:val="1"/>
          <w:sz w:val="20"/>
          <w:szCs w:val="20"/>
          <w:lang w:val="el-GR"/>
        </w:rPr>
        <w:t>υπό)φακέλου</w:t>
      </w:r>
      <w:proofErr w:type="spellEnd"/>
      <w:r w:rsidR="004E59B7" w:rsidRPr="00E72467">
        <w:rPr>
          <w:kern w:val="1"/>
          <w:sz w:val="20"/>
          <w:szCs w:val="20"/>
          <w:lang w:val="el-GR"/>
        </w:rPr>
        <w:t xml:space="preserve"> «Οικονομική Προσφορά», την </w:t>
      </w:r>
      <w:r w:rsidR="001C5E49" w:rsidRPr="008C3F52">
        <w:rPr>
          <w:kern w:val="1"/>
          <w:sz w:val="20"/>
          <w:szCs w:val="20"/>
          <w:lang w:val="el-GR"/>
        </w:rPr>
        <w:t>……………</w:t>
      </w:r>
      <w:r w:rsidR="008F2BF7" w:rsidRPr="008C3F52">
        <w:rPr>
          <w:b/>
          <w:kern w:val="1"/>
          <w:sz w:val="20"/>
          <w:szCs w:val="20"/>
          <w:lang w:val="el-GR"/>
        </w:rPr>
        <w:t xml:space="preserve"> </w:t>
      </w:r>
      <w:r w:rsidR="001C5E49" w:rsidRPr="008C3F52">
        <w:rPr>
          <w:b/>
          <w:kern w:val="1"/>
          <w:sz w:val="20"/>
          <w:szCs w:val="20"/>
          <w:lang w:val="el-GR"/>
        </w:rPr>
        <w:t>…../…../</w:t>
      </w:r>
      <w:r w:rsidR="00304899" w:rsidRPr="00E72467">
        <w:rPr>
          <w:b/>
          <w:kern w:val="1"/>
          <w:sz w:val="20"/>
          <w:szCs w:val="20"/>
          <w:lang w:val="el-GR"/>
        </w:rPr>
        <w:t>202</w:t>
      </w:r>
      <w:r w:rsidR="001C5E49">
        <w:rPr>
          <w:b/>
          <w:kern w:val="1"/>
          <w:sz w:val="20"/>
          <w:szCs w:val="20"/>
          <w:lang w:val="el-GR"/>
        </w:rPr>
        <w:t>3</w:t>
      </w:r>
      <w:r w:rsidR="004E59B7" w:rsidRPr="00E72467">
        <w:rPr>
          <w:b/>
          <w:kern w:val="1"/>
          <w:sz w:val="20"/>
          <w:szCs w:val="20"/>
          <w:lang w:val="el-GR"/>
        </w:rPr>
        <w:t xml:space="preserve"> </w:t>
      </w:r>
      <w:r w:rsidR="00462699" w:rsidRPr="00E72467">
        <w:rPr>
          <w:b/>
          <w:kern w:val="1"/>
          <w:sz w:val="20"/>
          <w:szCs w:val="20"/>
          <w:lang w:val="el-GR"/>
        </w:rPr>
        <w:t>και ώρα 10:</w:t>
      </w:r>
      <w:r w:rsidR="001C5E49">
        <w:rPr>
          <w:b/>
          <w:kern w:val="1"/>
          <w:sz w:val="20"/>
          <w:szCs w:val="20"/>
          <w:lang w:val="el-GR"/>
        </w:rPr>
        <w:t>3</w:t>
      </w:r>
      <w:r w:rsidR="0004752A" w:rsidRPr="00E72467">
        <w:rPr>
          <w:b/>
          <w:kern w:val="1"/>
          <w:sz w:val="20"/>
          <w:szCs w:val="20"/>
          <w:lang w:val="el-GR"/>
        </w:rPr>
        <w:t xml:space="preserve">0 </w:t>
      </w:r>
      <w:proofErr w:type="spellStart"/>
      <w:r w:rsidR="0004752A" w:rsidRPr="00E72467">
        <w:rPr>
          <w:b/>
          <w:kern w:val="1"/>
          <w:sz w:val="20"/>
          <w:szCs w:val="20"/>
          <w:lang w:val="el-GR"/>
        </w:rPr>
        <w:t>π.μ</w:t>
      </w:r>
      <w:proofErr w:type="spellEnd"/>
      <w:r w:rsidR="0004752A" w:rsidRPr="00E72467">
        <w:rPr>
          <w:kern w:val="1"/>
          <w:sz w:val="20"/>
          <w:szCs w:val="20"/>
          <w:lang w:val="el-GR"/>
        </w:rPr>
        <w:t>.</w:t>
      </w:r>
    </w:p>
    <w:p w:rsidR="00457567" w:rsidRPr="00E72467" w:rsidRDefault="00457567" w:rsidP="00A61584">
      <w:pPr>
        <w:spacing w:after="40"/>
        <w:textAlignment w:val="baseline"/>
        <w:rPr>
          <w:kern w:val="1"/>
          <w:sz w:val="20"/>
          <w:szCs w:val="20"/>
          <w:lang w:val="el-GR"/>
        </w:rPr>
      </w:pPr>
      <w:r w:rsidRPr="00E72467">
        <w:rPr>
          <w:kern w:val="1"/>
          <w:sz w:val="20"/>
          <w:szCs w:val="20"/>
          <w:lang w:val="el-GR"/>
        </w:rPr>
        <w:t xml:space="preserve">Στο στάδιο αυτό τα στοιχεία των προσφορών που αποσφραγίζονται είναι </w:t>
      </w:r>
      <w:proofErr w:type="spellStart"/>
      <w:r w:rsidRPr="00E72467">
        <w:rPr>
          <w:kern w:val="1"/>
          <w:sz w:val="20"/>
          <w:szCs w:val="20"/>
          <w:lang w:val="el-GR"/>
        </w:rPr>
        <w:t>προσβάσιμα</w:t>
      </w:r>
      <w:proofErr w:type="spellEnd"/>
      <w:r w:rsidRPr="00E72467">
        <w:rPr>
          <w:kern w:val="1"/>
          <w:sz w:val="20"/>
          <w:szCs w:val="20"/>
          <w:lang w:val="el-GR"/>
        </w:rPr>
        <w:t xml:space="preserve"> μόνο στα μέλη της Επιτροπής Διαγωνισμού και την Αναθέτουσα Αρχή.</w:t>
      </w:r>
    </w:p>
    <w:p w:rsidR="006A2664" w:rsidRPr="00DC5EDF" w:rsidRDefault="006A2664">
      <w:pPr>
        <w:pStyle w:val="3"/>
        <w:rPr>
          <w:rFonts w:ascii="Calibri" w:hAnsi="Calibri" w:cs="Calibri"/>
          <w:szCs w:val="20"/>
          <w:lang w:val="el-GR"/>
        </w:rPr>
      </w:pPr>
      <w:bookmarkStart w:id="52" w:name="_Toc129778183"/>
      <w:r w:rsidRPr="00DC5EDF">
        <w:rPr>
          <w:rFonts w:ascii="Calibri" w:hAnsi="Calibri" w:cs="Calibri"/>
          <w:szCs w:val="20"/>
          <w:lang w:val="el-GR"/>
        </w:rPr>
        <w:t>3.1.2</w:t>
      </w:r>
      <w:r w:rsidRPr="00DC5EDF">
        <w:rPr>
          <w:rFonts w:ascii="Calibri" w:hAnsi="Calibri" w:cs="Calibri"/>
          <w:szCs w:val="20"/>
          <w:lang w:val="el-GR"/>
        </w:rPr>
        <w:tab/>
        <w:t>Αξιολόγηση προσφορών</w:t>
      </w:r>
      <w:bookmarkEnd w:id="52"/>
    </w:p>
    <w:p w:rsidR="00457567" w:rsidRPr="00E72467" w:rsidRDefault="00457567" w:rsidP="00457567">
      <w:pPr>
        <w:spacing w:after="40"/>
        <w:textAlignment w:val="baseline"/>
        <w:rPr>
          <w:kern w:val="1"/>
          <w:sz w:val="20"/>
          <w:szCs w:val="20"/>
          <w:lang w:val="el-GR"/>
        </w:rPr>
      </w:pPr>
      <w:r w:rsidRPr="00E72467">
        <w:rPr>
          <w:b/>
          <w:kern w:val="1"/>
          <w:sz w:val="20"/>
          <w:szCs w:val="20"/>
          <w:lang w:val="el-GR"/>
        </w:rPr>
        <w:t>3.1.2.1</w:t>
      </w:r>
      <w:r w:rsidRPr="00E72467">
        <w:rPr>
          <w:kern w:val="1"/>
          <w:sz w:val="20"/>
          <w:szCs w:val="20"/>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w:t>
      </w:r>
      <w:r w:rsidR="00AF6FD1" w:rsidRPr="00131E9C">
        <w:rPr>
          <w:rStyle w:val="ad"/>
          <w:kern w:val="1"/>
          <w:sz w:val="20"/>
          <w:lang w:val="el-GR"/>
        </w:rPr>
        <w:footnoteReference w:id="91"/>
      </w:r>
      <w:r w:rsidRPr="00E72467">
        <w:rPr>
          <w:kern w:val="1"/>
          <w:sz w:val="20"/>
          <w:szCs w:val="20"/>
          <w:lang w:val="el-GR"/>
        </w:rPr>
        <w:t>, εφαρμοζόμενων κατά τα λοιπά των κειμένων διατάξεων.</w:t>
      </w:r>
    </w:p>
    <w:p w:rsidR="004F709D" w:rsidRPr="00E72467" w:rsidRDefault="00457567" w:rsidP="004F709D">
      <w:pPr>
        <w:textAlignment w:val="baseline"/>
        <w:rPr>
          <w:kern w:val="1"/>
          <w:sz w:val="20"/>
          <w:szCs w:val="20"/>
          <w:lang w:val="el-GR" w:eastAsia="ar-SA"/>
        </w:rPr>
      </w:pPr>
      <w:r w:rsidRPr="00E72467">
        <w:rPr>
          <w:kern w:val="1"/>
          <w:sz w:val="20"/>
          <w:szCs w:val="20"/>
          <w:lang w:val="el-GR"/>
        </w:rPr>
        <w:t xml:space="preserve">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E72467">
        <w:rPr>
          <w:kern w:val="1"/>
          <w:sz w:val="20"/>
          <w:szCs w:val="20"/>
          <w:lang w:val="el-GR"/>
        </w:rPr>
        <w:t>εξακριβώσιμος</w:t>
      </w:r>
      <w:proofErr w:type="spellEnd"/>
      <w:r w:rsidRPr="00E72467">
        <w:rPr>
          <w:kern w:val="1"/>
          <w:sz w:val="20"/>
          <w:szCs w:val="20"/>
          <w:lang w:val="el-GR"/>
        </w:rPr>
        <w:t xml:space="preserve"> ο προγενέστερος χαρακτήρας σε σχέση με το πέρας της καταληκτικής προθεσμίας παραλαβής προσφορών. Τα ανωτέρω ισχύουν κατ</w:t>
      </w:r>
      <w:r w:rsidR="006716B5" w:rsidRPr="00E72467">
        <w:rPr>
          <w:kern w:val="1"/>
          <w:sz w:val="20"/>
          <w:szCs w:val="20"/>
          <w:lang w:val="el-GR"/>
        </w:rPr>
        <w:t>’</w:t>
      </w:r>
      <w:r w:rsidRPr="00E72467">
        <w:rPr>
          <w:kern w:val="1"/>
          <w:sz w:val="20"/>
          <w:szCs w:val="20"/>
          <w:lang w:val="el-GR"/>
        </w:rPr>
        <w:t xml:space="preserve"> </w:t>
      </w:r>
      <w:proofErr w:type="spellStart"/>
      <w:r w:rsidRPr="00E72467">
        <w:rPr>
          <w:kern w:val="1"/>
          <w:sz w:val="20"/>
          <w:szCs w:val="20"/>
          <w:lang w:val="el-GR"/>
        </w:rPr>
        <w:t>αναλογίαν</w:t>
      </w:r>
      <w:proofErr w:type="spellEnd"/>
      <w:r w:rsidRPr="00E72467">
        <w:rPr>
          <w:kern w:val="1"/>
          <w:sz w:val="20"/>
          <w:szCs w:val="20"/>
          <w:lang w:val="el-GR"/>
        </w:rPr>
        <w:t xml:space="preserve"> και για τυχόν ελλείπουσες δηλώσεις, υπό την προϋπόθεση ότι βεβαιώνουν γεγονότα αντικειμενικώς </w:t>
      </w:r>
      <w:proofErr w:type="spellStart"/>
      <w:r w:rsidR="004F709D" w:rsidRPr="00E72467">
        <w:rPr>
          <w:kern w:val="1"/>
          <w:sz w:val="20"/>
          <w:szCs w:val="20"/>
          <w:lang w:val="el-GR" w:eastAsia="ar-SA"/>
        </w:rPr>
        <w:t>εξακριβώσιμα</w:t>
      </w:r>
      <w:proofErr w:type="spellEnd"/>
      <w:r w:rsidR="004F709D" w:rsidRPr="00E72467">
        <w:rPr>
          <w:kern w:val="1"/>
          <w:sz w:val="20"/>
          <w:szCs w:val="20"/>
          <w:vertAlign w:val="superscript"/>
          <w:lang w:val="el-GR" w:eastAsia="ar-SA"/>
        </w:rPr>
        <w:footnoteReference w:id="92"/>
      </w:r>
      <w:r w:rsidR="004F709D" w:rsidRPr="00E72467">
        <w:rPr>
          <w:kern w:val="1"/>
          <w:sz w:val="20"/>
          <w:szCs w:val="20"/>
          <w:lang w:val="el-GR" w:eastAsia="ar-SA"/>
        </w:rPr>
        <w:t>.</w:t>
      </w:r>
    </w:p>
    <w:p w:rsidR="00457567" w:rsidRPr="00E72467" w:rsidRDefault="00457567" w:rsidP="00457567">
      <w:pPr>
        <w:spacing w:after="40"/>
        <w:textAlignment w:val="baseline"/>
        <w:rPr>
          <w:kern w:val="1"/>
          <w:sz w:val="20"/>
          <w:szCs w:val="20"/>
          <w:lang w:val="el-GR"/>
        </w:rPr>
      </w:pPr>
      <w:r w:rsidRPr="00E72467">
        <w:rPr>
          <w:kern w:val="1"/>
          <w:sz w:val="20"/>
          <w:szCs w:val="20"/>
          <w:lang w:val="el-GR"/>
        </w:rPr>
        <w:t>Ειδικότερα :</w:t>
      </w:r>
    </w:p>
    <w:p w:rsidR="00457567" w:rsidRPr="00E72467" w:rsidRDefault="00457567" w:rsidP="00457567">
      <w:pPr>
        <w:spacing w:after="40"/>
        <w:textAlignment w:val="baseline"/>
        <w:rPr>
          <w:kern w:val="1"/>
          <w:sz w:val="20"/>
          <w:szCs w:val="20"/>
          <w:lang w:val="el-GR"/>
        </w:rPr>
      </w:pPr>
      <w:r w:rsidRPr="00E72467">
        <w:rPr>
          <w:kern w:val="1"/>
          <w:sz w:val="20"/>
          <w:szCs w:val="20"/>
          <w:lang w:val="el-GR"/>
        </w:rPr>
        <w:t xml:space="preserve">α)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rsidR="00457567" w:rsidRPr="00E72467" w:rsidRDefault="00457567" w:rsidP="00457567">
      <w:pPr>
        <w:spacing w:after="40"/>
        <w:textAlignment w:val="baseline"/>
        <w:rPr>
          <w:kern w:val="1"/>
          <w:sz w:val="20"/>
          <w:szCs w:val="20"/>
          <w:lang w:val="el-GR"/>
        </w:rPr>
      </w:pPr>
      <w:r w:rsidRPr="00E72467">
        <w:rPr>
          <w:kern w:val="1"/>
          <w:sz w:val="20"/>
          <w:szCs w:val="20"/>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w:t>
      </w:r>
      <w:r w:rsidR="003E428A" w:rsidRPr="00E72467">
        <w:rPr>
          <w:kern w:val="1"/>
          <w:sz w:val="20"/>
          <w:szCs w:val="20"/>
          <w:lang w:val="el-GR"/>
        </w:rPr>
        <w:t>ίται σε όλους τους προσφέροντες με επιμέλεια αυτής</w:t>
      </w:r>
      <w:r w:rsidRPr="00E72467">
        <w:rPr>
          <w:kern w:val="1"/>
          <w:sz w:val="20"/>
          <w:szCs w:val="20"/>
          <w:lang w:val="el-GR"/>
        </w:rPr>
        <w:t xml:space="preserve"> μέσω της λειτουργικότητας της «Επικοινωνίας» του ηλεκτρονικού διαγωνισμού στο ΕΣΗΔΗΣ.</w:t>
      </w:r>
    </w:p>
    <w:p w:rsidR="00457567" w:rsidRPr="00E72467" w:rsidRDefault="00457567" w:rsidP="00457567">
      <w:pPr>
        <w:spacing w:after="40"/>
        <w:textAlignment w:val="baseline"/>
        <w:rPr>
          <w:kern w:val="1"/>
          <w:sz w:val="20"/>
          <w:szCs w:val="20"/>
          <w:lang w:val="el-GR"/>
        </w:rPr>
      </w:pPr>
      <w:r w:rsidRPr="00E72467">
        <w:rPr>
          <w:kern w:val="1"/>
          <w:sz w:val="20"/>
          <w:szCs w:val="20"/>
          <w:lang w:val="el-GR"/>
        </w:rPr>
        <w:t>Κατά της εν λόγω απόφασης χωρεί προδικαστική προσφυγή, σύμφωνα με τα οριζόμενα στην παράγραφο 3.4 της παρούσας.</w:t>
      </w:r>
    </w:p>
    <w:p w:rsidR="00457567" w:rsidRDefault="00457567" w:rsidP="00457567">
      <w:pPr>
        <w:spacing w:after="40"/>
        <w:textAlignment w:val="baseline"/>
        <w:rPr>
          <w:kern w:val="1"/>
          <w:sz w:val="20"/>
          <w:szCs w:val="20"/>
          <w:lang w:val="el-GR"/>
        </w:rPr>
      </w:pPr>
      <w:r w:rsidRPr="00E72467">
        <w:rPr>
          <w:kern w:val="1"/>
          <w:sz w:val="20"/>
          <w:szCs w:val="20"/>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r w:rsidR="00AF6FD1" w:rsidRPr="001E1C77">
        <w:rPr>
          <w:rStyle w:val="ad"/>
          <w:kern w:val="1"/>
          <w:sz w:val="20"/>
          <w:lang w:val="el-GR"/>
        </w:rPr>
        <w:footnoteReference w:id="93"/>
      </w:r>
      <w:r w:rsidR="00AF6FD1" w:rsidRPr="001E1C77">
        <w:rPr>
          <w:kern w:val="1"/>
          <w:sz w:val="20"/>
          <w:lang w:val="el-GR"/>
        </w:rPr>
        <w:t>.</w:t>
      </w:r>
    </w:p>
    <w:p w:rsidR="001C5E49" w:rsidRPr="00C32FA4" w:rsidRDefault="001C5E49" w:rsidP="001C5E49">
      <w:pPr>
        <w:spacing w:after="40"/>
        <w:textAlignment w:val="baseline"/>
        <w:rPr>
          <w:kern w:val="1"/>
          <w:sz w:val="20"/>
          <w:lang w:val="el-GR"/>
        </w:rPr>
      </w:pPr>
      <w:r w:rsidRPr="00C32FA4">
        <w:rPr>
          <w:kern w:val="1"/>
          <w:sz w:val="20"/>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w:t>
      </w:r>
      <w:r w:rsidRPr="00C32FA4">
        <w:rPr>
          <w:kern w:val="1"/>
          <w:sz w:val="20"/>
          <w:lang w:val="el-GR"/>
        </w:rPr>
        <w:lastRenderedPageBreak/>
        <w:t>οποίων τα δικαιολογητικά συμμετοχής 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r w:rsidR="00E37BAD" w:rsidRPr="00312FB0">
        <w:rPr>
          <w:rStyle w:val="ad"/>
          <w:kern w:val="1"/>
          <w:sz w:val="20"/>
          <w:lang w:val="el-GR"/>
        </w:rPr>
        <w:footnoteReference w:id="94"/>
      </w:r>
      <w:r w:rsidRPr="00C32FA4">
        <w:rPr>
          <w:kern w:val="1"/>
          <w:sz w:val="20"/>
          <w:lang w:val="el-GR"/>
        </w:rPr>
        <w:t>.</w:t>
      </w:r>
    </w:p>
    <w:p w:rsidR="001C5E49" w:rsidRPr="00C32FA4" w:rsidRDefault="001C5E49" w:rsidP="001C5E49">
      <w:pPr>
        <w:spacing w:after="40"/>
        <w:textAlignment w:val="baseline"/>
        <w:rPr>
          <w:kern w:val="1"/>
          <w:sz w:val="20"/>
          <w:lang w:val="el-GR"/>
        </w:rPr>
      </w:pPr>
      <w:r w:rsidRPr="00C32FA4">
        <w:rPr>
          <w:kern w:val="1"/>
          <w:sz w:val="20"/>
          <w:lang w:val="el-GR"/>
        </w:rPr>
        <w:t xml:space="preserve">γ) Στη συνέχεια η Επιτροπή Διαγωνισμού προβαίνει στην αξιολόγηση των οικονομικών προσφορών των προσφερόντων, των οποίων τα δικαιολογητικά συμμετοχής και η τεχνική προσφορά κρίθηκαν αποδεκτά, συντάσσει πρακτικό 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rsidR="001C5E49" w:rsidRDefault="001C5E49" w:rsidP="001C5E49">
      <w:pPr>
        <w:spacing w:after="40"/>
        <w:textAlignment w:val="baseline"/>
        <w:rPr>
          <w:kern w:val="1"/>
          <w:sz w:val="20"/>
          <w:lang w:val="el-GR"/>
        </w:rPr>
      </w:pPr>
      <w:r w:rsidRPr="00C32FA4">
        <w:rPr>
          <w:kern w:val="1"/>
          <w:sz w:val="20"/>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p>
    <w:p w:rsidR="001C5E49" w:rsidRPr="00C32FA4" w:rsidRDefault="001C5E49" w:rsidP="001C5E49">
      <w:pPr>
        <w:spacing w:after="40"/>
        <w:textAlignment w:val="baseline"/>
        <w:rPr>
          <w:kern w:val="1"/>
          <w:sz w:val="20"/>
          <w:lang w:val="el-GR"/>
        </w:rPr>
      </w:pPr>
      <w:r w:rsidRPr="00C32FA4">
        <w:rPr>
          <w:kern w:val="1"/>
          <w:sz w:val="20"/>
          <w:lang w:val="el-GR"/>
        </w:rPr>
        <w:t xml:space="preserve">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 </w:t>
      </w:r>
      <w:proofErr w:type="spellStart"/>
      <w:r w:rsidRPr="00C32FA4">
        <w:rPr>
          <w:kern w:val="1"/>
          <w:sz w:val="20"/>
          <w:lang w:val="el-GR"/>
        </w:rPr>
        <w:t>απόφαση</w:t>
      </w:r>
      <w:proofErr w:type="spellEnd"/>
      <w:r w:rsidR="00E37BAD" w:rsidRPr="00922D8A">
        <w:rPr>
          <w:rStyle w:val="ad"/>
          <w:iCs/>
          <w:kern w:val="1"/>
          <w:sz w:val="20"/>
          <w:lang w:val="el-GR" w:eastAsia="el-GR"/>
        </w:rPr>
        <w:footnoteReference w:id="95"/>
      </w:r>
      <w:r w:rsidR="00E37BAD" w:rsidRPr="00922D8A">
        <w:rPr>
          <w:iCs/>
          <w:kern w:val="1"/>
          <w:sz w:val="20"/>
          <w:lang w:val="el-GR" w:eastAsia="el-GR"/>
        </w:rPr>
        <w:t>.</w:t>
      </w:r>
    </w:p>
    <w:p w:rsidR="001C5E49" w:rsidRPr="00701A59" w:rsidRDefault="001C5E49" w:rsidP="001C5E49">
      <w:pPr>
        <w:spacing w:after="40"/>
        <w:textAlignment w:val="baseline"/>
        <w:rPr>
          <w:kern w:val="1"/>
          <w:sz w:val="20"/>
          <w:lang w:val="el-GR"/>
        </w:rPr>
      </w:pPr>
      <w:r w:rsidRPr="00C32FA4">
        <w:rPr>
          <w:kern w:val="1"/>
          <w:sz w:val="20"/>
          <w:lang w:val="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w:t>
      </w:r>
      <w:r w:rsidRPr="00701A59">
        <w:rPr>
          <w:kern w:val="1"/>
          <w:sz w:val="20"/>
          <w:lang w:val="el-GR"/>
        </w:rPr>
        <w:t>παρουσία των οικονομικών φορέων που υπέβαλαν τις ισότιμες προσφορές.</w:t>
      </w:r>
      <w:r w:rsidR="004B25CA" w:rsidRPr="004B25CA">
        <w:rPr>
          <w:rStyle w:val="WW-FootnoteReference19"/>
          <w:kern w:val="1"/>
          <w:sz w:val="20"/>
          <w:lang w:val="el-GR" w:eastAsia="el-GR"/>
        </w:rPr>
        <w:t xml:space="preserve"> </w:t>
      </w:r>
      <w:r w:rsidR="004B25CA" w:rsidRPr="00922D8A">
        <w:rPr>
          <w:rStyle w:val="WW-FootnoteReference19"/>
          <w:kern w:val="1"/>
          <w:sz w:val="20"/>
          <w:lang w:val="el-GR" w:eastAsia="el-GR"/>
        </w:rPr>
        <w:footnoteReference w:id="96"/>
      </w:r>
      <w:r w:rsidRPr="00701A59">
        <w:rPr>
          <w:kern w:val="1"/>
          <w:sz w:val="20"/>
          <w:lang w:val="el-GR"/>
        </w:rPr>
        <w:t xml:space="preserve"> </w:t>
      </w:r>
    </w:p>
    <w:p w:rsidR="001C5E49" w:rsidRPr="00C32FA4" w:rsidRDefault="001C5E49" w:rsidP="001C5E49">
      <w:pPr>
        <w:spacing w:after="40"/>
        <w:textAlignment w:val="baseline"/>
        <w:rPr>
          <w:kern w:val="1"/>
          <w:sz w:val="20"/>
          <w:lang w:val="el-GR"/>
        </w:rPr>
      </w:pPr>
      <w:r w:rsidRPr="00701A59">
        <w:rPr>
          <w:kern w:val="1"/>
          <w:sz w:val="20"/>
          <w:lang w:val="el-GR"/>
        </w:rPr>
        <w:t>Επισημαίνεται ότι τα αποτελέσματα της κλήρωσης ενσωματώνονται ομοίως στην ως κατωτέρω ενιαία απόφαση.</w:t>
      </w:r>
    </w:p>
    <w:p w:rsidR="001C5E49" w:rsidRDefault="001C5E49" w:rsidP="001C5E49">
      <w:pPr>
        <w:spacing w:after="40"/>
        <w:textAlignment w:val="baseline"/>
        <w:rPr>
          <w:kern w:val="1"/>
          <w:sz w:val="20"/>
          <w:szCs w:val="20"/>
          <w:lang w:val="el-GR"/>
        </w:rPr>
      </w:pPr>
      <w:r w:rsidRPr="00C32FA4">
        <w:rPr>
          <w:kern w:val="1"/>
          <w:sz w:val="20"/>
          <w:lang w:val="el-GR"/>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w:t>
      </w:r>
      <w:r w:rsidR="004B25CA" w:rsidRPr="0023684A">
        <w:rPr>
          <w:i/>
          <w:iCs/>
          <w:kern w:val="1"/>
          <w:sz w:val="20"/>
          <w:vertAlign w:val="superscript"/>
          <w:lang w:val="el-GR" w:eastAsia="el-GR"/>
        </w:rPr>
        <w:footnoteReference w:id="97"/>
      </w:r>
      <w:r w:rsidR="004B25CA" w:rsidRPr="0023684A">
        <w:rPr>
          <w:kern w:val="1"/>
          <w:sz w:val="18"/>
          <w:lang w:val="el-GR"/>
        </w:rPr>
        <w:t xml:space="preserve"> </w:t>
      </w:r>
      <w:r w:rsidRPr="00C32FA4">
        <w:rPr>
          <w:kern w:val="1"/>
          <w:sz w:val="20"/>
          <w:lang w:val="el-GR"/>
        </w:rPr>
        <w:t>(«Δικαιολογητικά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6A2664" w:rsidRPr="000B5736" w:rsidRDefault="006A2664" w:rsidP="000B5736">
      <w:pPr>
        <w:pStyle w:val="20"/>
        <w:pBdr>
          <w:bottom w:val="single" w:sz="12" w:space="0" w:color="000080"/>
        </w:pBdr>
        <w:jc w:val="left"/>
        <w:rPr>
          <w:rFonts w:ascii="Calibri" w:hAnsi="Calibri" w:cs="Calibri"/>
          <w:sz w:val="22"/>
          <w:szCs w:val="20"/>
          <w:lang w:val="el-GR"/>
        </w:rPr>
      </w:pPr>
      <w:bookmarkStart w:id="53" w:name="_Toc129778184"/>
      <w:r w:rsidRPr="000B5736">
        <w:rPr>
          <w:rFonts w:ascii="Calibri" w:hAnsi="Calibri" w:cs="Calibri"/>
          <w:szCs w:val="20"/>
          <w:lang w:val="el-GR"/>
        </w:rPr>
        <w:t>3.2</w:t>
      </w:r>
      <w:r w:rsidRPr="000B5736">
        <w:rPr>
          <w:rFonts w:ascii="Calibri" w:hAnsi="Calibri" w:cs="Calibri"/>
          <w:szCs w:val="20"/>
          <w:lang w:val="el-GR"/>
        </w:rPr>
        <w:tab/>
        <w:t xml:space="preserve">Πρόσκληση υποβολής δικαιολογητικών προσωρινού </w:t>
      </w:r>
      <w:r w:rsidR="001B25B9" w:rsidRPr="000B5736">
        <w:rPr>
          <w:rFonts w:ascii="Calibri" w:hAnsi="Calibri" w:cs="Calibri"/>
          <w:szCs w:val="20"/>
          <w:lang w:val="el-GR"/>
        </w:rPr>
        <w:t>αναδόχου</w:t>
      </w:r>
      <w:r w:rsidR="001B25B9" w:rsidRPr="000B5736">
        <w:rPr>
          <w:rStyle w:val="WW-FootnoteReference11"/>
          <w:rFonts w:ascii="Calibri" w:hAnsi="Calibri" w:cs="Calibri"/>
          <w:b w:val="0"/>
          <w:szCs w:val="20"/>
          <w:lang w:val="el-GR"/>
        </w:rPr>
        <w:footnoteReference w:id="98"/>
      </w:r>
      <w:r w:rsidR="001B25B9" w:rsidRPr="000B5736">
        <w:rPr>
          <w:rFonts w:ascii="Calibri" w:hAnsi="Calibri" w:cs="Calibri"/>
          <w:b w:val="0"/>
          <w:szCs w:val="20"/>
          <w:lang w:val="el-GR"/>
        </w:rPr>
        <w:t xml:space="preserve"> </w:t>
      </w:r>
      <w:r w:rsidR="004F3EA3" w:rsidRPr="000B5736">
        <w:rPr>
          <w:rFonts w:ascii="Calibri" w:hAnsi="Calibri" w:cs="Calibri"/>
          <w:szCs w:val="20"/>
          <w:lang w:val="el-GR"/>
        </w:rPr>
        <w:t xml:space="preserve"> </w:t>
      </w:r>
      <w:r w:rsidRPr="000B5736">
        <w:rPr>
          <w:rFonts w:ascii="Calibri" w:hAnsi="Calibri" w:cs="Calibri"/>
          <w:szCs w:val="20"/>
          <w:lang w:val="el-GR"/>
        </w:rPr>
        <w:t>- Δικαιολογητικά προσωρινού αναδόχου</w:t>
      </w:r>
      <w:bookmarkEnd w:id="53"/>
    </w:p>
    <w:p w:rsidR="00D9553E" w:rsidRPr="00E72467" w:rsidRDefault="00D9553E" w:rsidP="00D9553E">
      <w:pPr>
        <w:spacing w:after="40"/>
        <w:rPr>
          <w:sz w:val="20"/>
          <w:szCs w:val="20"/>
          <w:lang w:val="el-GR"/>
        </w:rPr>
      </w:pPr>
      <w:r w:rsidRPr="00E72467">
        <w:rPr>
          <w:sz w:val="20"/>
          <w:szCs w:val="20"/>
          <w:lang w:val="el-GR"/>
        </w:rP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w:t>
      </w:r>
      <w:r w:rsidRPr="000B5736">
        <w:rPr>
          <w:sz w:val="20"/>
          <w:szCs w:val="20"/>
          <w:lang w:val="el-GR"/>
        </w:rPr>
        <w:t>δέκα (10)</w:t>
      </w:r>
      <w:r w:rsidRPr="00E72467">
        <w:rPr>
          <w:b/>
          <w:sz w:val="20"/>
          <w:szCs w:val="20"/>
          <w:lang w:val="el-GR"/>
        </w:rPr>
        <w:t xml:space="preserve"> </w:t>
      </w:r>
      <w:r w:rsidRPr="000B5736">
        <w:rPr>
          <w:sz w:val="20"/>
          <w:szCs w:val="20"/>
          <w:lang w:val="el-GR"/>
        </w:rPr>
        <w:t>ημερών</w:t>
      </w:r>
      <w:r w:rsidRPr="00E72467">
        <w:rPr>
          <w:sz w:val="20"/>
          <w:szCs w:val="20"/>
          <w:lang w:val="el-GR"/>
        </w:rPr>
        <w:t xml:space="preserve">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rsidR="00D9553E" w:rsidRPr="00E72467" w:rsidRDefault="00D9553E" w:rsidP="00D9553E">
      <w:pPr>
        <w:spacing w:after="40"/>
        <w:rPr>
          <w:sz w:val="20"/>
          <w:szCs w:val="20"/>
          <w:lang w:val="el-GR"/>
        </w:rPr>
      </w:pPr>
      <w:r w:rsidRPr="00E72467">
        <w:rPr>
          <w:sz w:val="20"/>
          <w:szCs w:val="20"/>
          <w:lang w:val="el-GR"/>
        </w:rPr>
        <w:t xml:space="preserve">Ειδικότερα, το σύνολο των στοιχείων και δικαιολογητικών της ως άνω παραγράφου αποστέλλονται από αυτόν σε μορφή ηλεκτρονικών αρχείων με </w:t>
      </w:r>
      <w:proofErr w:type="spellStart"/>
      <w:r w:rsidRPr="00E72467">
        <w:rPr>
          <w:sz w:val="20"/>
          <w:szCs w:val="20"/>
          <w:lang w:val="el-GR"/>
        </w:rPr>
        <w:t>μορφότυπο</w:t>
      </w:r>
      <w:proofErr w:type="spellEnd"/>
      <w:r w:rsidRPr="00E72467">
        <w:rPr>
          <w:sz w:val="20"/>
          <w:szCs w:val="20"/>
          <w:lang w:val="el-GR"/>
        </w:rPr>
        <w:t xml:space="preserve"> PDF, σύμφωνα με τα ειδικώς οριζόμενα στην</w:t>
      </w:r>
      <w:r w:rsidR="000B5736">
        <w:rPr>
          <w:sz w:val="20"/>
          <w:szCs w:val="20"/>
          <w:lang w:val="el-GR"/>
        </w:rPr>
        <w:t xml:space="preserve"> παράγραφο 2.4.2.5 της παρούσας, </w:t>
      </w:r>
      <w:r w:rsidR="000B5736" w:rsidRPr="000B5736">
        <w:rPr>
          <w:sz w:val="20"/>
          <w:szCs w:val="20"/>
          <w:lang w:val="el-GR"/>
        </w:rPr>
        <w:t>μέσω της λειτουργικότητας της «Επικοινωνίας» του ηλεκτρονικού διαγωνισμού στο ΕΣΗΔΗΣ.</w:t>
      </w:r>
    </w:p>
    <w:p w:rsidR="00D9553E" w:rsidRPr="00E72467" w:rsidRDefault="00D9553E" w:rsidP="00D9553E">
      <w:pPr>
        <w:spacing w:after="40"/>
        <w:rPr>
          <w:sz w:val="20"/>
          <w:szCs w:val="20"/>
          <w:lang w:val="el-GR"/>
        </w:rPr>
      </w:pPr>
      <w:r w:rsidRPr="00E72467">
        <w:rPr>
          <w:sz w:val="20"/>
          <w:szCs w:val="20"/>
          <w:lang w:val="el-GR"/>
        </w:rPr>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ως άνω παραγράφου 2.4.2.5. </w:t>
      </w:r>
    </w:p>
    <w:p w:rsidR="00D9553E" w:rsidRPr="00E72467" w:rsidRDefault="00D9553E" w:rsidP="00D9553E">
      <w:pPr>
        <w:spacing w:after="40"/>
        <w:rPr>
          <w:sz w:val="20"/>
          <w:szCs w:val="20"/>
          <w:lang w:val="el-GR"/>
        </w:rPr>
      </w:pPr>
      <w:r w:rsidRPr="00E72467">
        <w:rPr>
          <w:sz w:val="20"/>
          <w:szCs w:val="20"/>
          <w:lang w:val="el-GR"/>
        </w:rPr>
        <w:t xml:space="preserve">Αν δεν προσκομισθούν τα παραπάνω δικαιολογητικά ή υπάρχουν ελλείψεις σε αυτά που </w:t>
      </w:r>
      <w:proofErr w:type="spellStart"/>
      <w:r w:rsidRPr="00E72467">
        <w:rPr>
          <w:sz w:val="20"/>
          <w:szCs w:val="20"/>
          <w:lang w:val="el-GR"/>
        </w:rPr>
        <w:t>υπoβλήθηκαν</w:t>
      </w:r>
      <w:proofErr w:type="spellEnd"/>
      <w:r w:rsidRPr="00E72467">
        <w:rPr>
          <w:sz w:val="20"/>
          <w:szCs w:val="20"/>
          <w:lang w:val="el-GR"/>
        </w:rPr>
        <w:t xml:space="preserve">, η αναθέτουσα αρχή καλεί τον προσωρινό ανάδοχο να προσκομίσει τα ελλείποντα δικαιολογητικά ή να συμπληρώσει </w:t>
      </w:r>
      <w:r w:rsidRPr="00E72467">
        <w:rPr>
          <w:sz w:val="20"/>
          <w:szCs w:val="20"/>
          <w:lang w:val="el-GR"/>
        </w:rPr>
        <w:lastRenderedPageBreak/>
        <w:t>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D9553E" w:rsidRPr="00E72467" w:rsidRDefault="00D9553E" w:rsidP="00D9553E">
      <w:pPr>
        <w:spacing w:after="40"/>
        <w:rPr>
          <w:sz w:val="20"/>
          <w:szCs w:val="20"/>
          <w:lang w:val="el-GR"/>
        </w:rPr>
      </w:pPr>
      <w:r w:rsidRPr="00E72467">
        <w:rPr>
          <w:sz w:val="20"/>
          <w:szCs w:val="20"/>
          <w:lang w:val="el-GR"/>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w:t>
      </w:r>
      <w:r w:rsidR="00F7121C" w:rsidRPr="00E72467">
        <w:rPr>
          <w:sz w:val="20"/>
          <w:szCs w:val="20"/>
          <w:lang w:val="el-GR"/>
        </w:rPr>
        <w:t>’</w:t>
      </w:r>
      <w:r w:rsidRPr="00E72467">
        <w:rPr>
          <w:sz w:val="20"/>
          <w:szCs w:val="20"/>
          <w:lang w:val="el-GR"/>
        </w:rPr>
        <w:t xml:space="preserve"> εφαρμογή της διάταξης του πρώτου εδαφίου της παρ. 5 του άρθρου 79  του ν. 4412/2016, τηρουμένων των αρχών της ίσης μεταχείρισης και της διαφάνειας.</w:t>
      </w:r>
    </w:p>
    <w:p w:rsidR="00D9553E" w:rsidRPr="00E72467" w:rsidRDefault="00D9553E" w:rsidP="00D9553E">
      <w:pPr>
        <w:spacing w:after="40"/>
        <w:rPr>
          <w:sz w:val="20"/>
          <w:szCs w:val="20"/>
          <w:lang w:val="el-GR"/>
        </w:rPr>
      </w:pPr>
      <w:r w:rsidRPr="00E72467">
        <w:rPr>
          <w:sz w:val="20"/>
          <w:szCs w:val="20"/>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D9553E" w:rsidRPr="00E72467" w:rsidRDefault="00D9553E" w:rsidP="00D9553E">
      <w:pPr>
        <w:spacing w:after="40"/>
        <w:rPr>
          <w:sz w:val="20"/>
          <w:szCs w:val="20"/>
          <w:lang w:val="el-GR"/>
        </w:rPr>
      </w:pPr>
      <w:r w:rsidRPr="00E72467">
        <w:rPr>
          <w:sz w:val="20"/>
          <w:szCs w:val="20"/>
          <w:lang w:val="el-GR"/>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rsidR="00D9553E" w:rsidRPr="00E72467" w:rsidRDefault="00D9553E" w:rsidP="00D9553E">
      <w:pPr>
        <w:spacing w:after="40"/>
        <w:rPr>
          <w:sz w:val="20"/>
          <w:szCs w:val="20"/>
          <w:lang w:val="el-GR"/>
        </w:rPr>
      </w:pPr>
      <w:r w:rsidRPr="00E72467">
        <w:rPr>
          <w:sz w:val="20"/>
          <w:szCs w:val="20"/>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D9553E" w:rsidRPr="00E72467" w:rsidRDefault="00D9553E" w:rsidP="00D9553E">
      <w:pPr>
        <w:spacing w:after="40"/>
        <w:rPr>
          <w:sz w:val="20"/>
          <w:szCs w:val="20"/>
          <w:lang w:val="el-GR"/>
        </w:rPr>
      </w:pPr>
      <w:r w:rsidRPr="00E72467">
        <w:rPr>
          <w:sz w:val="20"/>
          <w:szCs w:val="20"/>
          <w:lang w:val="el-GR"/>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D9553E" w:rsidRPr="00E72467" w:rsidRDefault="00D9553E" w:rsidP="00D9553E">
      <w:pPr>
        <w:spacing w:after="40"/>
        <w:rPr>
          <w:sz w:val="20"/>
          <w:szCs w:val="20"/>
          <w:lang w:val="el-GR"/>
        </w:rPr>
      </w:pPr>
      <w:r w:rsidRPr="00E72467">
        <w:rPr>
          <w:sz w:val="20"/>
          <w:szCs w:val="20"/>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w:t>
      </w:r>
      <w:proofErr w:type="spellStart"/>
      <w:r w:rsidRPr="00E72467">
        <w:rPr>
          <w:sz w:val="20"/>
          <w:szCs w:val="20"/>
          <w:lang w:val="el-GR"/>
        </w:rPr>
        <w:t>οψιγενείς</w:t>
      </w:r>
      <w:proofErr w:type="spellEnd"/>
      <w:r w:rsidRPr="00E72467">
        <w:rPr>
          <w:sz w:val="20"/>
          <w:szCs w:val="20"/>
          <w:lang w:val="el-GR"/>
        </w:rPr>
        <w:t xml:space="preserve"> μεταβολές), δεν καταπίπτει υπέρ της Αναθέτουσας Αρχής η εγγύηση συμμετοχής του</w:t>
      </w:r>
      <w:r w:rsidR="001B7A28" w:rsidRPr="00964A7A">
        <w:rPr>
          <w:rStyle w:val="WW-FootnoteReference11"/>
          <w:sz w:val="20"/>
          <w:lang w:val="el-GR"/>
        </w:rPr>
        <w:footnoteReference w:id="99"/>
      </w:r>
      <w:r w:rsidR="004F3EA3" w:rsidRPr="00E72467">
        <w:rPr>
          <w:i/>
          <w:sz w:val="20"/>
          <w:szCs w:val="20"/>
          <w:lang w:val="el-GR"/>
        </w:rPr>
        <w:t>.</w:t>
      </w:r>
      <w:r w:rsidRPr="00E72467">
        <w:rPr>
          <w:sz w:val="20"/>
          <w:szCs w:val="20"/>
          <w:lang w:val="el-GR"/>
        </w:rPr>
        <w:t xml:space="preserve"> </w:t>
      </w:r>
    </w:p>
    <w:p w:rsidR="00D9553E" w:rsidRPr="00E72467" w:rsidRDefault="00D9553E" w:rsidP="00D9553E">
      <w:pPr>
        <w:spacing w:after="40"/>
        <w:rPr>
          <w:sz w:val="20"/>
          <w:szCs w:val="20"/>
          <w:lang w:val="el-GR"/>
        </w:rPr>
      </w:pPr>
      <w:r w:rsidRPr="00E72467">
        <w:rPr>
          <w:sz w:val="20"/>
          <w:szCs w:val="20"/>
          <w:lang w:val="el-GR"/>
        </w:rPr>
        <w:t xml:space="preserve">Αν κανένας από τους προσφέροντες δεν υποβάλλει αληθή ή ακριβή δήλωση ή δεν προσκομίσει ένα ή περισσότερα από τα απαιτούμενα έγγραφα και δικαιολογητικά ή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2.2.4-2.2.8 της παρούσας διακήρυξης, η διαδικασία ματαιώνεται. </w:t>
      </w:r>
    </w:p>
    <w:p w:rsidR="00D9553E" w:rsidRPr="00E72467" w:rsidRDefault="00D9553E" w:rsidP="00D9553E">
      <w:pPr>
        <w:spacing w:after="40"/>
        <w:rPr>
          <w:sz w:val="20"/>
          <w:szCs w:val="20"/>
          <w:lang w:val="el-GR"/>
        </w:rPr>
      </w:pPr>
      <w:r w:rsidRPr="00E72467">
        <w:rPr>
          <w:sz w:val="20"/>
          <w:szCs w:val="20"/>
          <w:lang w:val="el-GR"/>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w:t>
      </w:r>
    </w:p>
    <w:p w:rsidR="006A2664" w:rsidRPr="00C4618C" w:rsidRDefault="006A2664">
      <w:pPr>
        <w:pStyle w:val="20"/>
        <w:rPr>
          <w:rFonts w:ascii="Calibri" w:hAnsi="Calibri" w:cs="Calibri"/>
          <w:lang w:val="el-GR"/>
        </w:rPr>
      </w:pPr>
      <w:bookmarkStart w:id="54" w:name="_Toc129778185"/>
      <w:r w:rsidRPr="00C4618C">
        <w:rPr>
          <w:rFonts w:ascii="Calibri" w:hAnsi="Calibri" w:cs="Calibri"/>
          <w:lang w:val="el-GR"/>
        </w:rPr>
        <w:t>3.3</w:t>
      </w:r>
      <w:r w:rsidRPr="00C4618C">
        <w:rPr>
          <w:rFonts w:ascii="Calibri" w:hAnsi="Calibri" w:cs="Calibri"/>
          <w:lang w:val="el-GR"/>
        </w:rPr>
        <w:tab/>
        <w:t>Κατακύρωση - σύναψη σύμβασης</w:t>
      </w:r>
      <w:r w:rsidR="00C4618C" w:rsidRPr="00574274">
        <w:rPr>
          <w:rStyle w:val="ad"/>
          <w:rFonts w:asciiTheme="minorHAnsi" w:hAnsiTheme="minorHAnsi" w:cstheme="minorHAnsi"/>
          <w:b w:val="0"/>
          <w:lang w:val="el-GR"/>
        </w:rPr>
        <w:footnoteReference w:id="100"/>
      </w:r>
      <w:bookmarkEnd w:id="54"/>
      <w:r w:rsidRPr="00C4618C">
        <w:rPr>
          <w:rFonts w:ascii="Calibri" w:hAnsi="Calibri" w:cs="Calibri"/>
          <w:lang w:val="el-GR"/>
        </w:rPr>
        <w:t xml:space="preserve"> </w:t>
      </w:r>
    </w:p>
    <w:p w:rsidR="001C5E49" w:rsidRDefault="00F7121C" w:rsidP="001C5E49">
      <w:pPr>
        <w:spacing w:after="40"/>
        <w:rPr>
          <w:sz w:val="20"/>
          <w:szCs w:val="20"/>
          <w:lang w:val="el-GR"/>
        </w:rPr>
      </w:pPr>
      <w:r w:rsidRPr="00E72467">
        <w:rPr>
          <w:b/>
          <w:sz w:val="20"/>
          <w:szCs w:val="20"/>
          <w:lang w:val="el-GR"/>
        </w:rPr>
        <w:t>3.3.1.</w:t>
      </w:r>
      <w:r w:rsidRPr="00E72467">
        <w:rPr>
          <w:sz w:val="20"/>
          <w:szCs w:val="20"/>
          <w:lang w:val="el-GR"/>
        </w:rPr>
        <w:t xml:space="preserve"> </w:t>
      </w:r>
      <w:r w:rsidR="001C5E49" w:rsidRPr="001C5E49">
        <w:rPr>
          <w:sz w:val="20"/>
          <w:szCs w:val="20"/>
          <w:lang w:val="el-GR"/>
        </w:rPr>
        <w:t xml:space="preserve">Τα αποτελέσματα του ελέγχου των παραπάνω δικαιολογητικών κατακύρωσης και της εισήγησης </w:t>
      </w:r>
      <w:r w:rsidR="001C5E49">
        <w:rPr>
          <w:sz w:val="20"/>
          <w:szCs w:val="20"/>
          <w:lang w:val="el-GR"/>
        </w:rPr>
        <w:t xml:space="preserve">της </w:t>
      </w:r>
      <w:r w:rsidR="001C5E49" w:rsidRPr="001C5E49">
        <w:rPr>
          <w:sz w:val="20"/>
          <w:szCs w:val="20"/>
          <w:lang w:val="el-GR"/>
        </w:rPr>
        <w:t>Επιτροπής επικυρώνονται με την απόφαση κατακύρωσης, στην οποία ενσωματώνεται η απόφαση έγκρισης των</w:t>
      </w:r>
      <w:r w:rsidR="001C5E49">
        <w:rPr>
          <w:sz w:val="20"/>
          <w:szCs w:val="20"/>
          <w:lang w:val="el-GR"/>
        </w:rPr>
        <w:t xml:space="preserve"> </w:t>
      </w:r>
      <w:r w:rsidR="001C5E49" w:rsidRPr="001C5E49">
        <w:rPr>
          <w:sz w:val="20"/>
          <w:szCs w:val="20"/>
          <w:lang w:val="el-GR"/>
        </w:rPr>
        <w:t xml:space="preserve">πρακτικών των </w:t>
      </w:r>
      <w:proofErr w:type="spellStart"/>
      <w:r w:rsidR="001C5E49" w:rsidRPr="001C5E49">
        <w:rPr>
          <w:sz w:val="20"/>
          <w:szCs w:val="20"/>
          <w:lang w:val="el-GR"/>
        </w:rPr>
        <w:t>περ</w:t>
      </w:r>
      <w:proofErr w:type="spellEnd"/>
      <w:r w:rsidR="001C5E49" w:rsidRPr="001C5E49">
        <w:rPr>
          <w:sz w:val="20"/>
          <w:szCs w:val="20"/>
          <w:lang w:val="el-GR"/>
        </w:rPr>
        <w:t>. α &amp; β της παρ. 2 του άρθρου 100 του ν. 4412/2016 (περί αξιολόγησης των δικαιολογητικών</w:t>
      </w:r>
      <w:r w:rsidR="001C5E49">
        <w:rPr>
          <w:sz w:val="20"/>
          <w:szCs w:val="20"/>
          <w:lang w:val="el-GR"/>
        </w:rPr>
        <w:t xml:space="preserve"> </w:t>
      </w:r>
      <w:r w:rsidR="001C5E49" w:rsidRPr="001C5E49">
        <w:rPr>
          <w:sz w:val="20"/>
          <w:szCs w:val="20"/>
          <w:lang w:val="el-GR"/>
        </w:rPr>
        <w:t>συμμετοχής, της τεχνικής και της οικονομικής προσφοράς).</w:t>
      </w:r>
    </w:p>
    <w:p w:rsidR="001C5E49" w:rsidRPr="001C5E49" w:rsidRDefault="001C5E49" w:rsidP="001C5E49">
      <w:pPr>
        <w:spacing w:after="40"/>
        <w:rPr>
          <w:sz w:val="20"/>
          <w:szCs w:val="20"/>
          <w:lang w:val="el-GR"/>
        </w:rPr>
      </w:pPr>
      <w:r w:rsidRPr="001C5E49">
        <w:rPr>
          <w:sz w:val="20"/>
          <w:szCs w:val="20"/>
          <w:lang w:val="el-GR"/>
        </w:rPr>
        <w:t xml:space="preserve">Η αναθέτουσα αρχή κοινοποιεί, μέσω </w:t>
      </w:r>
      <w:r>
        <w:rPr>
          <w:sz w:val="20"/>
          <w:szCs w:val="20"/>
          <w:lang w:val="el-GR"/>
        </w:rPr>
        <w:t xml:space="preserve">της </w:t>
      </w:r>
      <w:r w:rsidRPr="001C5E49">
        <w:rPr>
          <w:sz w:val="20"/>
          <w:szCs w:val="20"/>
          <w:lang w:val="el-GR"/>
        </w:rPr>
        <w:t>λειτουργικότητας της «Επικοινωνίας», σε όλους τους οικονομικούς φορείς που έλαβαν μέρος στη διαδικασία</w:t>
      </w:r>
      <w:r>
        <w:rPr>
          <w:sz w:val="20"/>
          <w:szCs w:val="20"/>
          <w:lang w:val="el-GR"/>
        </w:rPr>
        <w:t xml:space="preserve"> </w:t>
      </w:r>
      <w:r w:rsidRPr="001C5E49">
        <w:rPr>
          <w:sz w:val="20"/>
          <w:szCs w:val="20"/>
          <w:lang w:val="el-GR"/>
        </w:rPr>
        <w:t>ανάθεσης, εκτός από όσους αποκλείστηκαν οριστικά δυνάμει της παρ. 1 του άρθρου 72 του ν. 4412/2016, την</w:t>
      </w:r>
      <w:r>
        <w:rPr>
          <w:sz w:val="20"/>
          <w:szCs w:val="20"/>
          <w:lang w:val="el-GR"/>
        </w:rPr>
        <w:t xml:space="preserve"> </w:t>
      </w:r>
      <w:r w:rsidRPr="001C5E49">
        <w:rPr>
          <w:sz w:val="20"/>
          <w:szCs w:val="20"/>
          <w:lang w:val="el-GR"/>
        </w:rPr>
        <w:t>απόφαση κατακύρωσης, στην οποία αναφέρονται υποχρεωτικά οι προθεσμίες για την αναστολή της σύναψης</w:t>
      </w:r>
      <w:r>
        <w:rPr>
          <w:sz w:val="20"/>
          <w:szCs w:val="20"/>
          <w:lang w:val="el-GR"/>
        </w:rPr>
        <w:t xml:space="preserve"> </w:t>
      </w:r>
      <w:r w:rsidRPr="001C5E49">
        <w:rPr>
          <w:sz w:val="20"/>
          <w:szCs w:val="20"/>
          <w:lang w:val="el-GR"/>
        </w:rPr>
        <w:t xml:space="preserve">σύμβασης, σύμφωνα με τα άρθρα 360 έως 372 του ν. 4412/2016, μαζί με αντίγραφο όλων των πρακτικών </w:t>
      </w:r>
      <w:r>
        <w:rPr>
          <w:sz w:val="20"/>
          <w:szCs w:val="20"/>
          <w:lang w:val="el-GR"/>
        </w:rPr>
        <w:t xml:space="preserve">της </w:t>
      </w:r>
      <w:r w:rsidRPr="001C5E49">
        <w:rPr>
          <w:sz w:val="20"/>
          <w:szCs w:val="20"/>
          <w:lang w:val="el-GR"/>
        </w:rPr>
        <w:t>διαδικασίας ελέγχου και αξιολόγησης των προσφορών, και, επιπλέον, αναρτά τα δικαιολογητικά του προσωρινού</w:t>
      </w:r>
      <w:r>
        <w:rPr>
          <w:sz w:val="20"/>
          <w:szCs w:val="20"/>
          <w:lang w:val="el-GR"/>
        </w:rPr>
        <w:t xml:space="preserve"> </w:t>
      </w:r>
      <w:r w:rsidRPr="001C5E49">
        <w:rPr>
          <w:sz w:val="20"/>
          <w:szCs w:val="20"/>
          <w:lang w:val="el-GR"/>
        </w:rPr>
        <w:t>αναδόχου στα «Συνημμένα Ηλεκτρονικού Διαγωνισμού».</w:t>
      </w:r>
    </w:p>
    <w:p w:rsidR="001C5E49" w:rsidRDefault="001C5E49" w:rsidP="001C5E49">
      <w:pPr>
        <w:spacing w:after="40"/>
        <w:rPr>
          <w:sz w:val="20"/>
          <w:szCs w:val="20"/>
          <w:lang w:val="el-GR"/>
        </w:rPr>
      </w:pPr>
      <w:r w:rsidRPr="001C5E49">
        <w:rPr>
          <w:sz w:val="20"/>
          <w:szCs w:val="20"/>
          <w:lang w:val="el-GR"/>
        </w:rPr>
        <w:t>Μετά την έκδοση και κοινοποίηση της απόφασης κατακύρωσης οι προσφέροντες λαμβάνουν γνώση των λοιπών</w:t>
      </w:r>
      <w:r>
        <w:rPr>
          <w:sz w:val="20"/>
          <w:szCs w:val="20"/>
          <w:lang w:val="el-GR"/>
        </w:rPr>
        <w:t xml:space="preserve"> </w:t>
      </w:r>
      <w:r w:rsidRPr="001C5E49">
        <w:rPr>
          <w:sz w:val="20"/>
          <w:szCs w:val="20"/>
          <w:lang w:val="el-GR"/>
        </w:rPr>
        <w:t>συμμετεχόντων στη διαδικασία και των στοιχείων που υποβλήθηκαν από αυτούς, με ενέργειες της αναθέτουσας</w:t>
      </w:r>
      <w:r>
        <w:rPr>
          <w:sz w:val="20"/>
          <w:szCs w:val="20"/>
          <w:lang w:val="el-GR"/>
        </w:rPr>
        <w:t xml:space="preserve"> </w:t>
      </w:r>
      <w:r w:rsidRPr="001C5E49">
        <w:rPr>
          <w:sz w:val="20"/>
          <w:szCs w:val="20"/>
          <w:lang w:val="el-GR"/>
        </w:rPr>
        <w:t>αρχής (</w:t>
      </w:r>
      <w:proofErr w:type="spellStart"/>
      <w:r w:rsidRPr="001C5E49">
        <w:rPr>
          <w:sz w:val="20"/>
          <w:szCs w:val="20"/>
          <w:lang w:val="el-GR"/>
        </w:rPr>
        <w:t>Πρβλ</w:t>
      </w:r>
      <w:proofErr w:type="spellEnd"/>
      <w:r w:rsidRPr="001C5E49">
        <w:rPr>
          <w:sz w:val="20"/>
          <w:szCs w:val="20"/>
          <w:lang w:val="el-GR"/>
        </w:rPr>
        <w:t xml:space="preserve"> άρθρο 16 παρ. 3 ΚΥΑ ΕΣΗΔΗΣ Προμήθειες και Υπηρεσίες). Κατά της απόφασης κατακύρωσης χωρεί</w:t>
      </w:r>
      <w:r>
        <w:rPr>
          <w:sz w:val="20"/>
          <w:szCs w:val="20"/>
          <w:lang w:val="el-GR"/>
        </w:rPr>
        <w:t xml:space="preserve"> </w:t>
      </w:r>
      <w:r w:rsidRPr="001C5E49">
        <w:rPr>
          <w:sz w:val="20"/>
          <w:szCs w:val="20"/>
          <w:lang w:val="el-GR"/>
        </w:rPr>
        <w:lastRenderedPageBreak/>
        <w:t>προδικαστική προσφυγή ενώπιον της ΑΕΠΠ, σύμφωνα με την παράγραφο 3.4 της παρούσας. Δεν επιτρέπεται η</w:t>
      </w:r>
      <w:r>
        <w:rPr>
          <w:sz w:val="20"/>
          <w:szCs w:val="20"/>
          <w:lang w:val="el-GR"/>
        </w:rPr>
        <w:t xml:space="preserve"> </w:t>
      </w:r>
      <w:r w:rsidRPr="001C5E49">
        <w:rPr>
          <w:sz w:val="20"/>
          <w:szCs w:val="20"/>
          <w:lang w:val="el-GR"/>
        </w:rPr>
        <w:t>άσκηση άλλης διοικητικής προσ</w:t>
      </w:r>
      <w:r w:rsidR="00180CD2">
        <w:rPr>
          <w:sz w:val="20"/>
          <w:szCs w:val="20"/>
          <w:lang w:val="el-GR"/>
        </w:rPr>
        <w:t>φυγής κατά της ανωτέρω απόφασης.</w:t>
      </w:r>
      <w:r w:rsidR="00180CD2" w:rsidRPr="00574274">
        <w:rPr>
          <w:sz w:val="20"/>
          <w:vertAlign w:val="superscript"/>
          <w:lang w:val="el-GR"/>
        </w:rPr>
        <w:footnoteReference w:id="101"/>
      </w:r>
    </w:p>
    <w:p w:rsidR="00F7121C" w:rsidRPr="00E72467" w:rsidRDefault="00F7121C" w:rsidP="007326EC">
      <w:pPr>
        <w:spacing w:after="40"/>
        <w:rPr>
          <w:sz w:val="20"/>
          <w:szCs w:val="20"/>
          <w:lang w:val="el-GR"/>
        </w:rPr>
      </w:pPr>
      <w:r w:rsidRPr="00E72467">
        <w:rPr>
          <w:b/>
          <w:sz w:val="20"/>
          <w:szCs w:val="20"/>
          <w:lang w:val="el-GR"/>
        </w:rPr>
        <w:t>3.3.2.</w:t>
      </w:r>
      <w:r w:rsidRPr="00E72467">
        <w:rPr>
          <w:sz w:val="20"/>
          <w:szCs w:val="20"/>
          <w:lang w:val="el-GR"/>
        </w:rPr>
        <w:t xml:space="preserve"> Η απόφαση κατακύρωσης καθίσταται οριστική, εφόσον συντρέξουν οι ακόλουθες προϋποθέσεις σωρευτικά:</w:t>
      </w:r>
    </w:p>
    <w:p w:rsidR="00F7121C" w:rsidRPr="00E72467" w:rsidRDefault="00F7121C" w:rsidP="007326EC">
      <w:pPr>
        <w:spacing w:after="40"/>
        <w:rPr>
          <w:sz w:val="20"/>
          <w:szCs w:val="20"/>
          <w:lang w:val="el-GR"/>
        </w:rPr>
      </w:pPr>
      <w:r w:rsidRPr="00E72467">
        <w:rPr>
          <w:sz w:val="20"/>
          <w:szCs w:val="20"/>
          <w:lang w:val="el-GR"/>
        </w:rPr>
        <w:t xml:space="preserve">α) κοινοποιηθεί η απόφαση κατακύρωσης σε όλους τους οικονομικούς φορείς που δεν έχουν αποκλειστεί οριστικά, </w:t>
      </w:r>
    </w:p>
    <w:p w:rsidR="00F7121C" w:rsidRPr="00E72467" w:rsidRDefault="00F7121C" w:rsidP="007326EC">
      <w:pPr>
        <w:spacing w:after="40"/>
        <w:rPr>
          <w:sz w:val="20"/>
          <w:szCs w:val="20"/>
          <w:lang w:val="el-GR"/>
        </w:rPr>
      </w:pPr>
      <w:r w:rsidRPr="00E72467">
        <w:rPr>
          <w:sz w:val="20"/>
          <w:szCs w:val="20"/>
          <w:lang w:val="el-GR"/>
        </w:rPr>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F7121C" w:rsidRPr="00E72467" w:rsidRDefault="00F7121C" w:rsidP="007326EC">
      <w:pPr>
        <w:spacing w:after="40"/>
        <w:rPr>
          <w:sz w:val="20"/>
          <w:szCs w:val="20"/>
          <w:lang w:val="el-GR"/>
        </w:rPr>
      </w:pPr>
      <w:r w:rsidRPr="00E72467">
        <w:rPr>
          <w:sz w:val="20"/>
          <w:szCs w:val="20"/>
          <w:lang w:val="el-GR"/>
        </w:rPr>
        <w:t xml:space="preserve">γ) ολοκληρωθεί επιτυχώς ο </w:t>
      </w:r>
      <w:proofErr w:type="spellStart"/>
      <w:r w:rsidRPr="00E72467">
        <w:rPr>
          <w:sz w:val="20"/>
          <w:szCs w:val="20"/>
          <w:lang w:val="el-GR"/>
        </w:rPr>
        <w:t>προσυμβατικός</w:t>
      </w:r>
      <w:proofErr w:type="spellEnd"/>
      <w:r w:rsidRPr="00E72467">
        <w:rPr>
          <w:sz w:val="20"/>
          <w:szCs w:val="20"/>
          <w:lang w:val="el-GR"/>
        </w:rPr>
        <w:t xml:space="preserve"> έλεγχος από το Ελεγκτικό Συνέδριο, σύμφωνα με τα άρθρα 324 έως 327 του ν. 4700/2020, εφόσον απαιτείται,</w:t>
      </w:r>
      <w:r w:rsidR="007326EC" w:rsidRPr="00E72467">
        <w:rPr>
          <w:sz w:val="20"/>
          <w:szCs w:val="20"/>
          <w:lang w:val="el-GR"/>
        </w:rPr>
        <w:t xml:space="preserve"> </w:t>
      </w:r>
      <w:r w:rsidRPr="00E72467">
        <w:rPr>
          <w:sz w:val="20"/>
          <w:szCs w:val="20"/>
          <w:lang w:val="el-GR"/>
        </w:rPr>
        <w:t xml:space="preserve">και </w:t>
      </w:r>
    </w:p>
    <w:p w:rsidR="00F7121C" w:rsidRPr="00E72467" w:rsidRDefault="00F7121C" w:rsidP="007326EC">
      <w:pPr>
        <w:spacing w:after="40"/>
        <w:rPr>
          <w:sz w:val="20"/>
          <w:szCs w:val="20"/>
          <w:lang w:val="el-GR"/>
        </w:rPr>
      </w:pPr>
      <w:r w:rsidRPr="00E72467">
        <w:rPr>
          <w:sz w:val="20"/>
          <w:szCs w:val="20"/>
          <w:lang w:val="el-GR"/>
        </w:rPr>
        <w:t xml:space="preserve">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άρθρο 79Α του ν. 4412/2016, στην οποία δηλώνεται ότι, δεν έχουν επέλθει στο πρόσωπό του </w:t>
      </w:r>
      <w:proofErr w:type="spellStart"/>
      <w:r w:rsidRPr="00E72467">
        <w:rPr>
          <w:sz w:val="20"/>
          <w:szCs w:val="20"/>
          <w:lang w:val="el-GR"/>
        </w:rPr>
        <w:t>οψιγενείς</w:t>
      </w:r>
      <w:proofErr w:type="spellEnd"/>
      <w:r w:rsidRPr="00E72467">
        <w:rPr>
          <w:sz w:val="20"/>
          <w:szCs w:val="20"/>
          <w:lang w:val="el-GR"/>
        </w:rPr>
        <w:t xml:space="preserve"> μεταβολές κατά την έννοια του άρθρου 104 του ν. 4412/2016 και μόνον στην περίπτωση του </w:t>
      </w:r>
      <w:proofErr w:type="spellStart"/>
      <w:r w:rsidRPr="00E72467">
        <w:rPr>
          <w:sz w:val="20"/>
          <w:szCs w:val="20"/>
          <w:lang w:val="el-GR"/>
        </w:rPr>
        <w:t>προσυμβατικού</w:t>
      </w:r>
      <w:proofErr w:type="spellEnd"/>
      <w:r w:rsidRPr="00E72467">
        <w:rPr>
          <w:sz w:val="20"/>
          <w:szCs w:val="20"/>
          <w:lang w:val="el-GR"/>
        </w:rPr>
        <w:t xml:space="preserve">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w:t>
      </w:r>
      <w:proofErr w:type="spellStart"/>
      <w:r w:rsidRPr="00E72467">
        <w:rPr>
          <w:sz w:val="20"/>
          <w:szCs w:val="20"/>
          <w:lang w:val="el-GR"/>
        </w:rPr>
        <w:t>οψιγενείς</w:t>
      </w:r>
      <w:proofErr w:type="spellEnd"/>
      <w:r w:rsidRPr="00E72467">
        <w:rPr>
          <w:sz w:val="20"/>
          <w:szCs w:val="20"/>
          <w:lang w:val="el-GR"/>
        </w:rPr>
        <w:t xml:space="preserve"> μεταβολές, η δήλωση ελέγχεται από την Επιτροπή Διαγωνισμού, η οποία εισηγείται προς το αρμόδιο αποφαινόμενο όργανο.</w:t>
      </w:r>
    </w:p>
    <w:p w:rsidR="00F7121C" w:rsidRPr="00E72467" w:rsidRDefault="00F7121C" w:rsidP="00F7121C">
      <w:pPr>
        <w:spacing w:after="40"/>
        <w:rPr>
          <w:sz w:val="20"/>
          <w:szCs w:val="20"/>
          <w:lang w:val="el-GR"/>
        </w:rPr>
      </w:pPr>
      <w:r w:rsidRPr="00E72467">
        <w:rPr>
          <w:sz w:val="20"/>
          <w:szCs w:val="20"/>
          <w:lang w:val="el-GR"/>
        </w:rPr>
        <w:t>Μετά από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w:t>
      </w:r>
    </w:p>
    <w:p w:rsidR="006A2664" w:rsidRPr="00E72467" w:rsidRDefault="006A2664">
      <w:pPr>
        <w:pStyle w:val="20"/>
        <w:rPr>
          <w:rFonts w:ascii="Calibri" w:hAnsi="Calibri" w:cs="Calibri"/>
          <w:sz w:val="22"/>
          <w:lang w:val="el-GR"/>
        </w:rPr>
      </w:pPr>
      <w:bookmarkStart w:id="55" w:name="_Toc129778186"/>
      <w:r w:rsidRPr="00093B71">
        <w:rPr>
          <w:rFonts w:ascii="Calibri" w:hAnsi="Calibri" w:cs="Calibri"/>
          <w:lang w:val="el-GR"/>
        </w:rPr>
        <w:t>3.4</w:t>
      </w:r>
      <w:r w:rsidRPr="00093B71">
        <w:rPr>
          <w:rFonts w:ascii="Calibri" w:hAnsi="Calibri" w:cs="Calibri"/>
          <w:lang w:val="el-GR"/>
        </w:rPr>
        <w:tab/>
        <w:t xml:space="preserve">Προδικαστικές Προσφυγές - Προσωρινή </w:t>
      </w:r>
      <w:r w:rsidR="00E57DBE" w:rsidRPr="00093B71">
        <w:rPr>
          <w:rFonts w:ascii="Calibri" w:hAnsi="Calibri" w:cs="Calibri"/>
          <w:lang w:val="el-GR"/>
        </w:rPr>
        <w:t xml:space="preserve">και οριστική </w:t>
      </w:r>
      <w:r w:rsidRPr="00093B71">
        <w:rPr>
          <w:rFonts w:ascii="Calibri" w:hAnsi="Calibri" w:cs="Calibri"/>
          <w:lang w:val="el-GR"/>
        </w:rPr>
        <w:t>Δικαστική Προστασία</w:t>
      </w:r>
      <w:bookmarkEnd w:id="55"/>
    </w:p>
    <w:p w:rsidR="00093B71" w:rsidRPr="00A5039A" w:rsidRDefault="00093B71" w:rsidP="00093B71">
      <w:pPr>
        <w:spacing w:before="120" w:after="40"/>
        <w:rPr>
          <w:color w:val="000000"/>
          <w:sz w:val="20"/>
          <w:lang w:val="el-GR"/>
        </w:rPr>
      </w:pPr>
      <w:r w:rsidRPr="00A5039A">
        <w:rPr>
          <w:color w:val="000000"/>
          <w:sz w:val="2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A5039A">
        <w:rPr>
          <w:color w:val="000000"/>
          <w:sz w:val="20"/>
          <w:lang w:val="el-GR"/>
        </w:rPr>
        <w:t>ενωσιακής</w:t>
      </w:r>
      <w:proofErr w:type="spellEnd"/>
      <w:r w:rsidRPr="00A5039A">
        <w:rPr>
          <w:color w:val="000000"/>
          <w:sz w:val="20"/>
          <w:lang w:val="el-GR"/>
        </w:rPr>
        <w:t xml:space="preserve"> ή εσωτερικής νομοθεσίας στον τομέα των δημοσίων συμβάσεων, έχει δικαίωμα να προσφύγει στην ανεξάρτητη Αρχή Εξέτασης Προδικαστικών Προσφυγών (ΑΕΠΠ), σύμφωνα με τα ειδικότερα οριζόμενα στα άρθρα 345 </w:t>
      </w:r>
      <w:proofErr w:type="spellStart"/>
      <w:r w:rsidRPr="00A5039A">
        <w:rPr>
          <w:color w:val="000000"/>
          <w:sz w:val="20"/>
          <w:lang w:val="el-GR"/>
        </w:rPr>
        <w:t>επ</w:t>
      </w:r>
      <w:proofErr w:type="spellEnd"/>
      <w:r w:rsidRPr="00A5039A">
        <w:rPr>
          <w:color w:val="000000"/>
          <w:sz w:val="20"/>
          <w:lang w:val="el-GR"/>
        </w:rPr>
        <w:t xml:space="preserve">. ν. 4412/2016 και 1 </w:t>
      </w:r>
      <w:proofErr w:type="spellStart"/>
      <w:r w:rsidRPr="00A5039A">
        <w:rPr>
          <w:color w:val="000000"/>
          <w:sz w:val="20"/>
          <w:lang w:val="el-GR"/>
        </w:rPr>
        <w:t>επ</w:t>
      </w:r>
      <w:proofErr w:type="spellEnd"/>
      <w:r w:rsidRPr="00A5039A">
        <w:rPr>
          <w:color w:val="000000"/>
          <w:sz w:val="20"/>
          <w:lang w:val="el-GR"/>
        </w:rPr>
        <w:t xml:space="preserve">. </w:t>
      </w:r>
      <w:proofErr w:type="spellStart"/>
      <w:r w:rsidRPr="00A5039A">
        <w:rPr>
          <w:color w:val="000000"/>
          <w:sz w:val="20"/>
          <w:lang w:val="el-GR"/>
        </w:rPr>
        <w:t>π.δ</w:t>
      </w:r>
      <w:proofErr w:type="spellEnd"/>
      <w:r w:rsidRPr="00A5039A">
        <w:rPr>
          <w:color w:val="000000"/>
          <w:sz w:val="20"/>
          <w:lang w:val="el-GR"/>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r w:rsidRPr="00A5039A">
        <w:rPr>
          <w:rStyle w:val="ad"/>
          <w:color w:val="000000"/>
          <w:sz w:val="20"/>
          <w:lang w:val="el-GR"/>
        </w:rPr>
        <w:footnoteReference w:id="102"/>
      </w:r>
      <w:r w:rsidRPr="00A5039A">
        <w:rPr>
          <w:color w:val="000000"/>
          <w:sz w:val="20"/>
          <w:lang w:val="el-GR"/>
        </w:rPr>
        <w:t>.</w:t>
      </w:r>
    </w:p>
    <w:p w:rsidR="00093B71" w:rsidRPr="00A5039A" w:rsidRDefault="00093B71" w:rsidP="00093B71">
      <w:pPr>
        <w:spacing w:after="40"/>
        <w:rPr>
          <w:color w:val="000000"/>
          <w:sz w:val="20"/>
          <w:lang w:val="el-GR"/>
        </w:rPr>
      </w:pPr>
      <w:r w:rsidRPr="00A5039A">
        <w:rPr>
          <w:color w:val="000000"/>
          <w:sz w:val="20"/>
          <w:lang w:val="el-GR"/>
        </w:rPr>
        <w:t>Σε περίπτωση προσφυγής κατά πράξης της αναθέτουσας αρχής, η προθεσμία για την άσκηση της προδικαστικής προσφυγής είναι:</w:t>
      </w:r>
    </w:p>
    <w:p w:rsidR="00093B71" w:rsidRPr="00A5039A" w:rsidRDefault="00093B71" w:rsidP="00093B71">
      <w:pPr>
        <w:spacing w:after="40"/>
        <w:jc w:val="left"/>
        <w:rPr>
          <w:color w:val="000000"/>
          <w:sz w:val="20"/>
          <w:lang w:val="el-GR"/>
        </w:rPr>
      </w:pPr>
      <w:r w:rsidRPr="00A5039A">
        <w:rPr>
          <w:color w:val="000000"/>
          <w:sz w:val="2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093B71" w:rsidRPr="00A5039A" w:rsidRDefault="00093B71" w:rsidP="00093B71">
      <w:pPr>
        <w:spacing w:after="40"/>
        <w:jc w:val="left"/>
        <w:rPr>
          <w:color w:val="000000"/>
          <w:sz w:val="20"/>
          <w:lang w:val="el-GR"/>
        </w:rPr>
      </w:pPr>
      <w:r w:rsidRPr="00A5039A">
        <w:rPr>
          <w:color w:val="000000"/>
          <w:sz w:val="20"/>
          <w:lang w:val="el-GR"/>
        </w:rPr>
        <w:t xml:space="preserve">(β) δεκαπέντε (15) ημέρες από την κοινοποίηση της προσβαλλόμενης πράξης σε αυτόν αν χρησιμοποιήθηκαν άλλα μέσα επικοινωνίας, άλλως  </w:t>
      </w:r>
    </w:p>
    <w:p w:rsidR="00093B71" w:rsidRPr="00A5039A" w:rsidRDefault="00093B71" w:rsidP="00093B71">
      <w:pPr>
        <w:spacing w:after="40"/>
        <w:jc w:val="left"/>
        <w:rPr>
          <w:color w:val="000000"/>
          <w:sz w:val="20"/>
          <w:lang w:val="el-GR"/>
        </w:rPr>
      </w:pPr>
      <w:r w:rsidRPr="00A5039A">
        <w:rPr>
          <w:color w:val="000000"/>
          <w:sz w:val="20"/>
          <w:lang w:val="el-GR"/>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093B71" w:rsidRPr="00A5039A" w:rsidRDefault="00093B71" w:rsidP="00093B71">
      <w:pPr>
        <w:spacing w:after="40"/>
        <w:rPr>
          <w:color w:val="000000"/>
          <w:sz w:val="20"/>
          <w:lang w:val="el-GR"/>
        </w:rPr>
      </w:pPr>
      <w:r w:rsidRPr="00A5039A">
        <w:rPr>
          <w:color w:val="000000"/>
          <w:sz w:val="2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A5039A">
        <w:rPr>
          <w:rStyle w:val="ad"/>
          <w:color w:val="000000"/>
          <w:sz w:val="20"/>
          <w:lang w:val="el-GR"/>
        </w:rPr>
        <w:footnoteReference w:id="103"/>
      </w:r>
      <w:r w:rsidRPr="00A5039A">
        <w:rPr>
          <w:color w:val="000000"/>
          <w:sz w:val="20"/>
          <w:lang w:val="el-GR"/>
        </w:rPr>
        <w:t>.</w:t>
      </w:r>
    </w:p>
    <w:p w:rsidR="00093B71" w:rsidRPr="00A5039A" w:rsidRDefault="00093B71" w:rsidP="00093B71">
      <w:pPr>
        <w:spacing w:after="40"/>
        <w:rPr>
          <w:color w:val="000000"/>
          <w:sz w:val="20"/>
          <w:lang w:val="el-GR"/>
        </w:rPr>
      </w:pPr>
      <w:r w:rsidRPr="00A5039A">
        <w:rPr>
          <w:color w:val="000000"/>
          <w:sz w:val="20"/>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A5039A">
        <w:rPr>
          <w:rStyle w:val="ad"/>
          <w:color w:val="000000"/>
          <w:sz w:val="20"/>
          <w:lang w:val="el-GR"/>
        </w:rPr>
        <w:footnoteReference w:id="104"/>
      </w:r>
      <w:r w:rsidRPr="00A5039A">
        <w:rPr>
          <w:color w:val="000000"/>
          <w:sz w:val="20"/>
          <w:lang w:val="el-GR"/>
        </w:rPr>
        <w:t>.</w:t>
      </w:r>
    </w:p>
    <w:p w:rsidR="00093B71" w:rsidRPr="00A5039A" w:rsidRDefault="00093B71" w:rsidP="00093B71">
      <w:pPr>
        <w:spacing w:after="40"/>
        <w:rPr>
          <w:color w:val="000000"/>
          <w:sz w:val="20"/>
          <w:lang w:val="el-GR"/>
        </w:rPr>
      </w:pPr>
      <w:r w:rsidRPr="00A5039A">
        <w:rPr>
          <w:color w:val="000000"/>
          <w:sz w:val="2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A5039A">
        <w:rPr>
          <w:color w:val="000000"/>
          <w:sz w:val="20"/>
          <w:lang w:val="el-GR"/>
        </w:rPr>
        <w:t>π.δ</w:t>
      </w:r>
      <w:proofErr w:type="spellEnd"/>
      <w:r w:rsidRPr="00A5039A">
        <w:rPr>
          <w:color w:val="000000"/>
          <w:sz w:val="20"/>
          <w:lang w:val="el-GR"/>
        </w:rPr>
        <w:t>/</w:t>
      </w:r>
      <w:proofErr w:type="spellStart"/>
      <w:r w:rsidRPr="00A5039A">
        <w:rPr>
          <w:color w:val="000000"/>
          <w:sz w:val="20"/>
          <w:lang w:val="el-GR"/>
        </w:rPr>
        <w:t>τος</w:t>
      </w:r>
      <w:proofErr w:type="spellEnd"/>
      <w:r w:rsidRPr="00A5039A">
        <w:rPr>
          <w:color w:val="000000"/>
          <w:sz w:val="20"/>
          <w:lang w:val="el-GR"/>
        </w:rPr>
        <w:t xml:space="preserve">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A5039A">
        <w:rPr>
          <w:sz w:val="20"/>
          <w:lang w:val="el-GR"/>
        </w:rPr>
        <w:t xml:space="preserve"> </w:t>
      </w:r>
      <w:r w:rsidRPr="00A5039A">
        <w:rPr>
          <w:color w:val="000000"/>
          <w:sz w:val="20"/>
          <w:lang w:val="el-GR"/>
        </w:rPr>
        <w:t>σύμφωνα με το άρθρο 18 της Κ.Υ.Α. Προμήθειες και Υπηρεσίες.</w:t>
      </w:r>
    </w:p>
    <w:p w:rsidR="00093B71" w:rsidRPr="00A5039A" w:rsidRDefault="00093B71" w:rsidP="00093B71">
      <w:pPr>
        <w:spacing w:after="40"/>
        <w:rPr>
          <w:color w:val="000000"/>
          <w:sz w:val="20"/>
          <w:lang w:val="el-GR"/>
        </w:rPr>
      </w:pPr>
      <w:r w:rsidRPr="00A5039A">
        <w:rPr>
          <w:color w:val="000000"/>
          <w:sz w:val="20"/>
          <w:lang w:val="el-GR"/>
        </w:rPr>
        <w:lastRenderedPageBreak/>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093B71" w:rsidRPr="00A5039A" w:rsidRDefault="00093B71" w:rsidP="00093B71">
      <w:pPr>
        <w:spacing w:after="40"/>
        <w:rPr>
          <w:color w:val="000000"/>
          <w:sz w:val="20"/>
          <w:lang w:val="el-GR"/>
        </w:rPr>
      </w:pPr>
      <w:r w:rsidRPr="00A5039A">
        <w:rPr>
          <w:color w:val="000000"/>
          <w:sz w:val="2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ν. 4412/2016 και 20 </w:t>
      </w:r>
      <w:proofErr w:type="spellStart"/>
      <w:r w:rsidRPr="00A5039A">
        <w:rPr>
          <w:color w:val="000000"/>
          <w:sz w:val="20"/>
          <w:lang w:val="el-GR"/>
        </w:rPr>
        <w:t>π.δ</w:t>
      </w:r>
      <w:proofErr w:type="spellEnd"/>
      <w:r w:rsidRPr="00A5039A">
        <w:rPr>
          <w:color w:val="000000"/>
          <w:sz w:val="20"/>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w:t>
      </w:r>
      <w:proofErr w:type="spellStart"/>
      <w:r w:rsidRPr="00A5039A">
        <w:rPr>
          <w:color w:val="000000"/>
          <w:sz w:val="20"/>
          <w:lang w:val="el-GR"/>
        </w:rPr>
        <w:t>π.δ</w:t>
      </w:r>
      <w:proofErr w:type="spellEnd"/>
      <w:r w:rsidRPr="00A5039A">
        <w:rPr>
          <w:color w:val="000000"/>
          <w:sz w:val="20"/>
          <w:lang w:val="el-GR"/>
        </w:rPr>
        <w:t xml:space="preserve">. 39/2017. </w:t>
      </w:r>
    </w:p>
    <w:p w:rsidR="00093B71" w:rsidRPr="00A5039A" w:rsidRDefault="00093B71" w:rsidP="00093B71">
      <w:pPr>
        <w:spacing w:after="40"/>
        <w:rPr>
          <w:color w:val="000000"/>
          <w:sz w:val="20"/>
          <w:lang w:val="el-GR"/>
        </w:rPr>
      </w:pPr>
      <w:r w:rsidRPr="00A5039A">
        <w:rPr>
          <w:color w:val="000000"/>
          <w:sz w:val="2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093B71" w:rsidRPr="00A5039A" w:rsidRDefault="00093B71" w:rsidP="00093B71">
      <w:pPr>
        <w:spacing w:after="40"/>
        <w:rPr>
          <w:color w:val="000000"/>
          <w:sz w:val="20"/>
          <w:lang w:val="el-GR"/>
        </w:rPr>
      </w:pPr>
      <w:r w:rsidRPr="00A5039A">
        <w:rPr>
          <w:color w:val="000000"/>
          <w:sz w:val="20"/>
          <w:lang w:val="el-GR"/>
        </w:rPr>
        <w:t>Μετά την, κατά τα ως άνω, ηλεκτρονική κατάθεση της προδικαστικής προσφυγής η αναθέτουσα αρχή,</w:t>
      </w:r>
      <w:r w:rsidRPr="00A5039A">
        <w:rPr>
          <w:sz w:val="20"/>
          <w:lang w:val="el-GR"/>
        </w:rPr>
        <w:t xml:space="preserve"> </w:t>
      </w:r>
      <w:r w:rsidRPr="00A5039A">
        <w:rPr>
          <w:color w:val="000000"/>
          <w:sz w:val="20"/>
          <w:lang w:val="el-GR"/>
        </w:rPr>
        <w:t xml:space="preserve"> μέσω της λειτουργίας «Επικοινωνία»  : </w:t>
      </w:r>
    </w:p>
    <w:p w:rsidR="00093B71" w:rsidRPr="00A5039A" w:rsidRDefault="00093B71" w:rsidP="00093B71">
      <w:pPr>
        <w:spacing w:after="40"/>
        <w:rPr>
          <w:color w:val="000000"/>
          <w:sz w:val="20"/>
          <w:lang w:val="el-GR"/>
        </w:rPr>
      </w:pPr>
      <w:r w:rsidRPr="00A5039A">
        <w:rPr>
          <w:color w:val="000000"/>
          <w:sz w:val="20"/>
          <w:lang w:val="el-GR"/>
        </w:rPr>
        <w:t xml:space="preserve">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w:t>
      </w:r>
      <w:proofErr w:type="spellStart"/>
      <w:r w:rsidRPr="00A5039A">
        <w:rPr>
          <w:color w:val="000000"/>
          <w:sz w:val="20"/>
          <w:lang w:val="el-GR"/>
        </w:rPr>
        <w:t>π.δ</w:t>
      </w:r>
      <w:proofErr w:type="spellEnd"/>
      <w:r w:rsidRPr="00A5039A">
        <w:rPr>
          <w:color w:val="000000"/>
          <w:sz w:val="20"/>
          <w:lang w:val="el-GR"/>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093B71" w:rsidRPr="00A5039A" w:rsidRDefault="00093B71" w:rsidP="00093B71">
      <w:pPr>
        <w:spacing w:after="40"/>
        <w:rPr>
          <w:color w:val="000000"/>
          <w:sz w:val="20"/>
          <w:lang w:val="el-GR"/>
        </w:rPr>
      </w:pPr>
      <w:r w:rsidRPr="00A5039A">
        <w:rPr>
          <w:color w:val="000000"/>
          <w:sz w:val="20"/>
          <w:lang w:val="el-GR"/>
        </w:rPr>
        <w:t>β)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093B71" w:rsidRPr="00A5039A" w:rsidRDefault="00093B71" w:rsidP="00093B71">
      <w:pPr>
        <w:spacing w:after="40"/>
        <w:rPr>
          <w:color w:val="000000"/>
          <w:sz w:val="20"/>
          <w:lang w:val="el-GR"/>
        </w:rPr>
      </w:pPr>
      <w:r w:rsidRPr="00A5039A">
        <w:rPr>
          <w:color w:val="000000"/>
          <w:sz w:val="2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093B71" w:rsidRPr="00A5039A" w:rsidRDefault="00093B71" w:rsidP="00093B71">
      <w:pPr>
        <w:spacing w:after="40"/>
        <w:rPr>
          <w:color w:val="000000"/>
          <w:sz w:val="20"/>
          <w:lang w:val="el-GR"/>
        </w:rPr>
      </w:pPr>
      <w:r w:rsidRPr="00A5039A">
        <w:rPr>
          <w:color w:val="000000"/>
          <w:sz w:val="20"/>
          <w:lang w:val="el-GR"/>
        </w:rPr>
        <w:t>δ)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rsidR="00093B71" w:rsidRPr="00A5039A" w:rsidRDefault="00093B71" w:rsidP="00093B71">
      <w:pPr>
        <w:spacing w:after="40"/>
        <w:rPr>
          <w:color w:val="000000"/>
          <w:sz w:val="20"/>
          <w:lang w:val="el-GR"/>
        </w:rPr>
      </w:pPr>
      <w:r w:rsidRPr="00A5039A">
        <w:rPr>
          <w:color w:val="000000"/>
          <w:sz w:val="20"/>
          <w:lang w:val="el-GR"/>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 .</w:t>
      </w:r>
    </w:p>
    <w:p w:rsidR="00093B71" w:rsidRPr="00A5039A" w:rsidRDefault="00093B71" w:rsidP="00093B71">
      <w:pPr>
        <w:widowControl w:val="0"/>
        <w:suppressAutoHyphens w:val="0"/>
        <w:spacing w:before="120" w:after="40" w:line="240" w:lineRule="atLeast"/>
        <w:textAlignment w:val="baseline"/>
        <w:rPr>
          <w:color w:val="000000"/>
          <w:sz w:val="20"/>
          <w:lang w:val="el-GR"/>
        </w:rPr>
      </w:pPr>
      <w:r w:rsidRPr="00A5039A">
        <w:rPr>
          <w:b/>
          <w:color w:val="000000"/>
          <w:sz w:val="20"/>
          <w:lang w:val="el-GR"/>
        </w:rPr>
        <w:t>Β.</w:t>
      </w:r>
      <w:r w:rsidRPr="00A5039A">
        <w:rPr>
          <w:color w:val="000000"/>
          <w:sz w:val="20"/>
          <w:lang w:val="el-GR"/>
        </w:rPr>
        <w:t xml:space="preserve"> Όποιος έχει έννομο συμφέρον μπορεί να ζητήσει, με το ίδιο δικόγραφο εφαρμοζόμενων αναλογικά των διατάξεων του </w:t>
      </w:r>
      <w:proofErr w:type="spellStart"/>
      <w:r w:rsidRPr="00A5039A">
        <w:rPr>
          <w:color w:val="000000"/>
          <w:sz w:val="20"/>
          <w:lang w:val="el-GR"/>
        </w:rPr>
        <w:t>π.δ</w:t>
      </w:r>
      <w:proofErr w:type="spellEnd"/>
      <w:r w:rsidRPr="00A5039A">
        <w:rPr>
          <w:color w:val="000000"/>
          <w:sz w:val="20"/>
          <w:lang w:val="el-GR"/>
        </w:rPr>
        <w:t>. 18/1989, την αναστολή εκτέλεσης της απόφασης της ΑΕΠΠ και την ακύρωσή της ενώπιον του αρμοδίου Διοικητικού Δικαστηρίου (</w:t>
      </w:r>
      <w:r w:rsidRPr="00A5039A">
        <w:rPr>
          <w:iCs/>
          <w:sz w:val="20"/>
          <w:lang w:val="el-GR"/>
        </w:rPr>
        <w:t>το Διοικητικό Εφετείο της έδρας της αναθέτουσας αρχής)</w:t>
      </w:r>
      <w:r w:rsidRPr="00A5039A">
        <w:rPr>
          <w:rStyle w:val="ad"/>
          <w:sz w:val="20"/>
          <w:lang w:val="el-GR"/>
        </w:rPr>
        <w:footnoteReference w:id="105"/>
      </w:r>
      <w:r w:rsidRPr="00A5039A">
        <w:rPr>
          <w:sz w:val="20"/>
          <w:lang w:val="el-GR"/>
        </w:rPr>
        <w:t>.</w:t>
      </w:r>
      <w:r w:rsidRPr="00A5039A">
        <w:rPr>
          <w:color w:val="000000"/>
          <w:sz w:val="20"/>
          <w:lang w:val="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093B71" w:rsidRPr="00A5039A" w:rsidRDefault="00093B71" w:rsidP="00093B71">
      <w:pPr>
        <w:widowControl w:val="0"/>
        <w:spacing w:after="40" w:line="240" w:lineRule="atLeast"/>
        <w:textAlignment w:val="baseline"/>
        <w:rPr>
          <w:color w:val="000000"/>
          <w:sz w:val="20"/>
          <w:lang w:val="el-GR"/>
        </w:rPr>
      </w:pPr>
      <w:r w:rsidRPr="00A5039A">
        <w:rPr>
          <w:color w:val="000000"/>
          <w:sz w:val="20"/>
          <w:lang w:val="el-GR"/>
        </w:rPr>
        <w:t xml:space="preserve">Με την απόφαση της ΑΕΠΠ λογίζονται ως </w:t>
      </w:r>
      <w:proofErr w:type="spellStart"/>
      <w:r w:rsidRPr="00A5039A">
        <w:rPr>
          <w:color w:val="000000"/>
          <w:sz w:val="20"/>
          <w:lang w:val="el-GR"/>
        </w:rPr>
        <w:t>συμπροσβαλλόμενες</w:t>
      </w:r>
      <w:proofErr w:type="spellEnd"/>
      <w:r w:rsidRPr="00A5039A">
        <w:rPr>
          <w:color w:val="000000"/>
          <w:sz w:val="2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093B71" w:rsidRPr="00A5039A" w:rsidRDefault="00093B71" w:rsidP="00093B71">
      <w:pPr>
        <w:widowControl w:val="0"/>
        <w:spacing w:after="40" w:line="240" w:lineRule="atLeast"/>
        <w:textAlignment w:val="baseline"/>
        <w:rPr>
          <w:color w:val="000000"/>
          <w:sz w:val="20"/>
          <w:lang w:val="el-GR"/>
        </w:rPr>
      </w:pPr>
      <w:r w:rsidRPr="00A5039A">
        <w:rPr>
          <w:color w:val="000000"/>
          <w:sz w:val="2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A5039A">
        <w:rPr>
          <w:color w:val="000000"/>
          <w:sz w:val="20"/>
          <w:lang w:val="el-GR"/>
        </w:rPr>
        <w:t>οψιγενείς</w:t>
      </w:r>
      <w:proofErr w:type="spellEnd"/>
      <w:r w:rsidRPr="00A5039A">
        <w:rPr>
          <w:color w:val="000000"/>
          <w:sz w:val="20"/>
          <w:lang w:val="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A5039A">
        <w:rPr>
          <w:rStyle w:val="ad"/>
          <w:color w:val="000000"/>
          <w:sz w:val="20"/>
          <w:lang w:val="el-GR"/>
        </w:rPr>
        <w:footnoteReference w:id="106"/>
      </w:r>
    </w:p>
    <w:p w:rsidR="00093B71" w:rsidRPr="00A5039A" w:rsidRDefault="00093B71" w:rsidP="00093B71">
      <w:pPr>
        <w:widowControl w:val="0"/>
        <w:tabs>
          <w:tab w:val="num" w:pos="720"/>
        </w:tabs>
        <w:spacing w:after="40" w:line="240" w:lineRule="atLeast"/>
        <w:textAlignment w:val="baseline"/>
        <w:rPr>
          <w:color w:val="000000"/>
          <w:sz w:val="20"/>
          <w:lang w:val="el-GR"/>
        </w:rPr>
      </w:pPr>
      <w:r w:rsidRPr="00A5039A">
        <w:rPr>
          <w:color w:val="000000"/>
          <w:sz w:val="20"/>
          <w:lang w:val="el-GR"/>
        </w:rPr>
        <w:t xml:space="preserve">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w:t>
      </w:r>
      <w:r w:rsidRPr="00A5039A">
        <w:rPr>
          <w:color w:val="000000"/>
          <w:sz w:val="20"/>
          <w:lang w:val="el-GR"/>
        </w:rPr>
        <w:lastRenderedPageBreak/>
        <w:t>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A5039A">
        <w:rPr>
          <w:rStyle w:val="ad"/>
          <w:color w:val="000000"/>
          <w:sz w:val="20"/>
          <w:lang w:val="el-GR"/>
        </w:rPr>
        <w:footnoteReference w:id="107"/>
      </w:r>
    </w:p>
    <w:p w:rsidR="00093B71" w:rsidRPr="00A5039A" w:rsidRDefault="00093B71" w:rsidP="00093B71">
      <w:pPr>
        <w:widowControl w:val="0"/>
        <w:tabs>
          <w:tab w:val="num" w:pos="720"/>
        </w:tabs>
        <w:spacing w:after="40" w:line="240" w:lineRule="atLeast"/>
        <w:textAlignment w:val="baseline"/>
        <w:rPr>
          <w:color w:val="000000"/>
          <w:sz w:val="20"/>
          <w:lang w:val="el-GR"/>
        </w:rPr>
      </w:pPr>
      <w:r w:rsidRPr="00A5039A">
        <w:rPr>
          <w:color w:val="000000"/>
          <w:sz w:val="20"/>
          <w:lang w:val="el-GR"/>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093B71" w:rsidRPr="00A5039A" w:rsidRDefault="00093B71" w:rsidP="00093B71">
      <w:pPr>
        <w:widowControl w:val="0"/>
        <w:tabs>
          <w:tab w:val="num" w:pos="720"/>
        </w:tabs>
        <w:spacing w:after="40" w:line="240" w:lineRule="atLeast"/>
        <w:textAlignment w:val="baseline"/>
        <w:rPr>
          <w:color w:val="000000"/>
          <w:sz w:val="20"/>
          <w:lang w:val="el-GR"/>
        </w:rPr>
      </w:pPr>
      <w:r w:rsidRPr="00A5039A">
        <w:rPr>
          <w:color w:val="000000"/>
          <w:sz w:val="2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093B71" w:rsidRPr="00A5039A" w:rsidRDefault="00093B71" w:rsidP="00093B71">
      <w:pPr>
        <w:widowControl w:val="0"/>
        <w:tabs>
          <w:tab w:val="num" w:pos="720"/>
        </w:tabs>
        <w:spacing w:after="40" w:line="240" w:lineRule="atLeast"/>
        <w:textAlignment w:val="baseline"/>
        <w:rPr>
          <w:color w:val="000000"/>
          <w:sz w:val="20"/>
          <w:lang w:val="el-GR"/>
        </w:rPr>
      </w:pPr>
      <w:r w:rsidRPr="00A5039A">
        <w:rPr>
          <w:color w:val="000000"/>
          <w:sz w:val="20"/>
          <w:lang w:val="el-GR"/>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A5039A">
        <w:rPr>
          <w:rStyle w:val="ad"/>
          <w:color w:val="000000"/>
          <w:sz w:val="20"/>
          <w:lang w:val="el-GR"/>
        </w:rPr>
        <w:footnoteReference w:id="108"/>
      </w:r>
      <w:r w:rsidRPr="00A5039A">
        <w:rPr>
          <w:color w:val="000000"/>
          <w:sz w:val="20"/>
          <w:lang w:val="el-GR"/>
        </w:rPr>
        <w:t xml:space="preserve"> Για την άσκηση της αιτήσεως κατατίθεται παράβολο, σύμφωνα με τα ειδικότερα οριζόμενα στο άρθρο 372 παρ. 5 του Ν. 4412/2016.  </w:t>
      </w:r>
    </w:p>
    <w:p w:rsidR="00093B71" w:rsidRPr="00A5039A" w:rsidRDefault="00093B71" w:rsidP="00093B71">
      <w:pPr>
        <w:widowControl w:val="0"/>
        <w:spacing w:after="40" w:line="240" w:lineRule="atLeast"/>
        <w:textAlignment w:val="baseline"/>
        <w:rPr>
          <w:color w:val="000000"/>
          <w:sz w:val="20"/>
          <w:lang w:val="el-GR"/>
        </w:rPr>
      </w:pPr>
      <w:r w:rsidRPr="00A5039A">
        <w:rPr>
          <w:color w:val="000000"/>
          <w:sz w:val="2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A5039A">
        <w:rPr>
          <w:color w:val="000000"/>
          <w:sz w:val="20"/>
          <w:lang w:val="el-GR"/>
        </w:rPr>
        <w:t>π.δ</w:t>
      </w:r>
      <w:proofErr w:type="spellEnd"/>
      <w:r w:rsidRPr="00A5039A">
        <w:rPr>
          <w:color w:val="000000"/>
          <w:sz w:val="20"/>
          <w:lang w:val="el-GR"/>
        </w:rPr>
        <w:t xml:space="preserve">. 18/1989. </w:t>
      </w:r>
    </w:p>
    <w:p w:rsidR="00093B71" w:rsidRPr="00A5039A" w:rsidRDefault="00093B71" w:rsidP="00093B71">
      <w:pPr>
        <w:widowControl w:val="0"/>
        <w:spacing w:after="40" w:line="240" w:lineRule="atLeast"/>
        <w:textAlignment w:val="baseline"/>
        <w:rPr>
          <w:color w:val="000000"/>
          <w:sz w:val="20"/>
          <w:lang w:val="el-GR"/>
        </w:rPr>
      </w:pPr>
      <w:r w:rsidRPr="00A5039A">
        <w:rPr>
          <w:color w:val="000000"/>
          <w:sz w:val="2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093B71" w:rsidRPr="00A5039A" w:rsidRDefault="00093B71" w:rsidP="00093B71">
      <w:pPr>
        <w:widowControl w:val="0"/>
        <w:tabs>
          <w:tab w:val="left" w:pos="1021"/>
          <w:tab w:val="left" w:pos="1276"/>
          <w:tab w:val="left" w:pos="1588"/>
          <w:tab w:val="left" w:pos="2155"/>
          <w:tab w:val="left" w:pos="2722"/>
          <w:tab w:val="left" w:pos="3289"/>
        </w:tabs>
        <w:spacing w:after="40"/>
        <w:rPr>
          <w:color w:val="000000"/>
          <w:sz w:val="20"/>
          <w:lang w:val="el-GR"/>
        </w:rPr>
      </w:pPr>
      <w:r w:rsidRPr="00A5039A">
        <w:rPr>
          <w:color w:val="000000"/>
          <w:sz w:val="20"/>
          <w:lang w:val="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A5039A">
        <w:rPr>
          <w:color w:val="000000"/>
          <w:sz w:val="20"/>
          <w:lang w:val="el-GR"/>
        </w:rPr>
        <w:t>π.δ</w:t>
      </w:r>
      <w:proofErr w:type="spellEnd"/>
      <w:r w:rsidRPr="00A5039A">
        <w:rPr>
          <w:color w:val="000000"/>
          <w:sz w:val="20"/>
          <w:lang w:val="el-GR"/>
        </w:rPr>
        <w:t>. 18/1989.</w:t>
      </w:r>
    </w:p>
    <w:p w:rsidR="006A2664" w:rsidRPr="00310E1B" w:rsidRDefault="006A2664">
      <w:pPr>
        <w:pStyle w:val="20"/>
        <w:rPr>
          <w:rFonts w:ascii="Calibri" w:hAnsi="Calibri" w:cs="Calibri"/>
          <w:lang w:val="el-GR"/>
        </w:rPr>
      </w:pPr>
      <w:bookmarkStart w:id="56" w:name="_Toc129778187"/>
      <w:r w:rsidRPr="00310E1B">
        <w:rPr>
          <w:rFonts w:ascii="Calibri" w:hAnsi="Calibri" w:cs="Calibri"/>
          <w:lang w:val="el-GR"/>
        </w:rPr>
        <w:t>3.5</w:t>
      </w:r>
      <w:r w:rsidRPr="00310E1B">
        <w:rPr>
          <w:rFonts w:ascii="Calibri" w:hAnsi="Calibri" w:cs="Calibri"/>
          <w:lang w:val="el-GR"/>
        </w:rPr>
        <w:tab/>
        <w:t>Ματαίωση Διαδικασίας</w:t>
      </w:r>
      <w:bookmarkEnd w:id="56"/>
    </w:p>
    <w:p w:rsidR="00951220" w:rsidRPr="00E72467" w:rsidRDefault="00951220" w:rsidP="00CB7B97">
      <w:pPr>
        <w:spacing w:after="40"/>
        <w:rPr>
          <w:sz w:val="20"/>
          <w:szCs w:val="20"/>
          <w:lang w:val="el-GR"/>
        </w:rPr>
      </w:pPr>
      <w:r w:rsidRPr="00E72467">
        <w:rPr>
          <w:sz w:val="20"/>
          <w:szCs w:val="20"/>
          <w:lang w:val="el-GR"/>
        </w:rPr>
        <w:t xml:space="preserve">Η αναθέτουσα αρχή ματαιώνει ή δύναται να ματαιώσει εν </w:t>
      </w:r>
      <w:proofErr w:type="spellStart"/>
      <w:r w:rsidRPr="00E72467">
        <w:rPr>
          <w:sz w:val="20"/>
          <w:szCs w:val="20"/>
          <w:lang w:val="el-GR"/>
        </w:rPr>
        <w:t>όλω</w:t>
      </w:r>
      <w:proofErr w:type="spellEnd"/>
      <w:r w:rsidRPr="00E72467">
        <w:rPr>
          <w:sz w:val="20"/>
          <w:szCs w:val="20"/>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951220" w:rsidRPr="00E72467" w:rsidRDefault="00951220" w:rsidP="00CB7B97">
      <w:pPr>
        <w:spacing w:after="40"/>
        <w:rPr>
          <w:sz w:val="20"/>
          <w:szCs w:val="20"/>
          <w:lang w:val="el-GR"/>
        </w:rPr>
      </w:pPr>
      <w:r w:rsidRPr="00E72467">
        <w:rPr>
          <w:sz w:val="20"/>
          <w:szCs w:val="20"/>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rsidR="00951220" w:rsidRPr="00E72467" w:rsidRDefault="00951220" w:rsidP="00CB7B97">
      <w:pPr>
        <w:spacing w:after="40"/>
        <w:rPr>
          <w:sz w:val="20"/>
          <w:szCs w:val="20"/>
          <w:lang w:val="el-GR"/>
        </w:rPr>
      </w:pPr>
      <w:r w:rsidRPr="00E72467">
        <w:rPr>
          <w:sz w:val="20"/>
          <w:szCs w:val="20"/>
          <w:lang w:val="el-GR"/>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rsidR="00951220" w:rsidRPr="00E72467" w:rsidRDefault="00951220">
      <w:pPr>
        <w:rPr>
          <w:sz w:val="20"/>
          <w:szCs w:val="20"/>
          <w:lang w:val="el-GR"/>
        </w:rPr>
      </w:pPr>
    </w:p>
    <w:p w:rsidR="006A2664" w:rsidRPr="00E936B0" w:rsidRDefault="006A2664">
      <w:pPr>
        <w:pStyle w:val="1"/>
        <w:rPr>
          <w:rFonts w:ascii="Calibri" w:hAnsi="Calibri" w:cs="Calibri"/>
          <w:szCs w:val="24"/>
          <w:lang w:val="el-GR"/>
        </w:rPr>
      </w:pPr>
      <w:bookmarkStart w:id="57" w:name="_Toc99450420"/>
      <w:bookmarkStart w:id="58" w:name="_Toc99450614"/>
      <w:bookmarkStart w:id="59" w:name="_Toc129778188"/>
      <w:r w:rsidRPr="00E936B0">
        <w:rPr>
          <w:rFonts w:ascii="Calibri" w:hAnsi="Calibri" w:cs="Calibri"/>
          <w:szCs w:val="24"/>
          <w:lang w:val="el-GR"/>
        </w:rPr>
        <w:lastRenderedPageBreak/>
        <w:t>4.</w:t>
      </w:r>
      <w:r w:rsidRPr="00E936B0">
        <w:rPr>
          <w:rFonts w:ascii="Calibri" w:hAnsi="Calibri" w:cs="Calibri"/>
          <w:szCs w:val="24"/>
          <w:lang w:val="el-GR"/>
        </w:rPr>
        <w:tab/>
        <w:t>ΟΡΟΙ ΕΚΤΕΛΕΣΗΣ ΤΗΣ ΣΥΜΒΑΣΗΣ</w:t>
      </w:r>
      <w:bookmarkEnd w:id="57"/>
      <w:bookmarkEnd w:id="58"/>
      <w:bookmarkEnd w:id="59"/>
      <w:r w:rsidRPr="00E936B0">
        <w:rPr>
          <w:rFonts w:ascii="Calibri" w:hAnsi="Calibri" w:cs="Calibri"/>
          <w:szCs w:val="24"/>
          <w:lang w:val="el-GR"/>
        </w:rPr>
        <w:t xml:space="preserve"> </w:t>
      </w:r>
    </w:p>
    <w:p w:rsidR="006A2664" w:rsidRPr="00E72467" w:rsidRDefault="006A2664">
      <w:pPr>
        <w:pStyle w:val="20"/>
        <w:rPr>
          <w:rFonts w:ascii="Calibri" w:hAnsi="Calibri" w:cs="Calibri"/>
          <w:sz w:val="22"/>
          <w:lang w:val="el-GR"/>
        </w:rPr>
      </w:pPr>
      <w:bookmarkStart w:id="60" w:name="_Toc129778189"/>
      <w:r w:rsidRPr="00E936B0">
        <w:rPr>
          <w:rFonts w:ascii="Calibri" w:hAnsi="Calibri" w:cs="Calibri"/>
          <w:lang w:val="el-GR"/>
        </w:rPr>
        <w:t>4.1</w:t>
      </w:r>
      <w:r w:rsidR="00DA684D" w:rsidRPr="00E936B0">
        <w:rPr>
          <w:rFonts w:ascii="Calibri" w:hAnsi="Calibri" w:cs="Calibri"/>
          <w:lang w:val="el-GR"/>
        </w:rPr>
        <w:t>.</w:t>
      </w:r>
      <w:r w:rsidRPr="00E936B0">
        <w:rPr>
          <w:rFonts w:ascii="Calibri" w:hAnsi="Calibri" w:cs="Calibri"/>
          <w:lang w:val="el-GR"/>
        </w:rPr>
        <w:tab/>
      </w:r>
      <w:r w:rsidR="00C237D0" w:rsidRPr="00E936B0">
        <w:rPr>
          <w:rFonts w:ascii="Calibri" w:hAnsi="Calibri" w:cs="Calibri"/>
          <w:lang w:val="el-GR"/>
        </w:rPr>
        <w:t>Εγγυήσεις  (</w:t>
      </w:r>
      <w:r w:rsidR="00CB7B97" w:rsidRPr="00E936B0">
        <w:rPr>
          <w:rFonts w:ascii="Calibri" w:hAnsi="Calibri" w:cs="Calibri"/>
          <w:lang w:val="el-GR"/>
        </w:rPr>
        <w:t>κ</w:t>
      </w:r>
      <w:r w:rsidRPr="00E936B0">
        <w:rPr>
          <w:rFonts w:ascii="Calibri" w:hAnsi="Calibri" w:cs="Calibri"/>
          <w:lang w:val="el-GR"/>
        </w:rPr>
        <w:t>αλής εκτέλεσης</w:t>
      </w:r>
      <w:r w:rsidR="00C237D0" w:rsidRPr="00E936B0">
        <w:rPr>
          <w:rFonts w:ascii="Calibri" w:hAnsi="Calibri" w:cs="Calibri"/>
          <w:lang w:val="el-GR"/>
        </w:rPr>
        <w:t>)</w:t>
      </w:r>
      <w:bookmarkEnd w:id="60"/>
    </w:p>
    <w:p w:rsidR="00DA684D" w:rsidRPr="00E72467" w:rsidRDefault="00AA4218" w:rsidP="00D62AA0">
      <w:pPr>
        <w:spacing w:after="40"/>
        <w:rPr>
          <w:sz w:val="20"/>
          <w:szCs w:val="20"/>
          <w:lang w:val="el-GR"/>
        </w:rPr>
      </w:pPr>
      <w:r w:rsidRPr="00E72467">
        <w:rPr>
          <w:sz w:val="20"/>
          <w:szCs w:val="20"/>
          <w:lang w:val="el-GR"/>
        </w:rPr>
        <w:t xml:space="preserve">Για την υπογραφή της σύμβασης απαιτείται η παροχή εγγύησης καλής εκτέλεσης, σύμφωνα με το άρθρο 72 παρ. 4 του ν. 4412/2016, το ύψος της </w:t>
      </w:r>
      <w:r w:rsidRPr="00B15866">
        <w:rPr>
          <w:sz w:val="20"/>
          <w:szCs w:val="20"/>
          <w:lang w:val="el-GR"/>
        </w:rPr>
        <w:t xml:space="preserve">οποίας ανέρχεται σε </w:t>
      </w:r>
      <w:r w:rsidRPr="00F60892">
        <w:rPr>
          <w:sz w:val="20"/>
          <w:szCs w:val="20"/>
          <w:lang w:val="el-GR"/>
        </w:rPr>
        <w:t>ποσοστό 4% επί της εκτιμώμενης αξίας</w:t>
      </w:r>
      <w:r w:rsidRPr="00B15866">
        <w:rPr>
          <w:sz w:val="20"/>
          <w:szCs w:val="20"/>
          <w:lang w:val="el-GR"/>
        </w:rPr>
        <w:t xml:space="preserve"> της σύμβασης, χωρίς να συμπεριλαμβάνονται τα δικαιώματα προαίρεσης</w:t>
      </w:r>
      <w:r w:rsidR="00B15866" w:rsidRPr="00B15866">
        <w:rPr>
          <w:sz w:val="20"/>
          <w:szCs w:val="20"/>
          <w:lang w:val="el-GR"/>
        </w:rPr>
        <w:t>,</w:t>
      </w:r>
      <w:r w:rsidR="0071649C">
        <w:rPr>
          <w:sz w:val="20"/>
          <w:szCs w:val="20"/>
          <w:lang w:val="el-GR"/>
        </w:rPr>
        <w:t xml:space="preserve"> με την ανάλογη στρογγυλοποίηση</w:t>
      </w:r>
      <w:r w:rsidR="005749EE" w:rsidRPr="00B15866">
        <w:rPr>
          <w:sz w:val="20"/>
          <w:szCs w:val="20"/>
          <w:lang w:val="el-GR"/>
        </w:rPr>
        <w:t xml:space="preserve"> δηλαδή </w:t>
      </w:r>
      <w:r w:rsidR="00F60892" w:rsidRPr="00F60892">
        <w:rPr>
          <w:sz w:val="20"/>
          <w:szCs w:val="20"/>
          <w:lang w:val="el-GR"/>
        </w:rPr>
        <w:t>χίλια εξακόσια εβδομήντα πέντε ευρώ</w:t>
      </w:r>
      <w:r w:rsidR="00F60892">
        <w:rPr>
          <w:sz w:val="20"/>
          <w:szCs w:val="20"/>
          <w:lang w:val="el-GR"/>
        </w:rPr>
        <w:t xml:space="preserve"> </w:t>
      </w:r>
      <w:r w:rsidR="00F60892" w:rsidRPr="00F60892">
        <w:rPr>
          <w:sz w:val="20"/>
          <w:szCs w:val="20"/>
          <w:lang w:val="el-GR"/>
        </w:rPr>
        <w:t>(</w:t>
      </w:r>
      <w:r w:rsidR="00F60892">
        <w:rPr>
          <w:b/>
          <w:sz w:val="20"/>
          <w:szCs w:val="20"/>
          <w:lang w:val="el-GR"/>
        </w:rPr>
        <w:t>1.675,</w:t>
      </w:r>
      <w:r w:rsidR="0071649C">
        <w:rPr>
          <w:b/>
          <w:sz w:val="20"/>
          <w:szCs w:val="20"/>
          <w:lang w:val="el-GR"/>
        </w:rPr>
        <w:t>0</w:t>
      </w:r>
      <w:r w:rsidR="00F60892" w:rsidRPr="00F60892">
        <w:rPr>
          <w:b/>
          <w:sz w:val="20"/>
          <w:szCs w:val="20"/>
          <w:lang w:val="el-GR"/>
        </w:rPr>
        <w:t>0€</w:t>
      </w:r>
      <w:r w:rsidR="00F60892" w:rsidRPr="00F60892">
        <w:rPr>
          <w:sz w:val="20"/>
          <w:szCs w:val="20"/>
          <w:lang w:val="el-GR"/>
        </w:rPr>
        <w:t xml:space="preserve">) </w:t>
      </w:r>
      <w:r w:rsidRPr="00B15866">
        <w:rPr>
          <w:sz w:val="20"/>
          <w:szCs w:val="20"/>
          <w:lang w:val="el-GR"/>
        </w:rPr>
        <w:t>και</w:t>
      </w:r>
      <w:r w:rsidRPr="00E72467">
        <w:rPr>
          <w:sz w:val="20"/>
          <w:szCs w:val="20"/>
          <w:lang w:val="el-GR"/>
        </w:rPr>
        <w:t xml:space="preserve"> κατατίθεται μέχρι και την υπογραφή του συμφωνητικού.</w:t>
      </w:r>
      <w:r w:rsidR="00815599" w:rsidRPr="00E72467">
        <w:rPr>
          <w:sz w:val="20"/>
          <w:szCs w:val="20"/>
          <w:lang w:val="el-GR"/>
        </w:rPr>
        <w:t xml:space="preserve"> </w:t>
      </w:r>
      <w:r w:rsidR="006A2664" w:rsidRPr="00E72467">
        <w:rPr>
          <w:sz w:val="20"/>
          <w:szCs w:val="20"/>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w:t>
      </w:r>
      <w:r w:rsidR="00DA684D" w:rsidRPr="00E72467">
        <w:rPr>
          <w:sz w:val="20"/>
          <w:szCs w:val="20"/>
          <w:lang w:val="el-GR"/>
        </w:rPr>
        <w:t>.</w:t>
      </w:r>
      <w:r w:rsidR="00D064F0" w:rsidRPr="00E72467">
        <w:rPr>
          <w:sz w:val="20"/>
          <w:szCs w:val="20"/>
          <w:lang w:val="el-GR"/>
        </w:rPr>
        <w:t xml:space="preserve"> Το περιεχόμενό της είναι σύμφωνο με τα οριζόμενα</w:t>
      </w:r>
      <w:r w:rsidR="00D04E40" w:rsidRPr="00E72467">
        <w:rPr>
          <w:sz w:val="20"/>
          <w:szCs w:val="20"/>
          <w:lang w:val="el-GR"/>
        </w:rPr>
        <w:t xml:space="preserve"> στο άρθρο 72 του ν. 4412/2016.</w:t>
      </w:r>
    </w:p>
    <w:p w:rsidR="006A2664" w:rsidRPr="00E72467" w:rsidRDefault="006A2664" w:rsidP="00D62AA0">
      <w:pPr>
        <w:spacing w:after="40"/>
        <w:rPr>
          <w:sz w:val="20"/>
          <w:szCs w:val="20"/>
          <w:lang w:val="el-GR"/>
        </w:rPr>
      </w:pPr>
      <w:r w:rsidRPr="00E72467">
        <w:rPr>
          <w:sz w:val="20"/>
          <w:szCs w:val="20"/>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r w:rsidR="002649A7" w:rsidRPr="00E72467">
        <w:rPr>
          <w:sz w:val="20"/>
          <w:szCs w:val="20"/>
          <w:lang w:val="el-GR"/>
        </w:rPr>
        <w:t>.</w:t>
      </w:r>
      <w:r w:rsidRPr="00E72467">
        <w:rPr>
          <w:sz w:val="20"/>
          <w:szCs w:val="20"/>
          <w:lang w:val="el-GR"/>
        </w:rPr>
        <w:t xml:space="preserve"> </w:t>
      </w:r>
    </w:p>
    <w:p w:rsidR="002649A7" w:rsidRPr="00E72467" w:rsidRDefault="002649A7" w:rsidP="00D62AA0">
      <w:pPr>
        <w:spacing w:after="40"/>
        <w:rPr>
          <w:sz w:val="20"/>
          <w:szCs w:val="20"/>
          <w:lang w:val="el-GR"/>
        </w:rPr>
      </w:pPr>
      <w:r w:rsidRPr="001C5E49">
        <w:rPr>
          <w:sz w:val="20"/>
          <w:szCs w:val="20"/>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rsidR="002649A7" w:rsidRPr="00E72467" w:rsidRDefault="006A2664" w:rsidP="00D62AA0">
      <w:pPr>
        <w:spacing w:after="40"/>
        <w:rPr>
          <w:sz w:val="20"/>
          <w:szCs w:val="20"/>
          <w:lang w:val="el-GR"/>
        </w:rPr>
      </w:pPr>
      <w:r w:rsidRPr="00E72467">
        <w:rPr>
          <w:sz w:val="20"/>
          <w:szCs w:val="20"/>
          <w:lang w:val="el-GR"/>
        </w:rPr>
        <w:t>Η εγγύηση καλής εκτέλεσης επιστρέφ</w:t>
      </w:r>
      <w:r w:rsidR="00153B3A" w:rsidRPr="00E72467">
        <w:rPr>
          <w:sz w:val="20"/>
          <w:szCs w:val="20"/>
          <w:lang w:val="el-GR"/>
        </w:rPr>
        <w:t>ετ</w:t>
      </w:r>
      <w:r w:rsidRPr="00E72467">
        <w:rPr>
          <w:sz w:val="20"/>
          <w:szCs w:val="20"/>
          <w:lang w:val="el-GR"/>
        </w:rPr>
        <w:t>αι στο σύνολό τ</w:t>
      </w:r>
      <w:r w:rsidR="00153B3A" w:rsidRPr="00E72467">
        <w:rPr>
          <w:sz w:val="20"/>
          <w:szCs w:val="20"/>
          <w:lang w:val="el-GR"/>
        </w:rPr>
        <w:t>ης</w:t>
      </w:r>
      <w:r w:rsidRPr="00E72467">
        <w:rPr>
          <w:sz w:val="20"/>
          <w:szCs w:val="20"/>
          <w:lang w:val="el-GR"/>
        </w:rPr>
        <w:t xml:space="preserve"> μετά την οριστική ποσοτική και ποιοτική παραλαβή </w:t>
      </w:r>
      <w:r w:rsidR="007326EC" w:rsidRPr="00E72467">
        <w:rPr>
          <w:sz w:val="20"/>
          <w:szCs w:val="20"/>
          <w:lang w:val="el-GR"/>
        </w:rPr>
        <w:t xml:space="preserve">του συνόλου </w:t>
      </w:r>
      <w:r w:rsidRPr="00E72467">
        <w:rPr>
          <w:sz w:val="20"/>
          <w:szCs w:val="20"/>
          <w:lang w:val="el-GR"/>
        </w:rPr>
        <w:t>του αντικειμένου της σύμβασης.</w:t>
      </w:r>
    </w:p>
    <w:p w:rsidR="002649A7" w:rsidRPr="00E72467" w:rsidRDefault="002649A7" w:rsidP="00D62AA0">
      <w:pPr>
        <w:spacing w:after="40"/>
        <w:rPr>
          <w:sz w:val="20"/>
          <w:szCs w:val="20"/>
          <w:lang w:val="el-GR"/>
        </w:rPr>
      </w:pPr>
      <w:r w:rsidRPr="00E72467">
        <w:rPr>
          <w:sz w:val="20"/>
          <w:szCs w:val="20"/>
          <w:lang w:val="el-GR"/>
        </w:rPr>
        <w:t xml:space="preserve">Σε περίπτωση που στο πρωτόκολλο οριστικής και ποσοτικής παραλαβής αναφέρονται παρατηρήσεις ή υπάρχει εκπρόθεσμη </w:t>
      </w:r>
      <w:r w:rsidR="00815599" w:rsidRPr="00E72467">
        <w:rPr>
          <w:sz w:val="20"/>
          <w:szCs w:val="20"/>
          <w:lang w:val="el-GR"/>
        </w:rPr>
        <w:t>παροχή</w:t>
      </w:r>
      <w:r w:rsidRPr="00E72467">
        <w:rPr>
          <w:sz w:val="20"/>
          <w:szCs w:val="20"/>
          <w:lang w:val="el-GR"/>
        </w:rPr>
        <w:t>, η επιστροφή της εγγυητικής καλής εκτέλεσης γίνεται μετά από την αντιμετώπιση, σύμφωνα με όσα προβλέπονται, των παρατηρήσεων και του εκπρόθεσμου.</w:t>
      </w:r>
    </w:p>
    <w:p w:rsidR="006A2664" w:rsidRPr="00E72467" w:rsidRDefault="00E936B0">
      <w:pPr>
        <w:pStyle w:val="20"/>
        <w:rPr>
          <w:rFonts w:ascii="Calibri" w:hAnsi="Calibri" w:cs="Calibri"/>
          <w:sz w:val="22"/>
          <w:lang w:val="el-GR"/>
        </w:rPr>
      </w:pPr>
      <w:bookmarkStart w:id="61" w:name="_Toc129778190"/>
      <w:r>
        <w:rPr>
          <w:rFonts w:ascii="Calibri" w:hAnsi="Calibri" w:cs="Calibri"/>
          <w:lang w:val="el-GR"/>
        </w:rPr>
        <w:t xml:space="preserve">4.2  </w:t>
      </w:r>
      <w:r w:rsidR="006A2664" w:rsidRPr="00E936B0">
        <w:rPr>
          <w:rFonts w:ascii="Calibri" w:hAnsi="Calibri" w:cs="Calibri"/>
          <w:lang w:val="el-GR"/>
        </w:rPr>
        <w:t>Συμβατικό Πλαίσιο - Εφαρμοστέα Νομοθεσία</w:t>
      </w:r>
      <w:bookmarkEnd w:id="61"/>
      <w:r w:rsidR="006A2664" w:rsidRPr="00E936B0">
        <w:rPr>
          <w:rFonts w:ascii="Calibri" w:hAnsi="Calibri" w:cs="Calibri"/>
          <w:lang w:val="el-GR"/>
        </w:rPr>
        <w:t xml:space="preserve"> </w:t>
      </w:r>
    </w:p>
    <w:p w:rsidR="002649A7" w:rsidRPr="00E72467" w:rsidRDefault="002649A7">
      <w:pPr>
        <w:rPr>
          <w:sz w:val="20"/>
          <w:szCs w:val="20"/>
          <w:lang w:val="el-GR"/>
        </w:rPr>
      </w:pPr>
      <w:r w:rsidRPr="00E72467">
        <w:rPr>
          <w:sz w:val="20"/>
          <w:szCs w:val="20"/>
          <w:lang w:val="el-GR"/>
        </w:rPr>
        <w:t>Κατά την εκτέλεση της σύμβασης εφαρμόζονται οι διατάξεις του ν. 4412/2016, οι όροι της παρούσας διακήρυξης  και συμπληρωματικά ο Αστικός Κώδικας.</w:t>
      </w:r>
    </w:p>
    <w:p w:rsidR="006A2664" w:rsidRPr="00E936B0" w:rsidRDefault="006A2664">
      <w:pPr>
        <w:pStyle w:val="20"/>
        <w:rPr>
          <w:rFonts w:ascii="Calibri" w:hAnsi="Calibri" w:cs="Calibri"/>
          <w:lang w:val="el-GR"/>
        </w:rPr>
      </w:pPr>
      <w:bookmarkStart w:id="62" w:name="_Toc129778191"/>
      <w:r w:rsidRPr="00E936B0">
        <w:rPr>
          <w:rFonts w:ascii="Calibri" w:hAnsi="Calibri" w:cs="Calibri"/>
          <w:lang w:val="el-GR"/>
        </w:rPr>
        <w:t>4.3</w:t>
      </w:r>
      <w:r w:rsidRPr="00E936B0">
        <w:rPr>
          <w:rFonts w:ascii="Calibri" w:hAnsi="Calibri" w:cs="Calibri"/>
          <w:lang w:val="el-GR"/>
        </w:rPr>
        <w:tab/>
        <w:t>Όροι εκτέλεσης της σύμβασης</w:t>
      </w:r>
      <w:bookmarkEnd w:id="62"/>
    </w:p>
    <w:p w:rsidR="006A2664" w:rsidRPr="001C5E49" w:rsidRDefault="006A2664" w:rsidP="00D62AA0">
      <w:pPr>
        <w:spacing w:after="40"/>
        <w:rPr>
          <w:sz w:val="20"/>
          <w:szCs w:val="20"/>
          <w:lang w:val="el-GR"/>
        </w:rPr>
      </w:pPr>
      <w:r w:rsidRPr="00E72467">
        <w:rPr>
          <w:b/>
          <w:color w:val="000000"/>
          <w:sz w:val="20"/>
          <w:szCs w:val="20"/>
          <w:lang w:val="el-GR" w:eastAsia="el-GR"/>
        </w:rPr>
        <w:t>4.3.1</w:t>
      </w:r>
      <w:r w:rsidRPr="00E72467">
        <w:rPr>
          <w:color w:val="000000"/>
          <w:sz w:val="20"/>
          <w:szCs w:val="20"/>
          <w:lang w:val="el-GR" w:eastAsia="el-GR"/>
        </w:rPr>
        <w:t xml:space="preserve"> </w:t>
      </w:r>
      <w:r w:rsidRPr="001C5E49">
        <w:rPr>
          <w:color w:val="000000"/>
          <w:sz w:val="20"/>
          <w:szCs w:val="20"/>
          <w:lang w:val="el-GR" w:eastAsia="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17" w:anchor="pararthma_A_X" w:history="1">
        <w:r w:rsidRPr="001C5E49">
          <w:rPr>
            <w:rStyle w:val="-"/>
            <w:color w:val="auto"/>
            <w:sz w:val="20"/>
            <w:szCs w:val="20"/>
            <w:u w:val="none"/>
            <w:lang w:val="el-GR" w:eastAsia="el-GR"/>
          </w:rPr>
          <w:t>Παράρτημα X του Προσαρτήματος Α΄</w:t>
        </w:r>
      </w:hyperlink>
      <w:r w:rsidR="000C4DBF" w:rsidRPr="001C5E49">
        <w:rPr>
          <w:sz w:val="20"/>
          <w:szCs w:val="20"/>
          <w:lang w:val="el-GR" w:eastAsia="el-GR"/>
        </w:rPr>
        <w:t xml:space="preserve"> του ν. 4412/2016.</w:t>
      </w:r>
    </w:p>
    <w:p w:rsidR="006A2664" w:rsidRPr="00E72467" w:rsidRDefault="006A2664" w:rsidP="00D62AA0">
      <w:pPr>
        <w:spacing w:after="40"/>
        <w:rPr>
          <w:sz w:val="20"/>
          <w:szCs w:val="20"/>
          <w:lang w:val="el-GR"/>
        </w:rPr>
      </w:pPr>
      <w:r w:rsidRPr="001C5E49">
        <w:rPr>
          <w:sz w:val="20"/>
          <w:szCs w:val="20"/>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7326EC" w:rsidRPr="00E72467" w:rsidRDefault="006A2664" w:rsidP="00D6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40"/>
        <w:rPr>
          <w:sz w:val="20"/>
          <w:szCs w:val="20"/>
          <w:lang w:val="el-GR"/>
        </w:rPr>
      </w:pPr>
      <w:r w:rsidRPr="00E72467">
        <w:rPr>
          <w:b/>
          <w:sz w:val="20"/>
          <w:szCs w:val="20"/>
          <w:lang w:val="el-GR"/>
        </w:rPr>
        <w:t>4.3.2</w:t>
      </w:r>
      <w:r w:rsidRPr="00E72467">
        <w:rPr>
          <w:sz w:val="20"/>
          <w:szCs w:val="20"/>
          <w:lang w:val="el-GR"/>
        </w:rPr>
        <w:t xml:space="preserve"> </w:t>
      </w:r>
      <w:r w:rsidR="007326EC" w:rsidRPr="00E72467">
        <w:rPr>
          <w:sz w:val="20"/>
          <w:szCs w:val="20"/>
          <w:lang w:val="el-GR"/>
        </w:rPr>
        <w:t>Ο ανάδοχος δεσμεύεται ότι:</w:t>
      </w:r>
    </w:p>
    <w:p w:rsidR="007326EC" w:rsidRPr="00E72467" w:rsidRDefault="003D0F19" w:rsidP="007326EC">
      <w:pPr>
        <w:suppressAutoHyphens w:val="0"/>
        <w:autoSpaceDE w:val="0"/>
        <w:autoSpaceDN w:val="0"/>
        <w:adjustRightInd w:val="0"/>
        <w:spacing w:after="40"/>
        <w:rPr>
          <w:color w:val="000000"/>
          <w:sz w:val="20"/>
          <w:szCs w:val="20"/>
          <w:lang w:val="el-GR" w:eastAsia="el-GR"/>
        </w:rPr>
      </w:pPr>
      <w:r w:rsidRPr="00E72467">
        <w:rPr>
          <w:color w:val="000000"/>
          <w:sz w:val="20"/>
          <w:szCs w:val="20"/>
          <w:lang w:val="el-GR" w:eastAsia="el-GR"/>
        </w:rPr>
        <w:t>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w:t>
      </w:r>
    </w:p>
    <w:p w:rsidR="003D0F19" w:rsidRPr="00E72467" w:rsidRDefault="003D0F19" w:rsidP="007326EC">
      <w:pPr>
        <w:suppressAutoHyphens w:val="0"/>
        <w:autoSpaceDE w:val="0"/>
        <w:autoSpaceDN w:val="0"/>
        <w:adjustRightInd w:val="0"/>
        <w:spacing w:after="40"/>
        <w:rPr>
          <w:color w:val="000000"/>
          <w:sz w:val="20"/>
          <w:szCs w:val="20"/>
          <w:lang w:val="el-GR" w:eastAsia="el-GR"/>
        </w:rPr>
      </w:pPr>
      <w:r w:rsidRPr="00E72467">
        <w:rPr>
          <w:color w:val="000000"/>
          <w:sz w:val="20"/>
          <w:szCs w:val="20"/>
          <w:lang w:val="el-GR" w:eastAsia="el-GR"/>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007326EC" w:rsidRPr="00E72467">
        <w:rPr>
          <w:color w:val="000000"/>
          <w:sz w:val="20"/>
          <w:szCs w:val="20"/>
          <w:lang w:val="el-GR" w:eastAsia="el-GR"/>
        </w:rPr>
        <w:t xml:space="preserve"> </w:t>
      </w:r>
      <w:r w:rsidR="007326EC" w:rsidRPr="00E72467">
        <w:rPr>
          <w:i/>
          <w:color w:val="000000"/>
          <w:sz w:val="20"/>
          <w:szCs w:val="20"/>
          <w:lang w:val="el-GR" w:eastAsia="el-GR"/>
        </w:rPr>
        <w:t>(</w:t>
      </w:r>
      <w:proofErr w:type="spellStart"/>
      <w:r w:rsidR="007326EC" w:rsidRPr="00E72467">
        <w:rPr>
          <w:i/>
          <w:color w:val="000000"/>
          <w:sz w:val="20"/>
          <w:szCs w:val="20"/>
          <w:lang w:val="el-GR" w:eastAsia="el-GR"/>
        </w:rPr>
        <w:t>Πρβλ</w:t>
      </w:r>
      <w:proofErr w:type="spellEnd"/>
      <w:r w:rsidR="007326EC" w:rsidRPr="00E72467">
        <w:rPr>
          <w:i/>
          <w:color w:val="000000"/>
          <w:sz w:val="20"/>
          <w:szCs w:val="20"/>
          <w:lang w:val="el-GR" w:eastAsia="el-GR"/>
        </w:rPr>
        <w:t xml:space="preserve"> άρθρο 24 του ν. 4412/2016)</w:t>
      </w:r>
      <w:r w:rsidRPr="00E72467">
        <w:rPr>
          <w:i/>
          <w:color w:val="000000"/>
          <w:sz w:val="20"/>
          <w:szCs w:val="20"/>
          <w:lang w:val="el-GR" w:eastAsia="el-GR"/>
        </w:rPr>
        <w:t>.</w:t>
      </w:r>
      <w:r w:rsidRPr="00E72467">
        <w:rPr>
          <w:color w:val="000000"/>
          <w:sz w:val="20"/>
          <w:szCs w:val="20"/>
          <w:lang w:val="el-GR" w:eastAsia="el-GR"/>
        </w:rPr>
        <w:t xml:space="preserve"> </w:t>
      </w:r>
    </w:p>
    <w:p w:rsidR="003D0F19" w:rsidRPr="00E72467" w:rsidRDefault="003D0F19" w:rsidP="003D0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40"/>
        <w:rPr>
          <w:rStyle w:val="-"/>
          <w:color w:val="auto"/>
          <w:sz w:val="20"/>
          <w:szCs w:val="20"/>
          <w:u w:val="none"/>
          <w:lang w:val="el-GR"/>
        </w:rPr>
      </w:pPr>
      <w:r w:rsidRPr="00E72467">
        <w:rPr>
          <w:color w:val="000000"/>
          <w:sz w:val="20"/>
          <w:szCs w:val="20"/>
          <w:lang w:val="el-GR" w:eastAsia="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w:t>
      </w:r>
    </w:p>
    <w:p w:rsidR="006A2664" w:rsidRPr="00E936B0" w:rsidRDefault="006A2664">
      <w:pPr>
        <w:pStyle w:val="20"/>
        <w:rPr>
          <w:rFonts w:ascii="Calibri" w:hAnsi="Calibri" w:cs="Calibri"/>
          <w:lang w:val="el-GR"/>
        </w:rPr>
      </w:pPr>
      <w:bookmarkStart w:id="63" w:name="_Toc129778192"/>
      <w:r w:rsidRPr="00E936B0">
        <w:rPr>
          <w:rFonts w:ascii="Calibri" w:hAnsi="Calibri" w:cs="Calibri"/>
          <w:lang w:val="el-GR"/>
        </w:rPr>
        <w:t>4.4</w:t>
      </w:r>
      <w:r w:rsidRPr="00E936B0">
        <w:rPr>
          <w:rFonts w:ascii="Calibri" w:hAnsi="Calibri" w:cs="Calibri"/>
          <w:lang w:val="el-GR"/>
        </w:rPr>
        <w:tab/>
        <w:t>Υπεργολαβία</w:t>
      </w:r>
      <w:bookmarkEnd w:id="63"/>
    </w:p>
    <w:p w:rsidR="006A2664" w:rsidRPr="00E72467" w:rsidRDefault="006A2664" w:rsidP="00D62AA0">
      <w:pPr>
        <w:spacing w:after="40"/>
        <w:rPr>
          <w:sz w:val="20"/>
          <w:szCs w:val="20"/>
          <w:lang w:val="el-GR"/>
        </w:rPr>
      </w:pPr>
      <w:r w:rsidRPr="00E72467">
        <w:rPr>
          <w:b/>
          <w:bCs/>
          <w:sz w:val="20"/>
          <w:szCs w:val="20"/>
          <w:lang w:val="el-GR"/>
        </w:rPr>
        <w:t xml:space="preserve">4.4.1. </w:t>
      </w:r>
      <w:r w:rsidRPr="00AC44F9">
        <w:rPr>
          <w:sz w:val="20"/>
          <w:szCs w:val="20"/>
          <w:lang w:val="el-GR"/>
        </w:rPr>
        <w:t>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w:t>
      </w:r>
      <w:r w:rsidRPr="00E72467">
        <w:rPr>
          <w:sz w:val="20"/>
          <w:szCs w:val="20"/>
          <w:lang w:val="el-GR"/>
        </w:rPr>
        <w:t xml:space="preserve"> </w:t>
      </w:r>
    </w:p>
    <w:p w:rsidR="00101663" w:rsidRPr="00E72467" w:rsidRDefault="006A2664" w:rsidP="00D62AA0">
      <w:pPr>
        <w:spacing w:after="40"/>
        <w:rPr>
          <w:sz w:val="20"/>
          <w:szCs w:val="20"/>
          <w:lang w:val="el-GR"/>
        </w:rPr>
      </w:pPr>
      <w:r w:rsidRPr="00E72467">
        <w:rPr>
          <w:b/>
          <w:bCs/>
          <w:sz w:val="20"/>
          <w:szCs w:val="20"/>
          <w:lang w:val="el-GR"/>
        </w:rPr>
        <w:lastRenderedPageBreak/>
        <w:t xml:space="preserve">4.4.2. </w:t>
      </w:r>
      <w:r w:rsidRPr="00E72467">
        <w:rPr>
          <w:sz w:val="20"/>
          <w:szCs w:val="20"/>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0001328D" w:rsidRPr="00E72467">
        <w:rPr>
          <w:sz w:val="20"/>
          <w:szCs w:val="20"/>
          <w:lang w:val="el-GR"/>
        </w:rPr>
        <w:t xml:space="preserve"> </w:t>
      </w:r>
      <w:r w:rsidR="0001328D" w:rsidRPr="00E72467">
        <w:rPr>
          <w:i/>
          <w:sz w:val="20"/>
          <w:szCs w:val="20"/>
          <w:lang w:val="el-GR"/>
        </w:rPr>
        <w:t>(</w:t>
      </w:r>
      <w:proofErr w:type="spellStart"/>
      <w:r w:rsidR="0001328D" w:rsidRPr="00E72467">
        <w:rPr>
          <w:i/>
          <w:sz w:val="20"/>
          <w:szCs w:val="20"/>
          <w:lang w:val="el-GR"/>
        </w:rPr>
        <w:t>Πρβλ</w:t>
      </w:r>
      <w:proofErr w:type="spellEnd"/>
      <w:r w:rsidR="0001328D" w:rsidRPr="00E72467">
        <w:rPr>
          <w:i/>
          <w:sz w:val="20"/>
          <w:szCs w:val="20"/>
          <w:lang w:val="el-GR"/>
        </w:rPr>
        <w:t xml:space="preserve"> παρ. 2 του άρθρου 78 του ν. 4412/2016)</w:t>
      </w:r>
      <w:r w:rsidRPr="00E72467">
        <w:rPr>
          <w:sz w:val="20"/>
          <w:szCs w:val="20"/>
          <w:lang w:val="el-GR"/>
        </w:rPr>
        <w:t>.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w:t>
      </w:r>
      <w:r w:rsidR="00101663" w:rsidRPr="00E72467">
        <w:rPr>
          <w:sz w:val="20"/>
          <w:szCs w:val="20"/>
          <w:lang w:val="el-GR"/>
        </w:rPr>
        <w:t>.</w:t>
      </w:r>
    </w:p>
    <w:p w:rsidR="006A2664" w:rsidRPr="00E72467" w:rsidRDefault="006A2664" w:rsidP="00D62AA0">
      <w:pPr>
        <w:spacing w:after="40"/>
        <w:rPr>
          <w:sz w:val="20"/>
          <w:szCs w:val="20"/>
          <w:lang w:val="el-GR"/>
        </w:rPr>
      </w:pPr>
      <w:r w:rsidRPr="00E72467">
        <w:rPr>
          <w:b/>
          <w:bCs/>
          <w:sz w:val="20"/>
          <w:szCs w:val="20"/>
          <w:lang w:val="el-GR"/>
        </w:rPr>
        <w:t>4.4.3.</w:t>
      </w:r>
      <w:r w:rsidRPr="00E72467">
        <w:rPr>
          <w:sz w:val="20"/>
          <w:szCs w:val="20"/>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w:t>
      </w:r>
      <w:proofErr w:type="spellStart"/>
      <w:r w:rsidRPr="00E72467">
        <w:rPr>
          <w:sz w:val="20"/>
          <w:szCs w:val="20"/>
          <w:lang w:val="el-GR"/>
        </w:rPr>
        <w:t>το(α</w:t>
      </w:r>
      <w:proofErr w:type="spellEnd"/>
      <w:r w:rsidRPr="00E72467">
        <w:rPr>
          <w:sz w:val="20"/>
          <w:szCs w:val="20"/>
          <w:lang w:val="el-GR"/>
        </w:rPr>
        <w:t xml:space="preserve">) </w:t>
      </w:r>
      <w:proofErr w:type="spellStart"/>
      <w:r w:rsidRPr="00E72467">
        <w:rPr>
          <w:sz w:val="20"/>
          <w:szCs w:val="20"/>
          <w:lang w:val="el-GR"/>
        </w:rPr>
        <w:t>τμήμα(τα</w:t>
      </w:r>
      <w:proofErr w:type="spellEnd"/>
      <w:r w:rsidRPr="00E72467">
        <w:rPr>
          <w:sz w:val="20"/>
          <w:szCs w:val="20"/>
          <w:lang w:val="el-GR"/>
        </w:rPr>
        <w:t xml:space="preserve">) της σύμβασης, </w:t>
      </w:r>
      <w:proofErr w:type="spellStart"/>
      <w:r w:rsidRPr="00E72467">
        <w:rPr>
          <w:sz w:val="20"/>
          <w:szCs w:val="20"/>
          <w:lang w:val="el-GR"/>
        </w:rPr>
        <w:t>το(α</w:t>
      </w:r>
      <w:proofErr w:type="spellEnd"/>
      <w:r w:rsidRPr="00E72467">
        <w:rPr>
          <w:sz w:val="20"/>
          <w:szCs w:val="20"/>
          <w:lang w:val="el-GR"/>
        </w:rPr>
        <w:t xml:space="preserve">) </w:t>
      </w:r>
      <w:proofErr w:type="spellStart"/>
      <w:r w:rsidRPr="00E72467">
        <w:rPr>
          <w:sz w:val="20"/>
          <w:szCs w:val="20"/>
          <w:lang w:val="el-GR"/>
        </w:rPr>
        <w:t>οποίο(α</w:t>
      </w:r>
      <w:proofErr w:type="spellEnd"/>
      <w:r w:rsidRPr="00E72467">
        <w:rPr>
          <w:sz w:val="20"/>
          <w:szCs w:val="20"/>
          <w:lang w:val="el-GR"/>
        </w:rPr>
        <w:t xml:space="preserve">)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6A2664" w:rsidRPr="00E72467" w:rsidRDefault="006A2664" w:rsidP="00D62AA0">
      <w:pPr>
        <w:spacing w:after="40"/>
        <w:rPr>
          <w:sz w:val="20"/>
          <w:szCs w:val="20"/>
          <w:lang w:val="el-GR"/>
        </w:rPr>
      </w:pPr>
      <w:r w:rsidRPr="00E72467">
        <w:rPr>
          <w:sz w:val="20"/>
          <w:szCs w:val="20"/>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rsidR="006A2664" w:rsidRPr="00E936B0" w:rsidRDefault="006A2664" w:rsidP="00D026C2">
      <w:pPr>
        <w:pStyle w:val="20"/>
        <w:pBdr>
          <w:bottom w:val="single" w:sz="12" w:space="0" w:color="000080"/>
        </w:pBdr>
        <w:rPr>
          <w:rFonts w:ascii="Calibri" w:hAnsi="Calibri" w:cs="Calibri"/>
          <w:i/>
          <w:lang w:val="el-GR"/>
        </w:rPr>
      </w:pPr>
      <w:bookmarkStart w:id="64" w:name="_Toc129778193"/>
      <w:r w:rsidRPr="00E936B0">
        <w:rPr>
          <w:rFonts w:ascii="Calibri" w:hAnsi="Calibri" w:cs="Calibri"/>
          <w:lang w:val="el-GR"/>
        </w:rPr>
        <w:t>4.5</w:t>
      </w:r>
      <w:r w:rsidRPr="00E936B0">
        <w:rPr>
          <w:rFonts w:ascii="Calibri" w:hAnsi="Calibri" w:cs="Calibri"/>
          <w:lang w:val="el-GR"/>
        </w:rPr>
        <w:tab/>
        <w:t xml:space="preserve">Τροποποίηση σύμβασης κατά τη διάρκειά </w:t>
      </w:r>
      <w:r w:rsidR="00AC72F7" w:rsidRPr="00E936B0">
        <w:rPr>
          <w:rFonts w:ascii="Calibri" w:hAnsi="Calibri" w:cs="Calibri"/>
          <w:lang w:val="el-GR"/>
        </w:rPr>
        <w:t>της</w:t>
      </w:r>
      <w:r w:rsidR="00BE2B95" w:rsidRPr="008835A6">
        <w:rPr>
          <w:rFonts w:ascii="Calibri" w:hAnsi="Calibri" w:cs="Calibri"/>
          <w:b w:val="0"/>
          <w:sz w:val="22"/>
          <w:vertAlign w:val="superscript"/>
          <w:lang w:val="el-GR" w:eastAsia="ar-SA"/>
        </w:rPr>
        <w:footnoteReference w:id="109"/>
      </w:r>
      <w:bookmarkEnd w:id="64"/>
      <w:r w:rsidR="00AC72F7" w:rsidRPr="00E936B0">
        <w:rPr>
          <w:rFonts w:ascii="Calibri" w:hAnsi="Calibri" w:cs="Calibri"/>
          <w:lang w:val="el-GR"/>
        </w:rPr>
        <w:t xml:space="preserve"> </w:t>
      </w:r>
    </w:p>
    <w:p w:rsidR="006A2664" w:rsidRPr="001C5E49" w:rsidRDefault="006A2664" w:rsidP="00D026C2">
      <w:pPr>
        <w:spacing w:after="40"/>
        <w:rPr>
          <w:sz w:val="20"/>
          <w:szCs w:val="20"/>
          <w:lang w:val="el-GR"/>
        </w:rPr>
      </w:pPr>
      <w:r w:rsidRPr="001C5E49">
        <w:rPr>
          <w:sz w:val="20"/>
          <w:szCs w:val="20"/>
          <w:lang w:val="el-GR"/>
        </w:rPr>
        <w:t xml:space="preserve">Η σύμβαση μπορεί να τροποποιείται κατά τη διάρκειά της, χωρίς να απαιτείται νέα διαδικασία σύναψης σύμβασης, σύμφωνα με τους όρους και τις προϋποθέσεις </w:t>
      </w:r>
      <w:r w:rsidR="00C82624" w:rsidRPr="001C5E49">
        <w:rPr>
          <w:sz w:val="20"/>
          <w:szCs w:val="20"/>
          <w:lang w:val="el-GR"/>
        </w:rPr>
        <w:t xml:space="preserve">του άρθρου 132 του ν. 4412/2016, </w:t>
      </w:r>
      <w:r w:rsidRPr="001C5E49">
        <w:rPr>
          <w:sz w:val="20"/>
          <w:szCs w:val="20"/>
          <w:lang w:val="el-GR"/>
        </w:rPr>
        <w:t xml:space="preserve">κατόπιν γνωμοδότησης </w:t>
      </w:r>
      <w:r w:rsidR="00C82624" w:rsidRPr="001C5E49">
        <w:rPr>
          <w:sz w:val="20"/>
          <w:szCs w:val="20"/>
          <w:lang w:val="el-GR"/>
        </w:rPr>
        <w:t>του αρμοδίου οργάνου της αναθέτουσας αρχής</w:t>
      </w:r>
      <w:r w:rsidR="00F3650E" w:rsidRPr="001C5E49">
        <w:rPr>
          <w:sz w:val="20"/>
          <w:szCs w:val="20"/>
          <w:lang w:val="el-GR"/>
        </w:rPr>
        <w:t>.</w:t>
      </w:r>
    </w:p>
    <w:p w:rsidR="00611300" w:rsidRPr="001C5E49" w:rsidRDefault="00C84A14" w:rsidP="00D026C2">
      <w:pPr>
        <w:spacing w:after="40"/>
        <w:rPr>
          <w:sz w:val="20"/>
          <w:szCs w:val="20"/>
          <w:lang w:val="el-GR"/>
        </w:rPr>
      </w:pPr>
      <w:r w:rsidRPr="001C5E49">
        <w:rPr>
          <w:sz w:val="20"/>
          <w:szCs w:val="20"/>
          <w:lang w:val="el-GR"/>
        </w:rPr>
        <w:t>Για όλο το χρονικό διάστημα ισχύος της σύμβασης που θα υπογραφεί, ο Δήμος διατηρεί το δικαίωμα διακοπής της ασφάλισης οχημάτων και μηχανημάτων που αποσύρονται από την κυκλοφορία και επέκτασης της ασφάλισης σε νέα αυτοκίνητα τα οποία θα θέτει σε κυκλοφορία.</w:t>
      </w:r>
    </w:p>
    <w:p w:rsidR="00C84A14" w:rsidRPr="001C5E49" w:rsidRDefault="00C84A14" w:rsidP="00C84A14">
      <w:pPr>
        <w:spacing w:after="40"/>
        <w:rPr>
          <w:sz w:val="20"/>
          <w:szCs w:val="20"/>
          <w:lang w:val="el-GR"/>
        </w:rPr>
      </w:pPr>
      <w:r w:rsidRPr="001C5E49">
        <w:rPr>
          <w:sz w:val="20"/>
          <w:szCs w:val="20"/>
          <w:lang w:val="el-GR"/>
        </w:rPr>
        <w:t>Προβλέπεται δικαίωμα προαίρεσης το οποίο μπορεί να ενεργοποιηθεί όποτε προκύψει ανάγκη από την υπηρεσία και θα αφορά στην ασφάλιση νέων οχημάτων που θα προσχωρήσουν στην κυριότητα του δήμου και θα πρέπει υποχρεωτικά να είναι ασφαλισμένα άμεσα. Η ενεργοποίηση του δικαιώματος προαίρεσης θα γίνει με τους ίδιους όρους της αρχικής σύμβασης, οι οποίοι αποτελούν αντικείμενό της, καθώς και αποτελούν μέρος της τεχνικής και οικονομικής προσφοράς του αναδόχου κατά τη διαγωνιστική διαδικασία.</w:t>
      </w:r>
    </w:p>
    <w:p w:rsidR="00611300" w:rsidRPr="00E72467" w:rsidRDefault="00C84A14" w:rsidP="00C84A14">
      <w:pPr>
        <w:spacing w:after="40"/>
        <w:rPr>
          <w:sz w:val="20"/>
          <w:szCs w:val="20"/>
          <w:lang w:val="el-GR"/>
        </w:rPr>
      </w:pPr>
      <w:r w:rsidRPr="001C5E49">
        <w:rPr>
          <w:sz w:val="20"/>
          <w:szCs w:val="20"/>
          <w:lang w:val="el-GR"/>
        </w:rPr>
        <w:t>Η άσκηση του μονομερούς αυτού δικαιώματος του Δήμου γίνεται με: α) την κοινοποίηση προς τον Ανάδοχο σχετικής ειδοποίησης, εντός προθεσμίας  5 ημερολογιακών ημερών, στην οποία αναφέρεται το αντικείμενο των υπηρεσιών, η ποσότητα, η προθεσμία άσκησης και το αντίστοιχο τίμημα, και το οποίο σε κάθε περίπτωση, πάντως, θα πρέπει να πραγματοποιείται εντός του χρόνου εκτέλεσης της αρχικής σύμβασης.  Τυχόν νέα οχήματα και μηχανήματα έργων που θα περιέλθουν στην κατοχή του Δήμου θα ασφαλίζονται για πρώτη φορά από την ημερομηνία κτήσης τους και μέχρι την ημερομηνία λήξης των ασφαλιστηρίων συμβολαίων όλων των υπολοίπων οχημάτων της ίδιας ασφαλιστικής περιόδου. Η ασφάλιση τους θα είναι όμοια με τη συμβατική ασφάλιση αντίστοιχου οχήματος-μηχανήματος του υπάρχοντος στόλου του Δήμου. Σε περίπτωση άρνησης του αναδόχου να υλοποιήσει το αντικείμενο του δικαιώματος προαίρεσης, η αναθέτουσα αρχή μπορεί να επιβάλει τις προβλεπόμενες, στις οικείες διατάξεις των ν. 4412/2016 &amp; 4413/2016 κυρώσεις (κατάπτωση εγγύησης καλής εκτέλεσης, ποινικές ρήτρες, κήρυξη αναδόχου εκπτώτου.</w:t>
      </w:r>
    </w:p>
    <w:p w:rsidR="00C82624" w:rsidRPr="00E72467" w:rsidRDefault="00C82624" w:rsidP="00D026C2">
      <w:pPr>
        <w:spacing w:after="40"/>
        <w:rPr>
          <w:sz w:val="20"/>
          <w:szCs w:val="20"/>
          <w:lang w:val="el-GR"/>
        </w:rPr>
      </w:pPr>
      <w:r w:rsidRPr="00E72467">
        <w:rPr>
          <w:sz w:val="20"/>
          <w:szCs w:val="20"/>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w:t>
      </w:r>
      <w:proofErr w:type="spellStart"/>
      <w:r w:rsidRPr="00E72467">
        <w:rPr>
          <w:sz w:val="20"/>
          <w:szCs w:val="20"/>
          <w:lang w:val="el-GR"/>
        </w:rPr>
        <w:t>περ</w:t>
      </w:r>
      <w:proofErr w:type="spellEnd"/>
      <w:r w:rsidRPr="00E72467">
        <w:rPr>
          <w:sz w:val="20"/>
          <w:szCs w:val="20"/>
          <w:lang w:val="el-GR"/>
        </w:rPr>
        <w:t>. (α), η αναθέτουσα αρχή δύναται να προσκαλέσει τον/τους επόμενο/ους, κατά σειρά κατάταξης οικονομικό φορέα που συμμετέχει-</w:t>
      </w:r>
      <w:proofErr w:type="spellStart"/>
      <w:r w:rsidRPr="00E72467">
        <w:rPr>
          <w:sz w:val="20"/>
          <w:szCs w:val="20"/>
          <w:lang w:val="el-GR"/>
        </w:rPr>
        <w:t>ουν</w:t>
      </w:r>
      <w:proofErr w:type="spellEnd"/>
      <w:r w:rsidRPr="00E72467">
        <w:rPr>
          <w:sz w:val="20"/>
          <w:szCs w:val="20"/>
          <w:lang w:val="el-GR"/>
        </w:rPr>
        <w:t xml:space="preserve"> στην παρούσα διαδικασία ανάθεσης της συγκεκριμένης σύμβασης και να του/τους προτείνει να αναλάβει/</w:t>
      </w:r>
      <w:proofErr w:type="spellStart"/>
      <w:r w:rsidRPr="00E72467">
        <w:rPr>
          <w:sz w:val="20"/>
          <w:szCs w:val="20"/>
          <w:lang w:val="el-GR"/>
        </w:rPr>
        <w:t>ουν</w:t>
      </w:r>
      <w:proofErr w:type="spellEnd"/>
      <w:r w:rsidRPr="00E72467">
        <w:rPr>
          <w:sz w:val="20"/>
          <w:szCs w:val="20"/>
          <w:lang w:val="el-GR"/>
        </w:rPr>
        <w:t xml:space="preserve"> το ανεκτέλεστο αντικείμενο 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E72467">
        <w:rPr>
          <w:sz w:val="20"/>
          <w:szCs w:val="20"/>
          <w:vertAlign w:val="superscript"/>
          <w:lang w:val="el-GR"/>
        </w:rPr>
        <w:footnoteReference w:id="110"/>
      </w:r>
      <w:r w:rsidRPr="00E72467">
        <w:rPr>
          <w:sz w:val="20"/>
          <w:szCs w:val="20"/>
          <w:vertAlign w:val="superscript"/>
          <w:lang w:val="el-GR"/>
        </w:rPr>
        <w:t>.</w:t>
      </w:r>
      <w:r w:rsidRPr="00E72467">
        <w:rPr>
          <w:sz w:val="20"/>
          <w:szCs w:val="20"/>
          <w:lang w:val="el-GR"/>
        </w:rPr>
        <w:t xml:space="preserve">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Αν αυτός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rsidR="006A2664" w:rsidRPr="00BE2B95" w:rsidRDefault="006A2664">
      <w:pPr>
        <w:pStyle w:val="20"/>
        <w:rPr>
          <w:rFonts w:ascii="Calibri" w:hAnsi="Calibri" w:cs="Calibri"/>
          <w:lang w:val="el-GR"/>
        </w:rPr>
      </w:pPr>
      <w:bookmarkStart w:id="65" w:name="_Toc129778194"/>
      <w:r w:rsidRPr="00BE2B95">
        <w:rPr>
          <w:rFonts w:ascii="Calibri" w:hAnsi="Calibri" w:cs="Calibri"/>
          <w:lang w:val="el-GR"/>
        </w:rPr>
        <w:lastRenderedPageBreak/>
        <w:t>4.6</w:t>
      </w:r>
      <w:r w:rsidRPr="00BE2B95">
        <w:rPr>
          <w:rFonts w:ascii="Calibri" w:hAnsi="Calibri" w:cs="Calibri"/>
          <w:lang w:val="el-GR"/>
        </w:rPr>
        <w:tab/>
      </w:r>
      <w:r w:rsidR="00247A5C" w:rsidRPr="00BE2B95">
        <w:rPr>
          <w:rFonts w:ascii="Calibri" w:hAnsi="Calibri" w:cs="Calibri"/>
          <w:lang w:val="el-GR"/>
        </w:rPr>
        <w:t>Δικαίωμα μονομερούς λύσης της σύμβασης</w:t>
      </w:r>
      <w:r w:rsidR="00247A5C" w:rsidRPr="00A64774">
        <w:rPr>
          <w:rStyle w:val="WW-FootnoteReference12"/>
          <w:rFonts w:ascii="Calibri" w:hAnsi="Calibri" w:cs="Calibri"/>
          <w:b w:val="0"/>
          <w:lang w:val="el-GR"/>
        </w:rPr>
        <w:footnoteReference w:id="111"/>
      </w:r>
      <w:bookmarkEnd w:id="65"/>
      <w:r w:rsidR="00247A5C" w:rsidRPr="00A64774">
        <w:rPr>
          <w:rFonts w:ascii="Calibri" w:hAnsi="Calibri" w:cs="Calibri"/>
          <w:b w:val="0"/>
          <w:lang w:val="el-GR"/>
        </w:rPr>
        <w:t xml:space="preserve"> </w:t>
      </w:r>
      <w:r w:rsidR="00247A5C" w:rsidRPr="00BE2B95">
        <w:rPr>
          <w:rFonts w:ascii="Calibri" w:hAnsi="Calibri" w:cs="Calibri"/>
          <w:lang w:val="el-GR"/>
        </w:rPr>
        <w:t xml:space="preserve"> </w:t>
      </w:r>
    </w:p>
    <w:p w:rsidR="006A2664" w:rsidRPr="001C5E49" w:rsidRDefault="006A2664" w:rsidP="00D62AA0">
      <w:pPr>
        <w:spacing w:after="40"/>
        <w:rPr>
          <w:sz w:val="20"/>
          <w:szCs w:val="20"/>
          <w:lang w:val="el-GR"/>
        </w:rPr>
      </w:pPr>
      <w:r w:rsidRPr="001C5E49">
        <w:rPr>
          <w:sz w:val="20"/>
          <w:szCs w:val="20"/>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6A2664" w:rsidRPr="001C5E49" w:rsidRDefault="006A2664" w:rsidP="00D62AA0">
      <w:pPr>
        <w:spacing w:after="40"/>
        <w:rPr>
          <w:sz w:val="20"/>
          <w:szCs w:val="20"/>
          <w:lang w:val="el-GR"/>
        </w:rPr>
      </w:pPr>
      <w:r w:rsidRPr="001C5E49">
        <w:rPr>
          <w:sz w:val="20"/>
          <w:szCs w:val="20"/>
          <w:lang w:val="el-GR"/>
        </w:rPr>
        <w:t>α) η σύμβαση έχει υποστεί ουσιώδη τροποποίηση, κατά την έννοια της παρ. 4 του άρθρου 132 του ν. 4412/2016, που θα απαιτούσε νέα διαδικασία σύναψης σύμβ</w:t>
      </w:r>
      <w:r w:rsidR="006340DB" w:rsidRPr="001C5E49">
        <w:rPr>
          <w:sz w:val="20"/>
          <w:szCs w:val="20"/>
          <w:lang w:val="el-GR"/>
        </w:rPr>
        <w:t xml:space="preserve">ασης. </w:t>
      </w:r>
    </w:p>
    <w:p w:rsidR="006A2664" w:rsidRPr="001C5E49" w:rsidRDefault="006A2664" w:rsidP="00D62AA0">
      <w:pPr>
        <w:spacing w:after="40"/>
        <w:rPr>
          <w:sz w:val="20"/>
          <w:szCs w:val="20"/>
          <w:lang w:val="el-GR"/>
        </w:rPr>
      </w:pPr>
      <w:r w:rsidRPr="001C5E49">
        <w:rPr>
          <w:sz w:val="20"/>
          <w:szCs w:val="20"/>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6A2664" w:rsidRPr="001C5E49" w:rsidRDefault="006A2664" w:rsidP="00D62AA0">
      <w:pPr>
        <w:spacing w:after="40"/>
        <w:rPr>
          <w:sz w:val="20"/>
          <w:szCs w:val="20"/>
          <w:lang w:val="el-GR"/>
        </w:rPr>
      </w:pPr>
      <w:r w:rsidRPr="001C5E49">
        <w:rPr>
          <w:sz w:val="20"/>
          <w:szCs w:val="20"/>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E63BAE" w:rsidRPr="001C5E49" w:rsidRDefault="00E63BAE" w:rsidP="00E63BAE">
      <w:pPr>
        <w:spacing w:after="40"/>
        <w:rPr>
          <w:sz w:val="20"/>
          <w:szCs w:val="20"/>
          <w:lang w:val="el-GR"/>
        </w:rPr>
      </w:pPr>
      <w:r w:rsidRPr="001C5E49">
        <w:rPr>
          <w:sz w:val="20"/>
          <w:szCs w:val="20"/>
          <w:lang w:val="el-GR"/>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rsidR="00E63BAE" w:rsidRPr="001C5E49" w:rsidRDefault="00E63BAE" w:rsidP="00E63BAE">
      <w:pPr>
        <w:spacing w:after="40"/>
        <w:rPr>
          <w:sz w:val="20"/>
          <w:szCs w:val="20"/>
          <w:lang w:val="el-GR"/>
        </w:rPr>
      </w:pPr>
      <w:r w:rsidRPr="001C5E49">
        <w:rPr>
          <w:sz w:val="20"/>
          <w:szCs w:val="20"/>
          <w:lang w:val="el-GR"/>
        </w:rPr>
        <w:t>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00F74F08" w:rsidRPr="001C5E49">
        <w:rPr>
          <w:sz w:val="20"/>
          <w:szCs w:val="20"/>
          <w:lang w:val="el-GR"/>
        </w:rPr>
        <w:t xml:space="preserve"> </w:t>
      </w:r>
      <w:r w:rsidRPr="001C5E49">
        <w:rPr>
          <w:sz w:val="20"/>
          <w:szCs w:val="20"/>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E63BAE" w:rsidRPr="00E72467" w:rsidRDefault="00E63BAE" w:rsidP="00E63BAE">
      <w:pPr>
        <w:spacing w:after="40"/>
        <w:rPr>
          <w:sz w:val="20"/>
          <w:szCs w:val="20"/>
          <w:lang w:val="el-GR"/>
        </w:rPr>
      </w:pPr>
      <w:r w:rsidRPr="001C5E49">
        <w:rPr>
          <w:sz w:val="20"/>
          <w:szCs w:val="20"/>
          <w:lang w:val="el-GR"/>
        </w:rPr>
        <w:t>στ) ο ανάδοχος παραβεί αποδεδειγμένα τις υποχρεώσεις του που απορρέουν από την δέσμευση ακεραιότητας της παρ. 4.3.</w:t>
      </w:r>
      <w:r w:rsidR="00F74F08" w:rsidRPr="001C5E49">
        <w:rPr>
          <w:sz w:val="20"/>
          <w:szCs w:val="20"/>
          <w:lang w:val="el-GR"/>
        </w:rPr>
        <w:t>2</w:t>
      </w:r>
      <w:r w:rsidRPr="001C5E49">
        <w:rPr>
          <w:sz w:val="20"/>
          <w:szCs w:val="20"/>
          <w:lang w:val="el-GR"/>
        </w:rPr>
        <w:t>. της παρούσας, ως αναλυτικά περιγράφονται στο συνημμένο στην παρούσα σχέδιο σύμβασης.</w:t>
      </w:r>
    </w:p>
    <w:p w:rsidR="006A2664" w:rsidRPr="00E72467" w:rsidRDefault="006A2664">
      <w:pPr>
        <w:rPr>
          <w:sz w:val="20"/>
          <w:szCs w:val="20"/>
          <w:lang w:val="el-GR"/>
        </w:rPr>
      </w:pPr>
    </w:p>
    <w:p w:rsidR="006A2664" w:rsidRPr="00BE2B95" w:rsidRDefault="006A2664">
      <w:pPr>
        <w:pStyle w:val="1"/>
        <w:rPr>
          <w:rFonts w:ascii="Calibri" w:hAnsi="Calibri" w:cs="Calibri"/>
          <w:szCs w:val="24"/>
          <w:lang w:val="el-GR"/>
        </w:rPr>
      </w:pPr>
      <w:bookmarkStart w:id="66" w:name="_Toc99450427"/>
      <w:bookmarkStart w:id="67" w:name="_Toc99450621"/>
      <w:bookmarkStart w:id="68" w:name="_Toc129778195"/>
      <w:r w:rsidRPr="00BE2B95">
        <w:rPr>
          <w:rFonts w:ascii="Calibri" w:hAnsi="Calibri" w:cs="Calibri"/>
          <w:szCs w:val="24"/>
          <w:lang w:val="el-GR"/>
        </w:rPr>
        <w:lastRenderedPageBreak/>
        <w:t>5.</w:t>
      </w:r>
      <w:r w:rsidRPr="00BE2B95">
        <w:rPr>
          <w:rFonts w:ascii="Calibri" w:hAnsi="Calibri" w:cs="Calibri"/>
          <w:szCs w:val="24"/>
          <w:lang w:val="el-GR"/>
        </w:rPr>
        <w:tab/>
        <w:t>ΕΙΔΙΚΟΙ ΟΡΟΙ ΕΚΤΕΛΕΣΗΣ ΤΗΣ ΣΥΜΒΑΣΗΣ</w:t>
      </w:r>
      <w:bookmarkEnd w:id="66"/>
      <w:bookmarkEnd w:id="67"/>
      <w:bookmarkEnd w:id="68"/>
      <w:r w:rsidRPr="00BE2B95">
        <w:rPr>
          <w:rFonts w:ascii="Calibri" w:hAnsi="Calibri" w:cs="Calibri"/>
          <w:szCs w:val="24"/>
          <w:lang w:val="el-GR"/>
        </w:rPr>
        <w:t xml:space="preserve"> </w:t>
      </w:r>
    </w:p>
    <w:p w:rsidR="006A2664" w:rsidRPr="00BE2B95" w:rsidRDefault="006A2664" w:rsidP="001971FE">
      <w:pPr>
        <w:pStyle w:val="20"/>
        <w:spacing w:before="120"/>
        <w:rPr>
          <w:rFonts w:ascii="Calibri" w:hAnsi="Calibri" w:cs="Calibri"/>
          <w:lang w:val="el-GR"/>
        </w:rPr>
      </w:pPr>
      <w:bookmarkStart w:id="69" w:name="_Toc129778196"/>
      <w:r w:rsidRPr="00BE2B95">
        <w:rPr>
          <w:rFonts w:ascii="Calibri" w:hAnsi="Calibri" w:cs="Calibri"/>
          <w:lang w:val="el-GR"/>
        </w:rPr>
        <w:t>5.1</w:t>
      </w:r>
      <w:r w:rsidRPr="00BE2B95">
        <w:rPr>
          <w:rFonts w:ascii="Calibri" w:hAnsi="Calibri" w:cs="Calibri"/>
          <w:lang w:val="el-GR"/>
        </w:rPr>
        <w:tab/>
        <w:t>Τρόπος πληρωμής</w:t>
      </w:r>
      <w:bookmarkEnd w:id="69"/>
      <w:r w:rsidRPr="00BE2B95">
        <w:rPr>
          <w:rFonts w:ascii="Calibri" w:hAnsi="Calibri" w:cs="Calibri"/>
          <w:lang w:val="el-GR"/>
        </w:rPr>
        <w:t xml:space="preserve"> </w:t>
      </w:r>
    </w:p>
    <w:p w:rsidR="001E37D8" w:rsidRPr="001C5E49" w:rsidRDefault="00101663" w:rsidP="006578C0">
      <w:pPr>
        <w:suppressAutoHyphens w:val="0"/>
        <w:autoSpaceDE w:val="0"/>
        <w:autoSpaceDN w:val="0"/>
        <w:adjustRightInd w:val="0"/>
        <w:spacing w:after="60"/>
        <w:rPr>
          <w:bCs/>
          <w:sz w:val="20"/>
          <w:szCs w:val="20"/>
          <w:lang w:val="el-GR"/>
        </w:rPr>
      </w:pPr>
      <w:r w:rsidRPr="001C5E49">
        <w:rPr>
          <w:b/>
          <w:bCs/>
          <w:sz w:val="20"/>
          <w:szCs w:val="20"/>
          <w:lang w:val="el-GR"/>
        </w:rPr>
        <w:t>5.1.1.</w:t>
      </w:r>
      <w:r w:rsidR="00642909" w:rsidRPr="001C5E49">
        <w:rPr>
          <w:b/>
          <w:bCs/>
          <w:sz w:val="20"/>
          <w:szCs w:val="20"/>
          <w:lang w:val="el-GR"/>
        </w:rPr>
        <w:t xml:space="preserve"> </w:t>
      </w:r>
      <w:r w:rsidR="00C96295" w:rsidRPr="001C5E49">
        <w:rPr>
          <w:sz w:val="20"/>
          <w:szCs w:val="20"/>
          <w:lang w:val="el-GR" w:eastAsia="el-GR"/>
        </w:rPr>
        <w:t xml:space="preserve">Η πληρωμή του αναδόχου θα πραγματοποιηθεί </w:t>
      </w:r>
      <w:r w:rsidR="001E37D8" w:rsidRPr="001C5E49">
        <w:rPr>
          <w:bCs/>
          <w:sz w:val="20"/>
          <w:szCs w:val="20"/>
          <w:lang w:val="el-GR"/>
        </w:rPr>
        <w:t>μετά από την προσκόμιση του ασφαλιστηρίου</w:t>
      </w:r>
      <w:r w:rsidR="00D026C2" w:rsidRPr="001C5E49">
        <w:rPr>
          <w:bCs/>
          <w:sz w:val="20"/>
          <w:szCs w:val="20"/>
          <w:lang w:val="el-GR"/>
        </w:rPr>
        <w:t xml:space="preserve"> </w:t>
      </w:r>
      <w:r w:rsidR="001E37D8" w:rsidRPr="001C5E49">
        <w:rPr>
          <w:bCs/>
          <w:sz w:val="20"/>
          <w:szCs w:val="20"/>
          <w:lang w:val="el-GR"/>
        </w:rPr>
        <w:t>συμβολαίου για κάθε ασφαλιζόμενο όχημα με την έκδοση του αντίστοιχου χρηματικού εντάλματος,</w:t>
      </w:r>
      <w:r w:rsidR="00D026C2" w:rsidRPr="001C5E49">
        <w:rPr>
          <w:bCs/>
          <w:sz w:val="20"/>
          <w:szCs w:val="20"/>
          <w:lang w:val="el-GR"/>
        </w:rPr>
        <w:t xml:space="preserve"> </w:t>
      </w:r>
      <w:r w:rsidR="001E37D8" w:rsidRPr="001C5E49">
        <w:rPr>
          <w:bCs/>
          <w:sz w:val="20"/>
          <w:szCs w:val="20"/>
          <w:lang w:val="el-GR"/>
        </w:rPr>
        <w:t>στο οποίο θα περιέχονται όλα τα απαιτούμενα για την πληρωμή δικαιολογητικά που προβλέπονται από</w:t>
      </w:r>
      <w:r w:rsidR="00D026C2" w:rsidRPr="001C5E49">
        <w:rPr>
          <w:bCs/>
          <w:sz w:val="20"/>
          <w:szCs w:val="20"/>
          <w:lang w:val="el-GR"/>
        </w:rPr>
        <w:t xml:space="preserve"> </w:t>
      </w:r>
      <w:r w:rsidR="001E37D8" w:rsidRPr="001C5E49">
        <w:rPr>
          <w:bCs/>
          <w:sz w:val="20"/>
          <w:szCs w:val="20"/>
          <w:lang w:val="el-GR"/>
        </w:rPr>
        <w:t>τις διατάξεις του άρθρου 200 παρ. 5 του ν. 4412/2016130, όπως τροποποιήθηκε με το άρθρο 102 του ν. 4782/2021, καθώς και κάθε άλλου δικαιολογητικού που τυχόν ήθελε ζητηθεί από τις αρμόδιες υπηρεσίες που διενεργούν τον έλεγχο και την πληρωμή.</w:t>
      </w:r>
      <w:r w:rsidR="006578C0" w:rsidRPr="001C5E49">
        <w:rPr>
          <w:bCs/>
          <w:sz w:val="20"/>
          <w:szCs w:val="20"/>
          <w:lang w:val="el-GR"/>
        </w:rPr>
        <w:t xml:space="preserve"> Δηλαδή η πληρωμή του αναδόχου θα γίνει από την ταμειακή υπηρεσία του Δήμου εντός διαστήματος τριάντα (30) ημερών, από την ημερομηνία παραλαβής από το Δήμο των σχετικών ασφαλιστηρίων συμβολαίων.</w:t>
      </w:r>
    </w:p>
    <w:p w:rsidR="006A2664" w:rsidRPr="00E72467" w:rsidRDefault="006A2664" w:rsidP="001E37D8">
      <w:pPr>
        <w:spacing w:after="40"/>
        <w:rPr>
          <w:sz w:val="20"/>
          <w:szCs w:val="20"/>
          <w:lang w:val="el-GR"/>
        </w:rPr>
      </w:pPr>
      <w:r w:rsidRPr="001C5E49">
        <w:rPr>
          <w:b/>
          <w:bCs/>
          <w:sz w:val="20"/>
          <w:szCs w:val="20"/>
          <w:lang w:val="el-GR"/>
        </w:rPr>
        <w:t>5.1.2.</w:t>
      </w:r>
      <w:r w:rsidRPr="001C5E49">
        <w:rPr>
          <w:sz w:val="20"/>
          <w:szCs w:val="20"/>
          <w:lang w:val="el-GR"/>
        </w:rPr>
        <w:t xml:space="preserve"> </w:t>
      </w:r>
      <w:proofErr w:type="spellStart"/>
      <w:r w:rsidRPr="001C5E49">
        <w:rPr>
          <w:sz w:val="20"/>
          <w:szCs w:val="20"/>
          <w:lang w:val="el-GR"/>
        </w:rPr>
        <w:t>Toν</w:t>
      </w:r>
      <w:proofErr w:type="spellEnd"/>
      <w:r w:rsidRPr="001C5E49">
        <w:rPr>
          <w:sz w:val="20"/>
          <w:szCs w:val="20"/>
          <w:lang w:val="el-GR"/>
        </w:rPr>
        <w:t xml:space="preserve"> Ανάδοχο βαρύνουν </w:t>
      </w:r>
      <w:r w:rsidRPr="001C5E49">
        <w:rPr>
          <w:sz w:val="20"/>
          <w:szCs w:val="20"/>
          <w:lang w:val="el-GR" w:eastAsia="el-GR"/>
        </w:rPr>
        <w:t xml:space="preserve">οι υπέρ τρίτων κρατήσεις, ως και κάθε άλλη επιβάρυνση, σύμφωνα με την κείμενη νομοθεσία, μη συμπεριλαμβανομένου Φ.Π.Α., </w:t>
      </w:r>
      <w:r w:rsidR="00F22798" w:rsidRPr="001C5E49">
        <w:rPr>
          <w:sz w:val="20"/>
          <w:szCs w:val="20"/>
          <w:lang w:val="el-GR" w:eastAsia="el-GR"/>
        </w:rPr>
        <w:t>για την παροχή των υπηρεσιών στον τόπο και με τον τρόπο που προβλέπεται στα έγγραφα της σύμβασης.</w:t>
      </w:r>
      <w:r w:rsidRPr="001C5E49">
        <w:rPr>
          <w:sz w:val="20"/>
          <w:szCs w:val="20"/>
          <w:lang w:val="el-GR" w:eastAsia="el-GR"/>
        </w:rPr>
        <w:t xml:space="preserve"> Ιδίως βαρύνεται με τις </w:t>
      </w:r>
      <w:r w:rsidRPr="001C5E49">
        <w:rPr>
          <w:sz w:val="20"/>
          <w:szCs w:val="20"/>
          <w:lang w:val="el-GR"/>
        </w:rPr>
        <w:t>ακόλουθες κρατήσεις:</w:t>
      </w:r>
      <w:r w:rsidRPr="00E72467">
        <w:rPr>
          <w:sz w:val="20"/>
          <w:szCs w:val="20"/>
          <w:lang w:val="el-GR"/>
        </w:rPr>
        <w:t xml:space="preserve"> </w:t>
      </w:r>
    </w:p>
    <w:p w:rsidR="00BE2B95" w:rsidRDefault="00BE2B95" w:rsidP="00BE2B95">
      <w:pPr>
        <w:spacing w:after="40"/>
        <w:rPr>
          <w:sz w:val="20"/>
          <w:lang w:val="el-GR"/>
        </w:rPr>
      </w:pPr>
      <w:r w:rsidRPr="00E6256A">
        <w:rPr>
          <w:sz w:val="20"/>
          <w:lang w:val="el-GR"/>
        </w:rPr>
        <w:t>α) Κράτηση 0,</w:t>
      </w:r>
      <w:r>
        <w:rPr>
          <w:sz w:val="20"/>
          <w:lang w:val="el-GR"/>
        </w:rPr>
        <w:t>1</w:t>
      </w:r>
      <w:r w:rsidRPr="00E6256A">
        <w:rPr>
          <w:sz w:val="20"/>
          <w:lang w:val="el-GR"/>
        </w:rPr>
        <w:t xml:space="preserve">% </w:t>
      </w:r>
      <w:r w:rsidRPr="005A1924">
        <w:rPr>
          <w:sz w:val="20"/>
          <w:lang w:val="el-GR"/>
        </w:rPr>
        <w:t xml:space="preserve">υπέρ της ΕΑΔΗΣΥ </w:t>
      </w:r>
      <w:r w:rsidRPr="00E6256A">
        <w:rPr>
          <w:sz w:val="20"/>
          <w:lang w:val="el-GR"/>
        </w:rPr>
        <w:t xml:space="preserve">η οποία υπολογίζεται επί της αξίας κάθε πληρωμής προ φόρων και κρατήσεων της αρχικής, καθώς και κάθε συμπληρωματικής σύμβασης </w:t>
      </w:r>
      <w:r w:rsidRPr="00E6256A">
        <w:rPr>
          <w:i/>
          <w:sz w:val="20"/>
          <w:lang w:val="el-GR"/>
        </w:rPr>
        <w:t xml:space="preserve">(άρθρο </w:t>
      </w:r>
      <w:r>
        <w:rPr>
          <w:i/>
          <w:sz w:val="20"/>
          <w:lang w:val="el-GR"/>
        </w:rPr>
        <w:t>7</w:t>
      </w:r>
      <w:r w:rsidRPr="00E6256A">
        <w:rPr>
          <w:i/>
          <w:sz w:val="20"/>
          <w:lang w:val="el-GR"/>
        </w:rPr>
        <w:t xml:space="preserve"> Ν.4</w:t>
      </w:r>
      <w:r>
        <w:rPr>
          <w:i/>
          <w:sz w:val="20"/>
          <w:lang w:val="el-GR"/>
        </w:rPr>
        <w:t>912</w:t>
      </w:r>
      <w:r w:rsidRPr="00E6256A">
        <w:rPr>
          <w:i/>
          <w:sz w:val="20"/>
          <w:lang w:val="el-GR"/>
        </w:rPr>
        <w:t>/20</w:t>
      </w:r>
      <w:r>
        <w:rPr>
          <w:i/>
          <w:sz w:val="20"/>
          <w:lang w:val="el-GR"/>
        </w:rPr>
        <w:t>22</w:t>
      </w:r>
      <w:r w:rsidRPr="004011C7">
        <w:rPr>
          <w:lang w:val="el-GR"/>
        </w:rPr>
        <w:t xml:space="preserve"> </w:t>
      </w:r>
      <w:r w:rsidRPr="004011C7">
        <w:rPr>
          <w:i/>
          <w:sz w:val="20"/>
          <w:lang w:val="el-GR"/>
        </w:rPr>
        <w:t>όπως ισχύει</w:t>
      </w:r>
      <w:r w:rsidRPr="00E6256A">
        <w:rPr>
          <w:i/>
          <w:sz w:val="20"/>
          <w:lang w:val="el-GR"/>
        </w:rPr>
        <w:t>)</w:t>
      </w:r>
      <w:r w:rsidRPr="00E6256A">
        <w:rPr>
          <w:sz w:val="20"/>
          <w:lang w:val="el-GR"/>
        </w:rPr>
        <w:t xml:space="preserve">. </w:t>
      </w:r>
    </w:p>
    <w:p w:rsidR="00BE2B95" w:rsidRPr="00E6256A" w:rsidRDefault="00BE2B95" w:rsidP="00BE2B95">
      <w:pPr>
        <w:spacing w:after="40"/>
        <w:rPr>
          <w:sz w:val="20"/>
          <w:lang w:val="el-GR"/>
        </w:rPr>
      </w:pPr>
      <w:r w:rsidRPr="00E6256A">
        <w:rPr>
          <w:sz w:val="20"/>
          <w:lang w:val="el-GR"/>
        </w:rPr>
        <w:t>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Pr="000B7825">
        <w:rPr>
          <w:rStyle w:val="WW-FootnoteReference12"/>
          <w:sz w:val="20"/>
          <w:lang w:val="el-GR"/>
        </w:rPr>
        <w:footnoteReference w:id="112"/>
      </w:r>
    </w:p>
    <w:p w:rsidR="00101663" w:rsidRPr="001C5E49" w:rsidRDefault="00101663" w:rsidP="00D62AA0">
      <w:pPr>
        <w:spacing w:after="40"/>
        <w:rPr>
          <w:sz w:val="20"/>
          <w:szCs w:val="20"/>
          <w:lang w:val="el-GR"/>
        </w:rPr>
      </w:pPr>
      <w:r w:rsidRPr="001C5E49">
        <w:rPr>
          <w:sz w:val="20"/>
          <w:szCs w:val="20"/>
          <w:lang w:val="el-GR"/>
        </w:rPr>
        <w:t xml:space="preserve">Οι υπέρ τρίτων κρατήσεις υπόκεινται στο εκάστοτε ισχύον αναλογικό τέλος χαρτοσήμου </w:t>
      </w:r>
      <w:r w:rsidR="00153AC2" w:rsidRPr="001C5E49">
        <w:rPr>
          <w:sz w:val="20"/>
          <w:szCs w:val="20"/>
          <w:lang w:val="el-GR"/>
        </w:rPr>
        <w:t>κ</w:t>
      </w:r>
      <w:r w:rsidRPr="001C5E49">
        <w:rPr>
          <w:sz w:val="20"/>
          <w:szCs w:val="20"/>
          <w:lang w:val="el-GR"/>
        </w:rPr>
        <w:t>αι στην επ’ αυτού εισφορά υπέρ ΟΓΑ</w:t>
      </w:r>
      <w:r w:rsidR="00153AC2" w:rsidRPr="001C5E49">
        <w:rPr>
          <w:sz w:val="20"/>
          <w:szCs w:val="20"/>
          <w:lang w:val="el-GR"/>
        </w:rPr>
        <w:t>.</w:t>
      </w:r>
      <w:r w:rsidR="00642909" w:rsidRPr="001C5E49">
        <w:rPr>
          <w:sz w:val="20"/>
          <w:szCs w:val="20"/>
          <w:lang w:val="el-GR"/>
        </w:rPr>
        <w:t xml:space="preserve"> </w:t>
      </w:r>
    </w:p>
    <w:p w:rsidR="006A2664" w:rsidRPr="00E72467" w:rsidRDefault="006A2664" w:rsidP="00D62AA0">
      <w:pPr>
        <w:spacing w:after="40"/>
        <w:rPr>
          <w:sz w:val="20"/>
          <w:szCs w:val="20"/>
          <w:lang w:val="el-GR"/>
        </w:rPr>
      </w:pPr>
      <w:r w:rsidRPr="001C5E49">
        <w:rPr>
          <w:sz w:val="20"/>
          <w:szCs w:val="20"/>
          <w:lang w:val="el-GR"/>
        </w:rPr>
        <w:t xml:space="preserve">Με κάθε πληρωμή θα γίνεται η προβλεπόμενη από την κείμενη νομοθεσία παρακράτηση φόρου εισοδήματος αξίας </w:t>
      </w:r>
      <w:r w:rsidR="00231822" w:rsidRPr="001C5E49">
        <w:rPr>
          <w:sz w:val="20"/>
          <w:szCs w:val="20"/>
          <w:lang w:val="el-GR"/>
        </w:rPr>
        <w:t>ε</w:t>
      </w:r>
      <w:r w:rsidRPr="001C5E49">
        <w:rPr>
          <w:sz w:val="20"/>
          <w:szCs w:val="20"/>
          <w:lang w:val="el-GR"/>
        </w:rPr>
        <w:t>πί του καθαρού ποσού.</w:t>
      </w:r>
      <w:r w:rsidR="00231822" w:rsidRPr="00E72467">
        <w:rPr>
          <w:sz w:val="20"/>
          <w:szCs w:val="20"/>
          <w:lang w:val="el-GR"/>
        </w:rPr>
        <w:t xml:space="preserve"> </w:t>
      </w:r>
    </w:p>
    <w:p w:rsidR="006A2664" w:rsidRPr="003E7B31" w:rsidRDefault="006A2664" w:rsidP="00FD7477">
      <w:pPr>
        <w:pStyle w:val="20"/>
        <w:spacing w:before="120" w:after="0"/>
        <w:rPr>
          <w:rFonts w:ascii="Calibri" w:hAnsi="Calibri" w:cs="Calibri"/>
          <w:lang w:val="el-GR"/>
        </w:rPr>
      </w:pPr>
      <w:bookmarkStart w:id="70" w:name="_Toc129778197"/>
      <w:r w:rsidRPr="003E7B31">
        <w:rPr>
          <w:rFonts w:ascii="Calibri" w:hAnsi="Calibri" w:cs="Calibri"/>
          <w:lang w:val="el-GR"/>
        </w:rPr>
        <w:t>5.2</w:t>
      </w:r>
      <w:r w:rsidRPr="003E7B31">
        <w:rPr>
          <w:rFonts w:ascii="Calibri" w:hAnsi="Calibri" w:cs="Calibri"/>
          <w:lang w:val="el-GR"/>
        </w:rPr>
        <w:tab/>
        <w:t>Κήρυξη οικονομικού φορέα εκπτώτου - Κυρώσεις</w:t>
      </w:r>
      <w:bookmarkEnd w:id="70"/>
      <w:r w:rsidRPr="003E7B31">
        <w:rPr>
          <w:rFonts w:ascii="Calibri" w:hAnsi="Calibri" w:cs="Calibri"/>
          <w:lang w:val="el-GR"/>
        </w:rPr>
        <w:t xml:space="preserve"> </w:t>
      </w:r>
    </w:p>
    <w:p w:rsidR="00C96295" w:rsidRPr="001C5E49" w:rsidRDefault="006A2664" w:rsidP="002E70F9">
      <w:pPr>
        <w:suppressAutoHyphens w:val="0"/>
        <w:autoSpaceDE w:val="0"/>
        <w:spacing w:before="40" w:after="40"/>
        <w:rPr>
          <w:sz w:val="20"/>
          <w:szCs w:val="20"/>
          <w:lang w:val="el-GR"/>
        </w:rPr>
      </w:pPr>
      <w:r w:rsidRPr="00E72467">
        <w:rPr>
          <w:b/>
          <w:bCs/>
          <w:sz w:val="20"/>
          <w:szCs w:val="20"/>
          <w:lang w:val="el-GR"/>
        </w:rPr>
        <w:t>5.2.1</w:t>
      </w:r>
      <w:r w:rsidRPr="001C5E49">
        <w:rPr>
          <w:b/>
          <w:bCs/>
          <w:sz w:val="20"/>
          <w:szCs w:val="20"/>
          <w:lang w:val="el-GR"/>
        </w:rPr>
        <w:t>.</w:t>
      </w:r>
      <w:r w:rsidRPr="001C5E49">
        <w:rPr>
          <w:sz w:val="20"/>
          <w:szCs w:val="20"/>
          <w:lang w:val="el-GR"/>
        </w:rPr>
        <w:t xml:space="preserve"> </w:t>
      </w:r>
      <w:r w:rsidR="00C96295" w:rsidRPr="001C5E49">
        <w:rPr>
          <w:rFonts w:eastAsia="SimSun"/>
          <w:sz w:val="20"/>
          <w:szCs w:val="20"/>
          <w:lang w:val="el-GR"/>
        </w:rPr>
        <w:t>Ο ανάδοχος, με την επιφύλαξη της συνδρομής λόγων ανωτέρας βίας, κηρύσσεται υποχρεωτικά έκπτωτος</w:t>
      </w:r>
      <w:r w:rsidR="002E70F9" w:rsidRPr="002E70F9">
        <w:rPr>
          <w:rFonts w:eastAsia="SimSun"/>
          <w:szCs w:val="22"/>
          <w:vertAlign w:val="superscript"/>
          <w:lang w:val="el-GR"/>
        </w:rPr>
        <w:footnoteReference w:id="113"/>
      </w:r>
      <w:r w:rsidR="00C96295" w:rsidRPr="001C5E49">
        <w:rPr>
          <w:rFonts w:eastAsia="SimSun"/>
          <w:sz w:val="20"/>
          <w:szCs w:val="20"/>
          <w:lang w:val="el-GR"/>
        </w:rPr>
        <w:t xml:space="preserve"> από τη σύμβαση και από κάθε δικαίωμα που απορρέει από αυτήν: </w:t>
      </w:r>
      <w:r w:rsidR="00C96295" w:rsidRPr="001C5E49">
        <w:rPr>
          <w:sz w:val="20"/>
          <w:szCs w:val="20"/>
          <w:lang w:val="el-GR"/>
        </w:rPr>
        <w:t xml:space="preserve"> </w:t>
      </w:r>
    </w:p>
    <w:p w:rsidR="00C96295" w:rsidRPr="001C5E49" w:rsidRDefault="00C96295" w:rsidP="0093619E">
      <w:pPr>
        <w:suppressAutoHyphens w:val="0"/>
        <w:autoSpaceDE w:val="0"/>
        <w:spacing w:after="40"/>
        <w:rPr>
          <w:rFonts w:eastAsia="SimSun"/>
          <w:sz w:val="20"/>
          <w:szCs w:val="20"/>
          <w:lang w:val="el-GR"/>
        </w:rPr>
      </w:pPr>
      <w:r w:rsidRPr="001C5E49">
        <w:rPr>
          <w:rFonts w:eastAsia="SimSun"/>
          <w:sz w:val="20"/>
          <w:szCs w:val="20"/>
          <w:lang w:val="el-GR"/>
        </w:rPr>
        <w:t>α) στην περίπτωση της παρ. 7 του άρθρου 105 περί κατακύρωσης και σύναψης σύμβασης</w:t>
      </w:r>
    </w:p>
    <w:p w:rsidR="00C96295" w:rsidRPr="001C5E49" w:rsidRDefault="00C96295" w:rsidP="0093619E">
      <w:pPr>
        <w:suppressAutoHyphens w:val="0"/>
        <w:autoSpaceDE w:val="0"/>
        <w:spacing w:after="40"/>
        <w:rPr>
          <w:rFonts w:eastAsia="SimSun"/>
          <w:sz w:val="20"/>
          <w:szCs w:val="20"/>
          <w:lang w:val="el-GR"/>
        </w:rPr>
      </w:pPr>
      <w:r w:rsidRPr="001C5E49">
        <w:rPr>
          <w:rFonts w:eastAsia="SimSun"/>
          <w:sz w:val="20"/>
          <w:szCs w:val="20"/>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rsidR="00C96295" w:rsidRPr="001C5E49" w:rsidRDefault="00C96295" w:rsidP="0093619E">
      <w:pPr>
        <w:suppressAutoHyphens w:val="0"/>
        <w:autoSpaceDE w:val="0"/>
        <w:spacing w:after="40"/>
        <w:rPr>
          <w:rFonts w:eastAsia="SimSun"/>
          <w:sz w:val="20"/>
          <w:szCs w:val="20"/>
          <w:lang w:val="el-GR"/>
        </w:rPr>
      </w:pPr>
      <w:r w:rsidRPr="001C5E49">
        <w:rPr>
          <w:rFonts w:eastAsia="SimSun"/>
          <w:sz w:val="20"/>
          <w:szCs w:val="20"/>
          <w:lang w:val="el-GR"/>
        </w:rPr>
        <w:t xml:space="preserve">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και την παράγραφο </w:t>
      </w:r>
      <w:r w:rsidR="001F40B8" w:rsidRPr="001C5E49">
        <w:rPr>
          <w:rFonts w:eastAsia="SimSun"/>
          <w:sz w:val="20"/>
          <w:szCs w:val="20"/>
          <w:lang w:val="el-GR"/>
        </w:rPr>
        <w:t xml:space="preserve">6.2 </w:t>
      </w:r>
      <w:r w:rsidRPr="001C5E49">
        <w:rPr>
          <w:rFonts w:eastAsia="SimSun"/>
          <w:sz w:val="20"/>
          <w:szCs w:val="20"/>
          <w:lang w:val="el-GR"/>
        </w:rPr>
        <w:t>της παρούσας, με την επιφύλαξη της επόμενης παραγράφου.</w:t>
      </w:r>
    </w:p>
    <w:p w:rsidR="00C96295" w:rsidRPr="001C5E49" w:rsidRDefault="00C96295" w:rsidP="0093619E">
      <w:pPr>
        <w:suppressAutoHyphens w:val="0"/>
        <w:autoSpaceDE w:val="0"/>
        <w:spacing w:after="40"/>
        <w:rPr>
          <w:i/>
          <w:iCs/>
          <w:color w:val="5B9BD5"/>
          <w:spacing w:val="5"/>
          <w:kern w:val="1"/>
          <w:sz w:val="20"/>
          <w:szCs w:val="20"/>
          <w:lang w:val="el-GR"/>
        </w:rPr>
      </w:pPr>
      <w:r w:rsidRPr="001C5E49">
        <w:rPr>
          <w:rFonts w:eastAsia="SimSun"/>
          <w:sz w:val="20"/>
          <w:szCs w:val="20"/>
          <w:lang w:val="el-GR"/>
        </w:rPr>
        <w:t xml:space="preserve">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w:t>
      </w:r>
      <w:r w:rsidR="00A413B2" w:rsidRPr="001C5E49">
        <w:rPr>
          <w:rFonts w:eastAsia="SimSun"/>
          <w:sz w:val="20"/>
          <w:szCs w:val="20"/>
          <w:lang w:val="el-GR"/>
        </w:rPr>
        <w:t>σε εύλογη προθεσμία ανάλογα με τις περιστάσεις</w:t>
      </w:r>
      <w:r w:rsidRPr="001C5E49">
        <w:rPr>
          <w:rFonts w:eastAsia="SimSun"/>
          <w:sz w:val="20"/>
          <w:szCs w:val="20"/>
          <w:lang w:val="el-GR"/>
        </w:rPr>
        <w:t xml:space="preserve"> από την κοινοποίηση της ανωτέρω όχλησης.</w:t>
      </w:r>
      <w:r w:rsidRPr="001C5E49">
        <w:rPr>
          <w:sz w:val="20"/>
          <w:szCs w:val="20"/>
          <w:lang w:val="el-GR"/>
        </w:rPr>
        <w:t xml:space="preserve"> </w:t>
      </w:r>
      <w:r w:rsidRPr="001C5E49">
        <w:rPr>
          <w:rFonts w:eastAsia="SimSun"/>
          <w:sz w:val="20"/>
          <w:szCs w:val="20"/>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rsidR="007E7303" w:rsidRPr="001C5E49" w:rsidRDefault="007E7303" w:rsidP="007E7303">
      <w:pPr>
        <w:suppressAutoHyphens w:val="0"/>
        <w:autoSpaceDE w:val="0"/>
        <w:spacing w:after="40"/>
        <w:rPr>
          <w:sz w:val="20"/>
          <w:szCs w:val="20"/>
          <w:lang w:val="el-GR"/>
        </w:rPr>
      </w:pPr>
      <w:r w:rsidRPr="001C5E49">
        <w:rPr>
          <w:sz w:val="20"/>
          <w:szCs w:val="20"/>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7E7303" w:rsidRPr="001C5E49" w:rsidRDefault="007E7303" w:rsidP="007E7303">
      <w:pPr>
        <w:suppressAutoHyphens w:val="0"/>
        <w:autoSpaceDE w:val="0"/>
        <w:spacing w:after="40"/>
        <w:rPr>
          <w:sz w:val="20"/>
          <w:szCs w:val="20"/>
          <w:lang w:val="el-GR"/>
        </w:rPr>
      </w:pPr>
      <w:r w:rsidRPr="001C5E49">
        <w:rPr>
          <w:sz w:val="20"/>
          <w:szCs w:val="20"/>
          <w:lang w:val="el-GR"/>
        </w:rPr>
        <w:t xml:space="preserve">Στον </w:t>
      </w:r>
      <w:r w:rsidR="001C1D8B" w:rsidRPr="001C5E49">
        <w:rPr>
          <w:sz w:val="20"/>
          <w:szCs w:val="20"/>
          <w:lang w:val="el-GR"/>
        </w:rPr>
        <w:t>ανάδοχο</w:t>
      </w:r>
      <w:r w:rsidRPr="001C5E49">
        <w:rPr>
          <w:sz w:val="20"/>
          <w:szCs w:val="20"/>
          <w:lang w:val="el-GR"/>
        </w:rPr>
        <w:t>,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3039DC" w:rsidRPr="001C5E49" w:rsidRDefault="003039DC" w:rsidP="003039DC">
      <w:pPr>
        <w:suppressAutoHyphens w:val="0"/>
        <w:autoSpaceDE w:val="0"/>
        <w:spacing w:after="40"/>
        <w:rPr>
          <w:sz w:val="20"/>
          <w:szCs w:val="20"/>
          <w:lang w:val="el-GR"/>
        </w:rPr>
      </w:pPr>
      <w:r w:rsidRPr="001C5E49">
        <w:rPr>
          <w:sz w:val="20"/>
          <w:szCs w:val="20"/>
          <w:lang w:val="el-GR"/>
        </w:rPr>
        <w:t>α) ολική κατάπτωση της εγγύησης καλής εκτέλεσης της σύμβασης,</w:t>
      </w:r>
    </w:p>
    <w:p w:rsidR="003039DC" w:rsidRPr="001C5E49" w:rsidRDefault="003039DC" w:rsidP="003039DC">
      <w:pPr>
        <w:suppressAutoHyphens w:val="0"/>
        <w:autoSpaceDE w:val="0"/>
        <w:spacing w:after="40"/>
        <w:rPr>
          <w:sz w:val="20"/>
          <w:szCs w:val="20"/>
          <w:lang w:val="el-GR"/>
        </w:rPr>
      </w:pPr>
      <w:r w:rsidRPr="001C5E49">
        <w:rPr>
          <w:sz w:val="20"/>
          <w:szCs w:val="20"/>
          <w:lang w:val="el-GR"/>
        </w:rPr>
        <w:t xml:space="preserve">β) είσπραξη εντόκως της προκαταβολής που χορηγήθηκε στον έκπτωτο από τη σύμβαση ανάδοχο είτε από ποσόν που δικαιούται να λάβει είτε με κατάθεση του ποσού από τον ίδιο είτε με κατάπτωση της εγγύησης προκαταβολής. </w:t>
      </w:r>
      <w:r w:rsidRPr="001C5E49">
        <w:rPr>
          <w:sz w:val="20"/>
          <w:szCs w:val="20"/>
          <w:lang w:val="el-GR"/>
        </w:rPr>
        <w:lastRenderedPageBreak/>
        <w:t>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της επιστροφής της, με το ισχύον κάθε φορά επιτόκιο για τόκο υπερημερίας.</w:t>
      </w:r>
    </w:p>
    <w:p w:rsidR="003039DC" w:rsidRPr="001C5E49" w:rsidRDefault="003039DC" w:rsidP="003039DC">
      <w:pPr>
        <w:suppressAutoHyphens w:val="0"/>
        <w:autoSpaceDE w:val="0"/>
        <w:rPr>
          <w:rFonts w:eastAsia="SimSun"/>
          <w:i/>
          <w:iCs/>
          <w:color w:val="5B9BD5"/>
          <w:spacing w:val="5"/>
          <w:sz w:val="20"/>
          <w:szCs w:val="20"/>
          <w:lang w:val="el-GR"/>
        </w:rPr>
      </w:pPr>
      <w:r w:rsidRPr="001C5E49">
        <w:rPr>
          <w:sz w:val="20"/>
          <w:szCs w:val="20"/>
          <w:lang w:val="el-GR"/>
        </w:rPr>
        <w:t>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p>
    <w:p w:rsidR="003039DC" w:rsidRPr="001C5E49" w:rsidRDefault="006A2664" w:rsidP="0093619E">
      <w:pPr>
        <w:pStyle w:val="-HTML"/>
        <w:spacing w:after="40"/>
        <w:jc w:val="both"/>
        <w:rPr>
          <w:rFonts w:ascii="Calibri" w:hAnsi="Calibri" w:cs="Calibri"/>
        </w:rPr>
      </w:pPr>
      <w:r w:rsidRPr="001C5E49">
        <w:rPr>
          <w:rFonts w:ascii="Calibri" w:hAnsi="Calibri" w:cs="Calibri"/>
          <w:b/>
          <w:bCs/>
        </w:rPr>
        <w:t>5.2.2.</w:t>
      </w:r>
      <w:r w:rsidRPr="001C5E49">
        <w:rPr>
          <w:rFonts w:ascii="Calibri" w:hAnsi="Calibri" w:cs="Calibri"/>
        </w:rPr>
        <w:t xml:space="preserve"> </w:t>
      </w:r>
      <w:r w:rsidR="003039DC" w:rsidRPr="001C5E49">
        <w:rPr>
          <w:rFonts w:ascii="Calibri" w:hAnsi="Calibri" w:cs="Calibri"/>
        </w:rPr>
        <w:t>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039DC" w:rsidRPr="001C5E49">
        <w:rPr>
          <w:rStyle w:val="0"/>
          <w:rFonts w:ascii="Calibri" w:hAnsi="Calibri" w:cs="Calibri"/>
          <w:color w:val="000000"/>
          <w:lang w:eastAsia="el-GR"/>
        </w:rPr>
        <w:footnoteReference w:id="114"/>
      </w:r>
      <w:r w:rsidR="003039DC" w:rsidRPr="001C5E49">
        <w:rPr>
          <w:rFonts w:ascii="Calibri" w:hAnsi="Calibri" w:cs="Calibri"/>
          <w:color w:val="000000"/>
          <w:lang w:eastAsia="el-GR"/>
        </w:rPr>
        <w:t>.</w:t>
      </w:r>
      <w:r w:rsidR="003039DC" w:rsidRPr="001C5E49">
        <w:rPr>
          <w:rFonts w:ascii="Calibri" w:hAnsi="Calibri" w:cs="Calibri"/>
        </w:rPr>
        <w:t xml:space="preserve"> </w:t>
      </w:r>
    </w:p>
    <w:p w:rsidR="003039DC" w:rsidRPr="001C5E49" w:rsidRDefault="003039DC" w:rsidP="001971FE">
      <w:pPr>
        <w:suppressAutoHyphens w:val="0"/>
        <w:autoSpaceDE w:val="0"/>
        <w:spacing w:after="0"/>
        <w:rPr>
          <w:sz w:val="20"/>
          <w:szCs w:val="20"/>
          <w:lang w:val="el-GR"/>
        </w:rPr>
      </w:pPr>
      <w:r w:rsidRPr="001C5E49">
        <w:rPr>
          <w:sz w:val="20"/>
          <w:szCs w:val="20"/>
          <w:lang w:val="el-GR"/>
        </w:rPr>
        <w:t>Οι ποινικές ρήτρες υπολογίζονται ως εξής:</w:t>
      </w:r>
    </w:p>
    <w:p w:rsidR="003039DC" w:rsidRPr="001C5E49" w:rsidRDefault="003039DC" w:rsidP="001971FE">
      <w:pPr>
        <w:suppressAutoHyphens w:val="0"/>
        <w:autoSpaceDE w:val="0"/>
        <w:spacing w:after="0"/>
        <w:rPr>
          <w:sz w:val="20"/>
          <w:szCs w:val="20"/>
          <w:lang w:val="el-GR"/>
        </w:rPr>
      </w:pPr>
      <w:r w:rsidRPr="001C5E49">
        <w:rPr>
          <w:sz w:val="20"/>
          <w:szCs w:val="20"/>
          <w:lang w:val="el-GR"/>
        </w:rPr>
        <w:t xml:space="preserve">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w:t>
      </w:r>
      <w:r w:rsidR="009C643B" w:rsidRPr="001C5E49">
        <w:rPr>
          <w:sz w:val="20"/>
          <w:szCs w:val="20"/>
          <w:lang w:val="el-GR"/>
        </w:rPr>
        <w:t xml:space="preserve">προθεσμίας, </w:t>
      </w:r>
      <w:r w:rsidRPr="001C5E49">
        <w:rPr>
          <w:sz w:val="20"/>
          <w:szCs w:val="20"/>
          <w:lang w:val="el-GR"/>
        </w:rPr>
        <w:t>επιβάλλεται ποινική ρήτρα 2,5% επί της συμβατικής αξίας χωρίς ΦΠΑ των υπηρεσιών που παρασχέθηκαν εκπρόθεσμα,</w:t>
      </w:r>
    </w:p>
    <w:p w:rsidR="003039DC" w:rsidRPr="001C5E49" w:rsidRDefault="003039DC" w:rsidP="001971FE">
      <w:pPr>
        <w:suppressAutoHyphens w:val="0"/>
        <w:autoSpaceDE w:val="0"/>
        <w:spacing w:after="0"/>
        <w:rPr>
          <w:sz w:val="20"/>
          <w:szCs w:val="20"/>
          <w:lang w:val="el-GR"/>
        </w:rPr>
      </w:pPr>
      <w:r w:rsidRPr="001C5E49">
        <w:rPr>
          <w:sz w:val="20"/>
          <w:szCs w:val="20"/>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rsidR="003039DC" w:rsidRPr="001C5E49" w:rsidRDefault="003039DC" w:rsidP="001971FE">
      <w:pPr>
        <w:suppressAutoHyphens w:val="0"/>
        <w:autoSpaceDE w:val="0"/>
        <w:spacing w:after="0"/>
        <w:rPr>
          <w:sz w:val="20"/>
          <w:szCs w:val="20"/>
          <w:lang w:val="el-GR"/>
        </w:rPr>
      </w:pPr>
      <w:r w:rsidRPr="001C5E49">
        <w:rPr>
          <w:sz w:val="20"/>
          <w:szCs w:val="20"/>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rsidR="003039DC" w:rsidRPr="001C5E49" w:rsidRDefault="003039DC" w:rsidP="001971FE">
      <w:pPr>
        <w:suppressAutoHyphens w:val="0"/>
        <w:autoSpaceDE w:val="0"/>
        <w:spacing w:after="0"/>
        <w:rPr>
          <w:sz w:val="20"/>
          <w:szCs w:val="20"/>
          <w:lang w:val="el-GR"/>
        </w:rPr>
      </w:pPr>
      <w:r w:rsidRPr="001C5E49">
        <w:rPr>
          <w:sz w:val="20"/>
          <w:szCs w:val="20"/>
          <w:lang w:val="el-GR"/>
        </w:rPr>
        <w:t xml:space="preserve">Τυχόν άλλες ποινικές ρήτρες που επιβάλλονται για πλημμελή εκτέλεση των συμβατικών υποχρεώσεων, εφόσον προβλέπονται στα συμβατικά τεύχη. Το σύνολο των ποινικών ρητρών αυτής της περίπτωσης δεν μπορεί να υπερβαίνει το δέκα τοις εκατό (10%) της αξίας της σύμβασης, εκτός αν αιτιολογημένα η αναθέτουσα αρχή αποφασίσει άλλως. </w:t>
      </w:r>
    </w:p>
    <w:p w:rsidR="003039DC" w:rsidRPr="001C5E49" w:rsidRDefault="003039DC" w:rsidP="001971FE">
      <w:pPr>
        <w:suppressAutoHyphens w:val="0"/>
        <w:autoSpaceDE w:val="0"/>
        <w:spacing w:after="0"/>
        <w:rPr>
          <w:color w:val="000000"/>
          <w:sz w:val="20"/>
          <w:szCs w:val="20"/>
          <w:lang w:val="el-GR"/>
        </w:rPr>
      </w:pPr>
      <w:r w:rsidRPr="001C5E49">
        <w:rPr>
          <w:color w:val="000000"/>
          <w:sz w:val="20"/>
          <w:szCs w:val="20"/>
          <w:lang w:val="el-GR"/>
        </w:rPr>
        <w:t xml:space="preserve">Το ποσό των ποινικών ρητρών αφαιρείται/συμψηφίζεται από/με την αμοιβή του αναδόχου. </w:t>
      </w:r>
    </w:p>
    <w:p w:rsidR="003039DC" w:rsidRPr="001C5E49" w:rsidRDefault="003039DC" w:rsidP="0093619E">
      <w:pPr>
        <w:suppressAutoHyphens w:val="0"/>
        <w:autoSpaceDE w:val="0"/>
        <w:spacing w:after="40"/>
        <w:rPr>
          <w:color w:val="000000"/>
          <w:sz w:val="20"/>
          <w:szCs w:val="20"/>
          <w:lang w:val="el-GR"/>
        </w:rPr>
      </w:pPr>
      <w:r w:rsidRPr="001C5E49">
        <w:rPr>
          <w:color w:val="000000"/>
          <w:sz w:val="20"/>
          <w:szCs w:val="20"/>
          <w:lang w:val="el-GR"/>
        </w:rPr>
        <w:t>Η επιβολή ποινικών ρητρών δεν στερεί από την αναθέτουσα αρχή το δικαίωμα να κηρύξει τον ανάδοχο έκπτωτο.</w:t>
      </w:r>
    </w:p>
    <w:p w:rsidR="006A2664" w:rsidRPr="00560404" w:rsidRDefault="006A2664" w:rsidP="00FD7477">
      <w:pPr>
        <w:pStyle w:val="20"/>
        <w:suppressAutoHyphens w:val="0"/>
        <w:autoSpaceDE w:val="0"/>
        <w:spacing w:before="120" w:after="0"/>
        <w:rPr>
          <w:rFonts w:ascii="Calibri" w:hAnsi="Calibri" w:cs="Calibri"/>
          <w:lang w:val="el-GR"/>
        </w:rPr>
      </w:pPr>
      <w:bookmarkStart w:id="71" w:name="_Toc129778198"/>
      <w:r w:rsidRPr="00560404">
        <w:rPr>
          <w:rFonts w:ascii="Calibri" w:hAnsi="Calibri" w:cs="Calibri"/>
          <w:lang w:val="el-GR"/>
        </w:rPr>
        <w:t>5.3</w:t>
      </w:r>
      <w:r w:rsidRPr="00560404">
        <w:rPr>
          <w:rFonts w:ascii="Calibri" w:hAnsi="Calibri" w:cs="Calibri"/>
          <w:lang w:val="el-GR"/>
        </w:rPr>
        <w:tab/>
        <w:t>Διοικητικές προσφυγές κατά τη διαδικασία εκτέλεσης των συμβάσεων</w:t>
      </w:r>
      <w:r w:rsidR="008030B8" w:rsidRPr="008030B8">
        <w:rPr>
          <w:rFonts w:ascii="Calibri" w:hAnsi="Calibri" w:cs="Calibri"/>
          <w:b w:val="0"/>
          <w:color w:val="auto"/>
          <w:sz w:val="22"/>
          <w:szCs w:val="24"/>
          <w:vertAlign w:val="superscript"/>
        </w:rPr>
        <w:footnoteReference w:id="115"/>
      </w:r>
      <w:bookmarkEnd w:id="71"/>
      <w:r w:rsidR="008030B8" w:rsidRPr="008030B8">
        <w:rPr>
          <w:rFonts w:ascii="Calibri" w:hAnsi="Calibri" w:cs="Calibri"/>
          <w:b w:val="0"/>
          <w:color w:val="auto"/>
          <w:sz w:val="22"/>
          <w:szCs w:val="24"/>
          <w:lang w:val="el-GR"/>
        </w:rPr>
        <w:t xml:space="preserve"> </w:t>
      </w:r>
      <w:r w:rsidRPr="00560404">
        <w:rPr>
          <w:rFonts w:ascii="Calibri" w:hAnsi="Calibri" w:cs="Calibri"/>
          <w:lang w:val="el-GR"/>
        </w:rPr>
        <w:t xml:space="preserve"> </w:t>
      </w:r>
    </w:p>
    <w:p w:rsidR="002E38A3" w:rsidRPr="001C5E49" w:rsidRDefault="002E38A3" w:rsidP="00BE20EB">
      <w:pPr>
        <w:suppressAutoHyphens w:val="0"/>
        <w:autoSpaceDE w:val="0"/>
        <w:rPr>
          <w:sz w:val="20"/>
          <w:szCs w:val="20"/>
          <w:lang w:val="el-GR"/>
        </w:rPr>
      </w:pPr>
      <w:r w:rsidRPr="001C5E49">
        <w:rPr>
          <w:sz w:val="20"/>
          <w:szCs w:val="20"/>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6.2. (Διάρκεια σύμβασης), 6.4. (Απόρριψη παραδοτέων – αντικατάσταση), καθώς και κατ</w:t>
      </w:r>
      <w:r w:rsidR="0022337F" w:rsidRPr="001C5E49">
        <w:rPr>
          <w:sz w:val="20"/>
          <w:szCs w:val="20"/>
          <w:lang w:val="el-GR"/>
        </w:rPr>
        <w:t>’</w:t>
      </w:r>
      <w:r w:rsidRPr="001C5E49">
        <w:rPr>
          <w:sz w:val="20"/>
          <w:szCs w:val="20"/>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δ</w:t>
      </w:r>
      <w:r w:rsidR="0022337F" w:rsidRPr="001C5E49">
        <w:rPr>
          <w:sz w:val="20"/>
          <w:szCs w:val="20"/>
          <w:lang w:val="el-GR"/>
        </w:rPr>
        <w:t>’</w:t>
      </w:r>
      <w:r w:rsidRPr="001C5E49">
        <w:rPr>
          <w:sz w:val="20"/>
          <w:szCs w:val="20"/>
          <w:lang w:val="el-GR"/>
        </w:rPr>
        <w:t xml:space="preserve"> της παραγράφου 11 του άρθρου 221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BE20EB" w:rsidRPr="00560404" w:rsidRDefault="00BE20EB" w:rsidP="00FD7477">
      <w:pPr>
        <w:pStyle w:val="20"/>
        <w:suppressAutoHyphens w:val="0"/>
        <w:autoSpaceDE w:val="0"/>
        <w:spacing w:before="120" w:after="0"/>
        <w:rPr>
          <w:rFonts w:ascii="Calibri" w:hAnsi="Calibri" w:cs="Calibri"/>
          <w:lang w:val="el-GR"/>
        </w:rPr>
      </w:pPr>
      <w:bookmarkStart w:id="72" w:name="_Toc129778199"/>
      <w:r w:rsidRPr="00560404">
        <w:rPr>
          <w:rFonts w:ascii="Calibri" w:hAnsi="Calibri" w:cs="Calibri"/>
          <w:lang w:val="el-GR"/>
        </w:rPr>
        <w:t>5.4</w:t>
      </w:r>
      <w:r w:rsidRPr="00560404">
        <w:rPr>
          <w:rFonts w:ascii="Calibri" w:hAnsi="Calibri" w:cs="Calibri"/>
          <w:lang w:val="el-GR"/>
        </w:rPr>
        <w:tab/>
        <w:t>Δικαστική επίλυση διαφορών</w:t>
      </w:r>
      <w:bookmarkEnd w:id="72"/>
    </w:p>
    <w:p w:rsidR="00B100A4" w:rsidRPr="00E72467" w:rsidRDefault="00B100A4" w:rsidP="00BE20EB">
      <w:pPr>
        <w:rPr>
          <w:sz w:val="20"/>
          <w:szCs w:val="20"/>
          <w:lang w:val="el-GR"/>
        </w:rPr>
      </w:pPr>
      <w:r w:rsidRPr="001C5E49">
        <w:rPr>
          <w:sz w:val="20"/>
          <w:szCs w:val="20"/>
          <w:lang w:val="el-GR"/>
        </w:rPr>
        <w:t>Κάθε διαφορά μεταξύ των συμβαλλόμενων μερών που προκύπτει από τις συμβάσεις που συνάπτονται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w:t>
      </w:r>
      <w:r w:rsidR="00374600" w:rsidRPr="00374600">
        <w:rPr>
          <w:vertAlign w:val="superscript"/>
          <w:lang w:val="el-GR"/>
        </w:rPr>
        <w:footnoteReference w:id="116"/>
      </w:r>
      <w:r w:rsidRPr="001C5E49">
        <w:rPr>
          <w:sz w:val="20"/>
          <w:szCs w:val="20"/>
          <w:lang w:val="el-GR"/>
        </w:rPr>
        <w:t xml:space="preserve">. Πριν από την άσκηση της προσφυγής στο Διοικητικό Εφετείο προηγείται υποχρεωτικά η τήρηση της </w:t>
      </w:r>
      <w:proofErr w:type="spellStart"/>
      <w:r w:rsidRPr="001C5E49">
        <w:rPr>
          <w:sz w:val="20"/>
          <w:szCs w:val="20"/>
          <w:lang w:val="el-GR"/>
        </w:rPr>
        <w:t>ενδικοφανούς</w:t>
      </w:r>
      <w:proofErr w:type="spellEnd"/>
      <w:r w:rsidRPr="001C5E49">
        <w:rPr>
          <w:sz w:val="20"/>
          <w:szCs w:val="20"/>
          <w:lang w:val="el-GR"/>
        </w:rPr>
        <w:t xml:space="preserve">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1C5E49">
        <w:rPr>
          <w:sz w:val="20"/>
          <w:szCs w:val="20"/>
          <w:lang w:val="el-GR"/>
        </w:rPr>
        <w:t>ενδικοφανούς</w:t>
      </w:r>
      <w:proofErr w:type="spellEnd"/>
      <w:r w:rsidRPr="001C5E49">
        <w:rPr>
          <w:sz w:val="20"/>
          <w:szCs w:val="20"/>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rsidR="006A2664" w:rsidRPr="002E70F9" w:rsidRDefault="006A2664">
      <w:pPr>
        <w:pStyle w:val="1"/>
        <w:tabs>
          <w:tab w:val="left" w:pos="851"/>
        </w:tabs>
        <w:ind w:left="851" w:hanging="851"/>
        <w:rPr>
          <w:rFonts w:ascii="Calibri" w:hAnsi="Calibri" w:cs="Calibri"/>
          <w:szCs w:val="24"/>
          <w:lang w:val="el-GR"/>
        </w:rPr>
      </w:pPr>
      <w:bookmarkStart w:id="74" w:name="_Toc99450432"/>
      <w:bookmarkStart w:id="75" w:name="_Toc99450626"/>
      <w:bookmarkStart w:id="76" w:name="_Toc129778200"/>
      <w:r w:rsidRPr="002E70F9">
        <w:rPr>
          <w:rFonts w:ascii="Calibri" w:hAnsi="Calibri" w:cs="Calibri"/>
          <w:szCs w:val="24"/>
          <w:lang w:val="el-GR"/>
        </w:rPr>
        <w:lastRenderedPageBreak/>
        <w:t>6.</w:t>
      </w:r>
      <w:r w:rsidRPr="002E70F9">
        <w:rPr>
          <w:rFonts w:ascii="Calibri" w:hAnsi="Calibri" w:cs="Calibri"/>
          <w:szCs w:val="24"/>
          <w:lang w:val="el-GR"/>
        </w:rPr>
        <w:tab/>
      </w:r>
      <w:r w:rsidR="001D53C8" w:rsidRPr="002E70F9">
        <w:rPr>
          <w:rFonts w:ascii="Calibri" w:hAnsi="Calibri" w:cs="Calibri"/>
          <w:szCs w:val="24"/>
          <w:lang w:val="el-GR"/>
        </w:rPr>
        <w:t>ΧΡΟΝΟΣ ΚΑΙ ΤΡΟΠΟΣ ΕΚΤΕΛΕΣΗΣ</w:t>
      </w:r>
      <w:bookmarkEnd w:id="74"/>
      <w:bookmarkEnd w:id="75"/>
      <w:bookmarkEnd w:id="76"/>
    </w:p>
    <w:p w:rsidR="006A2664" w:rsidRPr="00E72467" w:rsidRDefault="006A2664" w:rsidP="0077315A">
      <w:pPr>
        <w:pStyle w:val="20"/>
        <w:spacing w:after="0"/>
        <w:rPr>
          <w:rFonts w:ascii="Calibri" w:hAnsi="Calibri" w:cs="Calibri"/>
          <w:sz w:val="22"/>
          <w:lang w:val="el-GR"/>
        </w:rPr>
      </w:pPr>
      <w:bookmarkStart w:id="77" w:name="_Toc129778201"/>
      <w:r w:rsidRPr="002E70F9">
        <w:rPr>
          <w:rFonts w:ascii="Calibri" w:hAnsi="Calibri" w:cs="Calibri"/>
          <w:lang w:val="el-GR"/>
        </w:rPr>
        <w:t xml:space="preserve">6.1 </w:t>
      </w:r>
      <w:r w:rsidRPr="002E70F9">
        <w:rPr>
          <w:rFonts w:ascii="Calibri" w:hAnsi="Calibri" w:cs="Calibri"/>
          <w:lang w:val="el-GR"/>
        </w:rPr>
        <w:tab/>
      </w:r>
      <w:r w:rsidR="003039DC" w:rsidRPr="002E70F9">
        <w:rPr>
          <w:rFonts w:ascii="Calibri" w:hAnsi="Calibri" w:cs="Calibri"/>
          <w:lang w:val="el-GR"/>
        </w:rPr>
        <w:t>Παρακολούθηση της σύμβασης</w:t>
      </w:r>
      <w:bookmarkEnd w:id="77"/>
    </w:p>
    <w:p w:rsidR="003039DC" w:rsidRPr="001C5E49" w:rsidRDefault="003039DC" w:rsidP="0077315A">
      <w:pPr>
        <w:spacing w:before="40" w:after="0"/>
        <w:rPr>
          <w:sz w:val="20"/>
          <w:szCs w:val="20"/>
          <w:lang w:val="el-GR"/>
        </w:rPr>
      </w:pPr>
      <w:r w:rsidRPr="00E72467">
        <w:rPr>
          <w:b/>
          <w:sz w:val="20"/>
          <w:szCs w:val="20"/>
          <w:lang w:val="el-GR"/>
        </w:rPr>
        <w:t>6</w:t>
      </w:r>
      <w:r w:rsidRPr="001C5E49">
        <w:rPr>
          <w:b/>
          <w:sz w:val="20"/>
          <w:szCs w:val="20"/>
          <w:lang w:val="el-GR"/>
        </w:rPr>
        <w:t>.1.1.</w:t>
      </w:r>
      <w:r w:rsidRPr="001C5E49">
        <w:rPr>
          <w:sz w:val="20"/>
          <w:szCs w:val="20"/>
          <w:lang w:val="el-GR"/>
        </w:rPr>
        <w:t xml:space="preserve"> Η παρακολούθηση της εκτέλεσης της Σύμβασης και η διοίκηση αυτής θα διενεργηθεί από την </w:t>
      </w:r>
      <w:r w:rsidRPr="00A64774">
        <w:rPr>
          <w:sz w:val="20"/>
          <w:szCs w:val="20"/>
          <w:lang w:val="el-GR" w:eastAsia="el-GR"/>
        </w:rPr>
        <w:t xml:space="preserve">Διεύθυνση </w:t>
      </w:r>
      <w:r w:rsidR="00934528" w:rsidRPr="00A64774">
        <w:rPr>
          <w:sz w:val="20"/>
          <w:szCs w:val="20"/>
          <w:lang w:val="el-GR" w:eastAsia="el-GR"/>
        </w:rPr>
        <w:t>Περιβάλλοντος</w:t>
      </w:r>
      <w:r w:rsidRPr="00A64774">
        <w:rPr>
          <w:rFonts w:eastAsia="SimSun"/>
          <w:sz w:val="20"/>
          <w:szCs w:val="20"/>
          <w:lang w:val="el-GR"/>
        </w:rPr>
        <w:t xml:space="preserve"> η οποία και θα εισηγείται στο αρμόδιο αποφαινόμενο όργανο, </w:t>
      </w:r>
      <w:r w:rsidRPr="00A64774">
        <w:rPr>
          <w:sz w:val="20"/>
          <w:szCs w:val="20"/>
          <w:lang w:val="el-GR"/>
        </w:rPr>
        <w:t>για όλα τα ζητήματα πο</w:t>
      </w:r>
      <w:r w:rsidRPr="001C5E49">
        <w:rPr>
          <w:sz w:val="20"/>
          <w:szCs w:val="20"/>
          <w:lang w:val="el-GR"/>
        </w:rPr>
        <w:t xml:space="preserve">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rsidR="00C84A14" w:rsidRPr="00E72467" w:rsidRDefault="00C84A14" w:rsidP="0077315A">
      <w:pPr>
        <w:spacing w:before="40" w:after="0"/>
        <w:rPr>
          <w:sz w:val="20"/>
          <w:szCs w:val="20"/>
          <w:lang w:val="el-GR"/>
        </w:rPr>
      </w:pPr>
      <w:r w:rsidRPr="001C5E49">
        <w:rPr>
          <w:sz w:val="20"/>
          <w:szCs w:val="20"/>
          <w:lang w:val="el-GR"/>
        </w:rPr>
        <w:t>Ο ανάδοχος δεν θα δέχεται οποιαδήποτε δήλωση ατυχήματος παρά μόνο από την αρμόδια υπηρεσία (Δ/</w:t>
      </w:r>
      <w:proofErr w:type="spellStart"/>
      <w:r w:rsidRPr="001C5E49">
        <w:rPr>
          <w:sz w:val="20"/>
          <w:szCs w:val="20"/>
          <w:lang w:val="el-GR"/>
        </w:rPr>
        <w:t>νση</w:t>
      </w:r>
      <w:proofErr w:type="spellEnd"/>
      <w:r w:rsidRPr="001C5E49">
        <w:rPr>
          <w:sz w:val="20"/>
          <w:szCs w:val="20"/>
          <w:lang w:val="el-GR"/>
        </w:rPr>
        <w:t>ς Περιβάλλοντος, Γραφείο Κίνησης - Συντήρησης Οχημάτων).</w:t>
      </w:r>
      <w:r w:rsidRPr="00C84A14">
        <w:rPr>
          <w:sz w:val="20"/>
          <w:szCs w:val="20"/>
          <w:lang w:val="el-GR"/>
        </w:rPr>
        <w:t xml:space="preserve">   </w:t>
      </w:r>
    </w:p>
    <w:p w:rsidR="003039DC" w:rsidRPr="00E72467" w:rsidRDefault="003039DC" w:rsidP="0077315A">
      <w:pPr>
        <w:spacing w:before="40" w:after="0"/>
        <w:rPr>
          <w:sz w:val="20"/>
          <w:szCs w:val="20"/>
          <w:lang w:val="el-GR"/>
        </w:rPr>
      </w:pPr>
      <w:r w:rsidRPr="00E72467">
        <w:rPr>
          <w:b/>
          <w:sz w:val="20"/>
          <w:szCs w:val="20"/>
          <w:lang w:val="el-GR"/>
        </w:rPr>
        <w:t xml:space="preserve">6.1.2. </w:t>
      </w:r>
      <w:r w:rsidRPr="00E72467">
        <w:rPr>
          <w:sz w:val="20"/>
          <w:szCs w:val="20"/>
          <w:lang w:val="el-GR"/>
        </w:rPr>
        <w:t>Η αρμόδια υπηρεσία μπορεί, με απόφασή της να ορίζει για την παρακολούθηση της σύμβασης ως επόπτη με καθήκοντα εισηγητή υπάλληλο της υπηρεσίας. Με την ίδια απόφαση δύνανται να ορίζονται και άλλοι υπάλληλοι της αρμόδιας υπηρεσίας ή των εξυπηρετούμενων από την σύμβαση φορέων, στους οποίους ανατίθενται επιμέρους καθήκοντα για την παρακολούθηση της σύμβασης. Σε αυτή την περίπτωση ο επόπτης λειτουργεί ως συντονιστής.</w:t>
      </w:r>
    </w:p>
    <w:p w:rsidR="003039DC" w:rsidRPr="00E72467" w:rsidRDefault="003039DC" w:rsidP="0077315A">
      <w:pPr>
        <w:spacing w:before="40" w:after="0"/>
        <w:rPr>
          <w:sz w:val="20"/>
          <w:szCs w:val="20"/>
          <w:lang w:val="el-GR"/>
        </w:rPr>
      </w:pPr>
      <w:r w:rsidRPr="00E72467">
        <w:rPr>
          <w:sz w:val="20"/>
          <w:szCs w:val="20"/>
          <w:lang w:val="el-GR"/>
        </w:rPr>
        <w:t>Τα καθήκοντα του επόπτη είναι, ενδεικτικά, η πιστοποίηση της εκτέλεσης του αντικειμένου της σύμβασης, καθώς και ο έλεγχος της συμμόρφωσης του αναδόχου με τους όρους της σύμβασης. Με εισήγηση του επόπτη η υπηρεσία που διοικεί τη σύμβαση μπορεί να απευθύνει έγγραφα με οδηγίες και εντολές προς τον ανάδοχο που αφορούν στην εκτέλεση της σύμβασης.</w:t>
      </w:r>
    </w:p>
    <w:p w:rsidR="006A2664" w:rsidRPr="00EC1C6F" w:rsidRDefault="006A2664" w:rsidP="0077315A">
      <w:pPr>
        <w:pStyle w:val="20"/>
        <w:spacing w:before="120" w:after="0"/>
        <w:ind w:left="0" w:firstLine="0"/>
        <w:rPr>
          <w:rFonts w:ascii="Calibri" w:hAnsi="Calibri" w:cs="Calibri"/>
          <w:lang w:val="el-GR"/>
        </w:rPr>
      </w:pPr>
      <w:bookmarkStart w:id="78" w:name="_Toc129778202"/>
      <w:r w:rsidRPr="00EC1C6F">
        <w:rPr>
          <w:rFonts w:ascii="Calibri" w:hAnsi="Calibri" w:cs="Calibri"/>
          <w:lang w:val="el-GR"/>
        </w:rPr>
        <w:t xml:space="preserve">6.2 </w:t>
      </w:r>
      <w:r w:rsidRPr="00EC1C6F">
        <w:rPr>
          <w:rFonts w:ascii="Calibri" w:hAnsi="Calibri" w:cs="Calibri"/>
          <w:lang w:val="el-GR"/>
        </w:rPr>
        <w:tab/>
      </w:r>
      <w:r w:rsidR="007467EE" w:rsidRPr="00EC1C6F">
        <w:rPr>
          <w:rFonts w:ascii="Calibri" w:hAnsi="Calibri" w:cs="Calibri"/>
          <w:lang w:val="el-GR"/>
        </w:rPr>
        <w:t>Διάρκεια σύμβασης</w:t>
      </w:r>
      <w:r w:rsidR="00EC1C6F" w:rsidRPr="00EC1C6F">
        <w:rPr>
          <w:rFonts w:ascii="Calibri" w:hAnsi="Calibri" w:cs="Calibri"/>
          <w:b w:val="0"/>
          <w:color w:val="auto"/>
          <w:szCs w:val="24"/>
          <w:vertAlign w:val="superscript"/>
          <w:lang w:val="el-GR"/>
        </w:rPr>
        <w:footnoteReference w:id="117"/>
      </w:r>
      <w:bookmarkEnd w:id="78"/>
      <w:r w:rsidR="00EC1C6F" w:rsidRPr="00EC1C6F">
        <w:rPr>
          <w:rFonts w:ascii="Calibri" w:hAnsi="Calibri" w:cs="Calibri"/>
          <w:b w:val="0"/>
          <w:color w:val="auto"/>
          <w:szCs w:val="24"/>
          <w:lang w:val="el-GR"/>
        </w:rPr>
        <w:t xml:space="preserve"> </w:t>
      </w:r>
      <w:r w:rsidR="007467EE" w:rsidRPr="00EC1C6F">
        <w:rPr>
          <w:rFonts w:ascii="Calibri" w:hAnsi="Calibri" w:cs="Calibri"/>
          <w:lang w:val="el-GR"/>
        </w:rPr>
        <w:t xml:space="preserve">  </w:t>
      </w:r>
    </w:p>
    <w:p w:rsidR="007467EE" w:rsidRPr="00E72467" w:rsidRDefault="007467EE" w:rsidP="0077315A">
      <w:pPr>
        <w:spacing w:before="40" w:after="0"/>
        <w:rPr>
          <w:rFonts w:eastAsia="SimSun"/>
          <w:i/>
          <w:iCs/>
          <w:color w:val="0099FF"/>
          <w:kern w:val="1"/>
          <w:sz w:val="20"/>
          <w:szCs w:val="20"/>
          <w:lang w:val="el-GR" w:bidi="hi-IN"/>
        </w:rPr>
      </w:pPr>
      <w:r w:rsidRPr="00E72467">
        <w:rPr>
          <w:b/>
          <w:sz w:val="20"/>
          <w:szCs w:val="20"/>
          <w:lang w:val="el-GR"/>
        </w:rPr>
        <w:t>6.2.1.</w:t>
      </w:r>
      <w:r w:rsidRPr="00E72467">
        <w:rPr>
          <w:sz w:val="20"/>
          <w:szCs w:val="20"/>
          <w:lang w:val="el-GR"/>
        </w:rPr>
        <w:t xml:space="preserve"> Η διάρκεια της Σύμβασης ορίζεται σε</w:t>
      </w:r>
      <w:r w:rsidR="0065118D" w:rsidRPr="00E72467">
        <w:rPr>
          <w:sz w:val="20"/>
          <w:szCs w:val="20"/>
          <w:lang w:val="el-GR"/>
        </w:rPr>
        <w:t xml:space="preserve"> δώδεκα (12) μήνες </w:t>
      </w:r>
      <w:r w:rsidRPr="00E72467">
        <w:rPr>
          <w:sz w:val="20"/>
          <w:szCs w:val="20"/>
          <w:lang w:val="el-GR"/>
        </w:rPr>
        <w:t xml:space="preserve">από την </w:t>
      </w:r>
      <w:r w:rsidR="0065118D" w:rsidRPr="00E72467">
        <w:rPr>
          <w:sz w:val="20"/>
          <w:szCs w:val="20"/>
          <w:lang w:val="el-GR"/>
        </w:rPr>
        <w:t>υπογραφή της.</w:t>
      </w:r>
      <w:r w:rsidRPr="00E72467">
        <w:rPr>
          <w:rFonts w:eastAsia="SimSun"/>
          <w:i/>
          <w:iCs/>
          <w:color w:val="0099FF"/>
          <w:kern w:val="1"/>
          <w:sz w:val="20"/>
          <w:szCs w:val="20"/>
          <w:lang w:val="el-GR" w:bidi="hi-IN"/>
        </w:rPr>
        <w:t xml:space="preserve"> </w:t>
      </w:r>
    </w:p>
    <w:p w:rsidR="00D51FF2" w:rsidRPr="00EC1C6F" w:rsidRDefault="00D51FF2" w:rsidP="0077315A">
      <w:pPr>
        <w:pStyle w:val="20"/>
        <w:spacing w:before="120" w:after="0"/>
        <w:rPr>
          <w:rFonts w:ascii="Calibri" w:hAnsi="Calibri" w:cs="Calibri"/>
          <w:lang w:val="el-GR"/>
        </w:rPr>
      </w:pPr>
      <w:bookmarkStart w:id="79" w:name="_Toc74084893"/>
      <w:bookmarkStart w:id="80" w:name="_Toc129778203"/>
      <w:r w:rsidRPr="00EC1C6F">
        <w:rPr>
          <w:rFonts w:ascii="Calibri" w:hAnsi="Calibri" w:cs="Calibri"/>
          <w:lang w:val="el-GR"/>
        </w:rPr>
        <w:t xml:space="preserve">6.3 </w:t>
      </w:r>
      <w:r w:rsidRPr="00EC1C6F">
        <w:rPr>
          <w:rFonts w:ascii="Calibri" w:hAnsi="Calibri" w:cs="Calibri"/>
          <w:lang w:val="el-GR"/>
        </w:rPr>
        <w:tab/>
      </w:r>
      <w:r w:rsidR="007467EE" w:rsidRPr="00EC1C6F">
        <w:rPr>
          <w:rFonts w:ascii="Calibri" w:hAnsi="Calibri" w:cs="Calibri"/>
          <w:lang w:val="el-GR"/>
        </w:rPr>
        <w:t>Παραλαβή του αντικειμένου της σύμβασης</w:t>
      </w:r>
      <w:r w:rsidR="00EC1C6F" w:rsidRPr="00EC1C6F">
        <w:rPr>
          <w:rFonts w:ascii="Calibri" w:hAnsi="Calibri" w:cs="Calibri"/>
          <w:b w:val="0"/>
          <w:color w:val="auto"/>
          <w:sz w:val="22"/>
          <w:szCs w:val="24"/>
          <w:vertAlign w:val="superscript"/>
          <w:lang w:val="el-GR"/>
        </w:rPr>
        <w:footnoteReference w:id="118"/>
      </w:r>
      <w:bookmarkEnd w:id="80"/>
      <w:r w:rsidR="007467EE" w:rsidRPr="00EC1C6F">
        <w:rPr>
          <w:rFonts w:ascii="Calibri" w:hAnsi="Calibri" w:cs="Calibri"/>
          <w:lang w:val="el-GR"/>
        </w:rPr>
        <w:t xml:space="preserve">  </w:t>
      </w:r>
      <w:bookmarkEnd w:id="79"/>
    </w:p>
    <w:p w:rsidR="00DC444D" w:rsidRPr="001C5E49" w:rsidRDefault="007467EE" w:rsidP="00DC444D">
      <w:pPr>
        <w:spacing w:after="40"/>
        <w:rPr>
          <w:b/>
          <w:sz w:val="20"/>
          <w:szCs w:val="20"/>
          <w:lang w:val="el-GR"/>
        </w:rPr>
      </w:pPr>
      <w:r w:rsidRPr="001C5E49">
        <w:rPr>
          <w:b/>
          <w:sz w:val="20"/>
          <w:szCs w:val="20"/>
          <w:lang w:val="el-GR"/>
        </w:rPr>
        <w:t>6.3.1</w:t>
      </w:r>
      <w:r w:rsidR="00DC444D" w:rsidRPr="001C5E49">
        <w:rPr>
          <w:lang w:val="el-GR"/>
        </w:rPr>
        <w:t xml:space="preserve"> </w:t>
      </w:r>
      <w:r w:rsidR="00DC444D" w:rsidRPr="001C5E49">
        <w:rPr>
          <w:sz w:val="20"/>
          <w:szCs w:val="20"/>
          <w:lang w:val="el-GR"/>
        </w:rPr>
        <w:t xml:space="preserve">Τα ασφαλιστήρια συμβόλαια με τα οποία καλύπτονται οι υπό παροχή υπηρεσίες ασφάλισης όπως ορίζεται σύμφωνα με την </w:t>
      </w:r>
      <w:r w:rsidR="003E7B31">
        <w:rPr>
          <w:sz w:val="20"/>
          <w:szCs w:val="20"/>
          <w:lang w:val="el-GR"/>
        </w:rPr>
        <w:t>4</w:t>
      </w:r>
      <w:r w:rsidR="00DC444D" w:rsidRPr="001C5E49">
        <w:rPr>
          <w:sz w:val="20"/>
          <w:szCs w:val="20"/>
          <w:lang w:val="el-GR"/>
        </w:rPr>
        <w:t>/202</w:t>
      </w:r>
      <w:r w:rsidR="003E7B31">
        <w:rPr>
          <w:sz w:val="20"/>
          <w:szCs w:val="20"/>
          <w:lang w:val="el-GR"/>
        </w:rPr>
        <w:t>3</w:t>
      </w:r>
      <w:r w:rsidR="00DC444D" w:rsidRPr="001C5E49">
        <w:rPr>
          <w:sz w:val="20"/>
          <w:szCs w:val="20"/>
          <w:lang w:val="el-GR"/>
        </w:rPr>
        <w:t xml:space="preserve"> μελέτη, θα παραδοθούν έγκαιρα και πριν αρχίσει η ασφαλιστική περίοδος. Τελικός αποδέκτης θα είναι το Γραφείο Κίνησης - Δημοτικό Γκαράζ. Ο συμβατικός χρόνος παράδοσης των ασφαλιστηρίων δεν μπορεί να παρατείνεται, καθώς τα οχήματα και μηχανήματα έργου σύμφωνα με την ασφαλιστική νομοθεσία δεν μπορούν να είναι ανασφάλιστα. </w:t>
      </w:r>
      <w:r w:rsidR="00DC444D" w:rsidRPr="001C5E49">
        <w:rPr>
          <w:b/>
          <w:sz w:val="20"/>
          <w:szCs w:val="20"/>
          <w:lang w:val="el-GR"/>
        </w:rPr>
        <w:t xml:space="preserve"> </w:t>
      </w:r>
    </w:p>
    <w:p w:rsidR="007467EE" w:rsidRPr="00E72467" w:rsidRDefault="007467EE" w:rsidP="00DC444D">
      <w:pPr>
        <w:spacing w:after="40"/>
        <w:rPr>
          <w:sz w:val="20"/>
          <w:szCs w:val="20"/>
          <w:lang w:val="el-GR"/>
        </w:rPr>
      </w:pPr>
      <w:r w:rsidRPr="001C5E49">
        <w:rPr>
          <w:sz w:val="20"/>
          <w:szCs w:val="20"/>
          <w:lang w:val="el-GR"/>
        </w:rPr>
        <w:t>Η παραλαβή των παρεχόμενων υπηρεσιών ή παραδοτέων γίνεται</w:t>
      </w:r>
      <w:r w:rsidR="00286BAB" w:rsidRPr="001C5E49">
        <w:rPr>
          <w:sz w:val="20"/>
          <w:szCs w:val="20"/>
          <w:lang w:val="el-GR"/>
        </w:rPr>
        <w:t xml:space="preserve"> </w:t>
      </w:r>
      <w:r w:rsidRPr="001C5E49">
        <w:rPr>
          <w:sz w:val="20"/>
          <w:szCs w:val="20"/>
          <w:lang w:val="el-GR"/>
        </w:rPr>
        <w:t xml:space="preserve">από επιτροπή παραλαβής που συγκροτείται, σύμφωνα με την παρ. 3 και την </w:t>
      </w:r>
      <w:proofErr w:type="spellStart"/>
      <w:r w:rsidRPr="001C5E49">
        <w:rPr>
          <w:sz w:val="20"/>
          <w:szCs w:val="20"/>
          <w:lang w:val="el-GR"/>
        </w:rPr>
        <w:t>περ</w:t>
      </w:r>
      <w:proofErr w:type="spellEnd"/>
      <w:r w:rsidRPr="00E72467">
        <w:rPr>
          <w:sz w:val="20"/>
          <w:szCs w:val="20"/>
          <w:lang w:val="el-GR"/>
        </w:rPr>
        <w:t>. δ της παραγράφου 11 του άρθρου 221 του ν. 4412/2016, κατά τα αναλυτικώς αναφερόμενα στο Παράρτημα</w:t>
      </w:r>
      <w:r w:rsidR="0065118D" w:rsidRPr="00E72467">
        <w:rPr>
          <w:sz w:val="20"/>
          <w:szCs w:val="20"/>
          <w:lang w:val="el-GR"/>
        </w:rPr>
        <w:t xml:space="preserve"> Α </w:t>
      </w:r>
      <w:r w:rsidRPr="00E72467">
        <w:rPr>
          <w:sz w:val="20"/>
          <w:szCs w:val="20"/>
          <w:lang w:val="el-GR"/>
        </w:rPr>
        <w:t xml:space="preserve">της παρούσας. </w:t>
      </w:r>
    </w:p>
    <w:p w:rsidR="007467EE" w:rsidRPr="00E72467" w:rsidRDefault="007467EE" w:rsidP="00BF7D09">
      <w:pPr>
        <w:spacing w:after="40"/>
        <w:rPr>
          <w:sz w:val="20"/>
          <w:szCs w:val="20"/>
          <w:lang w:val="el-GR"/>
        </w:rPr>
      </w:pPr>
      <w:r w:rsidRPr="00E72467">
        <w:rPr>
          <w:b/>
          <w:sz w:val="20"/>
          <w:szCs w:val="20"/>
          <w:lang w:val="el-GR"/>
        </w:rPr>
        <w:t>6.3.2</w:t>
      </w:r>
      <w:r w:rsidRPr="00E72467">
        <w:rPr>
          <w:sz w:val="20"/>
          <w:szCs w:val="20"/>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rsidR="007467EE" w:rsidRPr="00E72467" w:rsidRDefault="007467EE" w:rsidP="00BF7D09">
      <w:pPr>
        <w:spacing w:after="40"/>
        <w:rPr>
          <w:sz w:val="20"/>
          <w:szCs w:val="20"/>
          <w:lang w:val="el-GR"/>
        </w:rPr>
      </w:pPr>
      <w:r w:rsidRPr="00E72467">
        <w:rPr>
          <w:b/>
          <w:sz w:val="20"/>
          <w:szCs w:val="20"/>
          <w:lang w:val="el-GR"/>
        </w:rPr>
        <w:t>6.3.3</w:t>
      </w:r>
      <w:r w:rsidRPr="00E72467">
        <w:rPr>
          <w:sz w:val="20"/>
          <w:szCs w:val="20"/>
          <w:lang w:val="el-GR"/>
        </w:rPr>
        <w:t xml:space="preserve"> Αν η επιτροπή παραλαβής κρίνει ότι οι παρεχόμενες υπηρεσίες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rsidR="007467EE" w:rsidRPr="00E72467" w:rsidRDefault="007467EE" w:rsidP="00A34E78">
      <w:pPr>
        <w:spacing w:before="40" w:after="0"/>
        <w:rPr>
          <w:sz w:val="20"/>
          <w:szCs w:val="20"/>
          <w:lang w:val="el-GR"/>
        </w:rPr>
      </w:pPr>
      <w:r w:rsidRPr="00E72467">
        <w:rPr>
          <w:b/>
          <w:sz w:val="20"/>
          <w:szCs w:val="20"/>
          <w:lang w:val="el-GR"/>
        </w:rPr>
        <w:t>6.3.4</w:t>
      </w:r>
      <w:r w:rsidRPr="00E72467">
        <w:rPr>
          <w:sz w:val="20"/>
          <w:szCs w:val="20"/>
          <w:lang w:val="el-GR"/>
        </w:rPr>
        <w:t xml:space="preserve"> Για την εφαρμογή της προηγούμενης παραγράφου ορίζονται τα ακόλουθα: </w:t>
      </w:r>
    </w:p>
    <w:p w:rsidR="007467EE" w:rsidRPr="00E72467" w:rsidRDefault="007467EE" w:rsidP="00A34E78">
      <w:pPr>
        <w:spacing w:after="0"/>
        <w:rPr>
          <w:sz w:val="20"/>
          <w:szCs w:val="20"/>
          <w:lang w:val="el-GR"/>
        </w:rPr>
      </w:pPr>
      <w:r w:rsidRPr="00E72467">
        <w:rPr>
          <w:sz w:val="20"/>
          <w:szCs w:val="20"/>
          <w:lang w:val="el-GR"/>
        </w:rPr>
        <w:t xml:space="preserve">α) Στην περίπτωση που διαπιστωθεί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rsidR="007467EE" w:rsidRPr="00E72467" w:rsidRDefault="007467EE" w:rsidP="0077315A">
      <w:pPr>
        <w:spacing w:before="40" w:after="0"/>
        <w:rPr>
          <w:sz w:val="20"/>
          <w:szCs w:val="20"/>
          <w:lang w:val="el-GR"/>
        </w:rPr>
      </w:pPr>
      <w:r w:rsidRPr="00E72467">
        <w:rPr>
          <w:sz w:val="20"/>
          <w:szCs w:val="20"/>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rsidR="007467EE" w:rsidRPr="00E72467" w:rsidRDefault="007467EE" w:rsidP="0077315A">
      <w:pPr>
        <w:spacing w:before="40" w:after="0"/>
        <w:rPr>
          <w:sz w:val="20"/>
          <w:szCs w:val="20"/>
          <w:lang w:val="el-GR"/>
        </w:rPr>
      </w:pPr>
      <w:r w:rsidRPr="00E72467">
        <w:rPr>
          <w:b/>
          <w:sz w:val="20"/>
          <w:szCs w:val="20"/>
          <w:lang w:val="el-GR"/>
        </w:rPr>
        <w:lastRenderedPageBreak/>
        <w:t>6.3.5</w:t>
      </w:r>
      <w:r w:rsidRPr="00E72467">
        <w:rPr>
          <w:sz w:val="20"/>
          <w:szCs w:val="20"/>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rsidR="007467EE" w:rsidRPr="001C5E49" w:rsidRDefault="007467EE" w:rsidP="0077315A">
      <w:pPr>
        <w:spacing w:before="40" w:after="0"/>
        <w:rPr>
          <w:sz w:val="20"/>
          <w:szCs w:val="20"/>
          <w:lang w:val="el-GR"/>
        </w:rPr>
      </w:pPr>
      <w:r w:rsidRPr="00E72467">
        <w:rPr>
          <w:b/>
          <w:sz w:val="20"/>
          <w:szCs w:val="20"/>
          <w:lang w:val="el-GR"/>
        </w:rPr>
        <w:t>6.3.6</w:t>
      </w:r>
      <w:r w:rsidRPr="00E72467">
        <w:rPr>
          <w:sz w:val="20"/>
          <w:szCs w:val="20"/>
          <w:lang w:val="el-GR"/>
        </w:rPr>
        <w:t xml:space="preserve"> Ανεξάρτητα </w:t>
      </w:r>
      <w:r w:rsidRPr="001C5E49">
        <w:rPr>
          <w:sz w:val="20"/>
          <w:szCs w:val="20"/>
          <w:lang w:val="el-GR"/>
        </w:rPr>
        <w:t>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6.3.1.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rsidR="006A2664" w:rsidRPr="001C5E49" w:rsidRDefault="006A2664" w:rsidP="0077315A">
      <w:pPr>
        <w:pStyle w:val="20"/>
        <w:spacing w:before="120" w:after="0"/>
        <w:rPr>
          <w:rFonts w:ascii="Calibri" w:hAnsi="Calibri" w:cs="Calibri"/>
          <w:sz w:val="22"/>
          <w:lang w:val="el-GR"/>
        </w:rPr>
      </w:pPr>
      <w:bookmarkStart w:id="81" w:name="_Toc129778204"/>
      <w:r w:rsidRPr="001C5E49">
        <w:rPr>
          <w:rFonts w:ascii="Calibri" w:hAnsi="Calibri" w:cs="Calibri"/>
          <w:sz w:val="22"/>
          <w:lang w:val="el-GR"/>
        </w:rPr>
        <w:t>6.</w:t>
      </w:r>
      <w:r w:rsidR="00D51FF2" w:rsidRPr="001C5E49">
        <w:rPr>
          <w:rFonts w:ascii="Calibri" w:hAnsi="Calibri" w:cs="Calibri"/>
          <w:sz w:val="22"/>
          <w:lang w:val="el-GR"/>
        </w:rPr>
        <w:t>4</w:t>
      </w:r>
      <w:r w:rsidRPr="001C5E49">
        <w:rPr>
          <w:rFonts w:ascii="Calibri" w:hAnsi="Calibri" w:cs="Calibri"/>
          <w:sz w:val="22"/>
          <w:lang w:val="el-GR"/>
        </w:rPr>
        <w:t xml:space="preserve"> </w:t>
      </w:r>
      <w:r w:rsidRPr="001C5E49">
        <w:rPr>
          <w:rFonts w:ascii="Calibri" w:hAnsi="Calibri" w:cs="Calibri"/>
          <w:sz w:val="22"/>
          <w:lang w:val="el-GR"/>
        </w:rPr>
        <w:tab/>
      </w:r>
      <w:r w:rsidR="007467EE" w:rsidRPr="001C5E49">
        <w:rPr>
          <w:rFonts w:ascii="Calibri" w:hAnsi="Calibri" w:cs="Calibri"/>
          <w:sz w:val="22"/>
          <w:lang w:val="el-GR"/>
        </w:rPr>
        <w:t>Απόρριψη παραδοτέων – Αντικατάσταση</w:t>
      </w:r>
      <w:r w:rsidR="009710E6" w:rsidRPr="009710E6">
        <w:rPr>
          <w:rFonts w:ascii="Calibri" w:hAnsi="Calibri" w:cs="Calibri"/>
          <w:b w:val="0"/>
          <w:color w:val="auto"/>
          <w:sz w:val="22"/>
          <w:szCs w:val="24"/>
          <w:vertAlign w:val="superscript"/>
          <w:lang w:val="el-GR"/>
        </w:rPr>
        <w:footnoteReference w:id="119"/>
      </w:r>
      <w:bookmarkEnd w:id="81"/>
      <w:r w:rsidR="009710E6" w:rsidRPr="009710E6">
        <w:rPr>
          <w:rFonts w:ascii="Calibri" w:hAnsi="Calibri" w:cs="Calibri"/>
          <w:b w:val="0"/>
          <w:color w:val="auto"/>
          <w:sz w:val="22"/>
          <w:szCs w:val="24"/>
          <w:lang w:val="el-GR"/>
        </w:rPr>
        <w:t xml:space="preserve"> </w:t>
      </w:r>
      <w:r w:rsidR="007467EE" w:rsidRPr="001C5E49">
        <w:rPr>
          <w:rFonts w:ascii="Calibri" w:hAnsi="Calibri" w:cs="Calibri"/>
          <w:sz w:val="22"/>
          <w:lang w:val="el-GR"/>
        </w:rPr>
        <w:t xml:space="preserve"> </w:t>
      </w:r>
    </w:p>
    <w:p w:rsidR="007467EE" w:rsidRPr="001C5E49" w:rsidRDefault="007467EE" w:rsidP="005069B7">
      <w:pPr>
        <w:spacing w:after="40"/>
        <w:rPr>
          <w:sz w:val="20"/>
          <w:szCs w:val="20"/>
          <w:lang w:val="el-GR"/>
        </w:rPr>
      </w:pPr>
      <w:r w:rsidRPr="001C5E49">
        <w:rPr>
          <w:rFonts w:eastAsia="SimSun"/>
          <w:sz w:val="20"/>
          <w:szCs w:val="20"/>
          <w:lang w:val="el-GR"/>
        </w:rPr>
        <w:t>Σε περίπτωση οριστικής απόρριψης ολόκληρου ή μέρους των παρεχόμενων υπηρε</w:t>
      </w:r>
      <w:r w:rsidR="00235DC9" w:rsidRPr="001C5E49">
        <w:rPr>
          <w:rFonts w:eastAsia="SimSun"/>
          <w:sz w:val="20"/>
          <w:szCs w:val="20"/>
          <w:lang w:val="el-GR"/>
        </w:rPr>
        <w:t>σιών</w:t>
      </w:r>
      <w:r w:rsidRPr="001C5E49">
        <w:rPr>
          <w:rFonts w:eastAsia="SimSun"/>
          <w:sz w:val="20"/>
          <w:szCs w:val="20"/>
          <w:lang w:val="el-GR"/>
        </w:rPr>
        <w:t>,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5.2.2 της παρούσας, λόγω εκπρόθεσμης παράδοσης.</w:t>
      </w:r>
    </w:p>
    <w:p w:rsidR="007467EE" w:rsidRPr="001C5E49" w:rsidRDefault="007467EE" w:rsidP="007467EE">
      <w:pPr>
        <w:rPr>
          <w:sz w:val="20"/>
          <w:szCs w:val="20"/>
          <w:lang w:val="el-GR"/>
        </w:rPr>
      </w:pPr>
      <w:r w:rsidRPr="001C5E49">
        <w:rPr>
          <w:sz w:val="20"/>
          <w:szCs w:val="20"/>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rsidR="008F5C3B" w:rsidRPr="001C5E49" w:rsidRDefault="008F5C3B" w:rsidP="0077315A">
      <w:pPr>
        <w:pStyle w:val="20"/>
        <w:spacing w:before="120" w:after="0"/>
        <w:rPr>
          <w:rFonts w:ascii="Calibri" w:hAnsi="Calibri" w:cs="Calibri"/>
          <w:sz w:val="22"/>
          <w:lang w:val="el-GR"/>
        </w:rPr>
      </w:pPr>
      <w:bookmarkStart w:id="82" w:name="_Toc129778205"/>
      <w:r w:rsidRPr="001C5E49">
        <w:rPr>
          <w:rFonts w:ascii="Calibri" w:hAnsi="Calibri" w:cs="Calibri"/>
          <w:sz w:val="22"/>
          <w:lang w:val="el-GR"/>
        </w:rPr>
        <w:t>6.</w:t>
      </w:r>
      <w:r w:rsidR="007467EE" w:rsidRPr="001C5E49">
        <w:rPr>
          <w:rFonts w:ascii="Calibri" w:hAnsi="Calibri" w:cs="Calibri"/>
          <w:sz w:val="22"/>
          <w:lang w:val="el-GR"/>
        </w:rPr>
        <w:t>5</w:t>
      </w:r>
      <w:r w:rsidRPr="001C5E49">
        <w:rPr>
          <w:rFonts w:ascii="Calibri" w:hAnsi="Calibri" w:cs="Calibri"/>
          <w:sz w:val="22"/>
          <w:lang w:val="el-GR"/>
        </w:rPr>
        <w:tab/>
        <w:t>Αναπροσαρμογή τιμής</w:t>
      </w:r>
      <w:r w:rsidR="002E70F9" w:rsidRPr="002E70F9">
        <w:rPr>
          <w:rFonts w:ascii="Calibri" w:hAnsi="Calibri" w:cs="Calibri"/>
          <w:b w:val="0"/>
          <w:color w:val="auto"/>
          <w:sz w:val="22"/>
          <w:szCs w:val="24"/>
          <w:vertAlign w:val="superscript"/>
          <w:lang w:val="el-GR"/>
        </w:rPr>
        <w:footnoteReference w:id="120"/>
      </w:r>
      <w:bookmarkEnd w:id="82"/>
    </w:p>
    <w:p w:rsidR="009A2892" w:rsidRPr="001C5E49" w:rsidRDefault="008F5C3B" w:rsidP="008F5C3B">
      <w:pPr>
        <w:suppressAutoHyphens w:val="0"/>
        <w:autoSpaceDE w:val="0"/>
        <w:autoSpaceDN w:val="0"/>
        <w:adjustRightInd w:val="0"/>
        <w:spacing w:after="0"/>
        <w:rPr>
          <w:b/>
          <w:sz w:val="20"/>
          <w:szCs w:val="20"/>
          <w:lang w:val="el-GR" w:eastAsia="el-GR"/>
        </w:rPr>
      </w:pPr>
      <w:r w:rsidRPr="001C5E49">
        <w:rPr>
          <w:color w:val="000000"/>
          <w:sz w:val="20"/>
          <w:szCs w:val="20"/>
          <w:lang w:val="el-GR" w:eastAsia="el-GR"/>
        </w:rPr>
        <w:t>Οι τιμές προσφοράς σε καμία αναπροσαρμογή δεν υπόκεινται για οποιοδήποτε λόγο ή αιτία αλλά παραμένουν σταθερές και αμετάβλητες μέχρι το τέλος της συμβατικής χρονικής περιόδου.</w:t>
      </w:r>
    </w:p>
    <w:p w:rsidR="008F5C3B" w:rsidRPr="001C5E49" w:rsidRDefault="008F5C3B" w:rsidP="006D69F0">
      <w:pPr>
        <w:suppressAutoHyphens w:val="0"/>
        <w:jc w:val="center"/>
        <w:rPr>
          <w:b/>
          <w:sz w:val="20"/>
          <w:szCs w:val="20"/>
          <w:lang w:val="el-GR" w:eastAsia="el-GR"/>
        </w:rPr>
      </w:pPr>
    </w:p>
    <w:p w:rsidR="00BF7D09" w:rsidRPr="001C5E49" w:rsidRDefault="00BF7D09" w:rsidP="006D69F0">
      <w:pPr>
        <w:suppressAutoHyphens w:val="0"/>
        <w:jc w:val="center"/>
        <w:rPr>
          <w:b/>
          <w:sz w:val="20"/>
          <w:szCs w:val="20"/>
          <w:lang w:val="el-GR" w:eastAsia="el-GR"/>
        </w:rPr>
      </w:pPr>
    </w:p>
    <w:p w:rsidR="006D69F0" w:rsidRPr="001C5E49" w:rsidRDefault="006D69F0" w:rsidP="006D69F0">
      <w:pPr>
        <w:suppressAutoHyphens w:val="0"/>
        <w:jc w:val="center"/>
        <w:rPr>
          <w:b/>
          <w:lang w:val="el-GR" w:eastAsia="el-GR"/>
        </w:rPr>
      </w:pPr>
      <w:r w:rsidRPr="001C5E49">
        <w:rPr>
          <w:b/>
          <w:lang w:val="el-GR" w:eastAsia="el-GR"/>
        </w:rPr>
        <w:t>Ο ΔΗΜΑΡΧΟΣ ΛΑΜΙΕΩΝ</w:t>
      </w:r>
    </w:p>
    <w:p w:rsidR="0077315A" w:rsidRPr="001C5E49" w:rsidRDefault="0077315A" w:rsidP="006D69F0">
      <w:pPr>
        <w:suppressAutoHyphens w:val="0"/>
        <w:jc w:val="center"/>
        <w:rPr>
          <w:b/>
          <w:lang w:val="el-GR" w:eastAsia="el-GR"/>
        </w:rPr>
      </w:pPr>
    </w:p>
    <w:p w:rsidR="00C92A5C" w:rsidRPr="001C5E49" w:rsidRDefault="00C92A5C" w:rsidP="006D69F0">
      <w:pPr>
        <w:suppressAutoHyphens w:val="0"/>
        <w:jc w:val="center"/>
        <w:rPr>
          <w:b/>
          <w:lang w:val="el-GR" w:eastAsia="el-GR"/>
        </w:rPr>
      </w:pPr>
    </w:p>
    <w:p w:rsidR="006D69F0" w:rsidRPr="00E72467" w:rsidRDefault="006D69F0" w:rsidP="006D69F0">
      <w:pPr>
        <w:suppressAutoHyphens w:val="0"/>
        <w:jc w:val="center"/>
        <w:rPr>
          <w:b/>
          <w:lang w:val="el-GR" w:eastAsia="el-GR"/>
        </w:rPr>
      </w:pPr>
      <w:r w:rsidRPr="001C5E49">
        <w:rPr>
          <w:b/>
          <w:lang w:val="el-GR" w:eastAsia="el-GR"/>
        </w:rPr>
        <w:t>ΕΥΘΥΜΙΟΣ Κ. ΚΑΡΑΪΣΚΟΣ</w:t>
      </w:r>
    </w:p>
    <w:p w:rsidR="006D69F0" w:rsidRPr="00E72467" w:rsidRDefault="006D69F0" w:rsidP="006D69F0">
      <w:pPr>
        <w:tabs>
          <w:tab w:val="left" w:pos="2865"/>
        </w:tabs>
        <w:rPr>
          <w:rFonts w:eastAsia="SimSun"/>
          <w:szCs w:val="22"/>
          <w:lang w:val="el-GR"/>
        </w:rPr>
      </w:pPr>
    </w:p>
    <w:p w:rsidR="006A2664" w:rsidRPr="00E72467" w:rsidRDefault="006A2664">
      <w:pPr>
        <w:pStyle w:val="1"/>
        <w:spacing w:before="57" w:after="57"/>
        <w:rPr>
          <w:rFonts w:ascii="Calibri" w:hAnsi="Calibri" w:cs="Calibri"/>
          <w:lang w:val="el-GR"/>
        </w:rPr>
      </w:pPr>
      <w:bookmarkStart w:id="83" w:name="_Toc99450438"/>
      <w:bookmarkStart w:id="84" w:name="_Toc99450632"/>
      <w:bookmarkStart w:id="85" w:name="_Toc129778206"/>
      <w:r w:rsidRPr="00E72467">
        <w:rPr>
          <w:rFonts w:ascii="Calibri" w:hAnsi="Calibri" w:cs="Calibri"/>
          <w:lang w:val="el-GR"/>
        </w:rPr>
        <w:lastRenderedPageBreak/>
        <w:t>ΠΑΡΑΡΤΗΜΑΤΑ</w:t>
      </w:r>
      <w:bookmarkEnd w:id="83"/>
      <w:bookmarkEnd w:id="84"/>
      <w:bookmarkEnd w:id="85"/>
    </w:p>
    <w:p w:rsidR="006A2664" w:rsidRPr="00E72467" w:rsidRDefault="006A2664">
      <w:pPr>
        <w:pStyle w:val="20"/>
        <w:tabs>
          <w:tab w:val="clear" w:pos="567"/>
          <w:tab w:val="left" w:pos="0"/>
        </w:tabs>
        <w:spacing w:before="57" w:after="57"/>
        <w:ind w:left="0" w:firstLine="0"/>
        <w:rPr>
          <w:rFonts w:ascii="Calibri" w:hAnsi="Calibri" w:cs="Calibri"/>
          <w:lang w:val="el-GR"/>
        </w:rPr>
      </w:pPr>
    </w:p>
    <w:p w:rsidR="006A2664" w:rsidRPr="00E72467" w:rsidRDefault="006A2664" w:rsidP="006D69F0">
      <w:pPr>
        <w:pStyle w:val="20"/>
        <w:tabs>
          <w:tab w:val="clear" w:pos="567"/>
          <w:tab w:val="left" w:pos="0"/>
        </w:tabs>
        <w:spacing w:before="57" w:after="57"/>
        <w:ind w:left="0" w:firstLine="0"/>
        <w:rPr>
          <w:rFonts w:ascii="Calibri" w:hAnsi="Calibri" w:cs="Calibri"/>
          <w:lang w:val="el-GR"/>
        </w:rPr>
      </w:pPr>
      <w:bookmarkStart w:id="86" w:name="_Toc129778207"/>
      <w:r w:rsidRPr="00E72467">
        <w:rPr>
          <w:rFonts w:ascii="Calibri" w:hAnsi="Calibri" w:cs="Calibri"/>
          <w:lang w:val="el-GR"/>
        </w:rPr>
        <w:t xml:space="preserve">ΠΑΡΑΡΤΗΜΑ </w:t>
      </w:r>
      <w:r w:rsidR="006D69F0" w:rsidRPr="00E72467">
        <w:rPr>
          <w:rFonts w:ascii="Calibri" w:hAnsi="Calibri" w:cs="Calibri"/>
          <w:lang w:val="el-GR"/>
        </w:rPr>
        <w:t>Α</w:t>
      </w:r>
      <w:r w:rsidRPr="00E72467">
        <w:rPr>
          <w:rFonts w:ascii="Calibri" w:hAnsi="Calibri" w:cs="Calibri"/>
          <w:lang w:val="el-GR"/>
        </w:rPr>
        <w:t xml:space="preserve"> – </w:t>
      </w:r>
      <w:r w:rsidR="006D69F0" w:rsidRPr="00E72467">
        <w:rPr>
          <w:rFonts w:ascii="Calibri" w:hAnsi="Calibri" w:cs="Calibri"/>
          <w:lang w:val="el-GR"/>
        </w:rPr>
        <w:t xml:space="preserve">Μελέτη </w:t>
      </w:r>
      <w:r w:rsidR="003E7B31">
        <w:rPr>
          <w:rFonts w:ascii="Calibri" w:hAnsi="Calibri" w:cs="Calibri"/>
          <w:lang w:val="el-GR"/>
        </w:rPr>
        <w:t>4</w:t>
      </w:r>
      <w:r w:rsidR="002828D7" w:rsidRPr="00E72467">
        <w:rPr>
          <w:rFonts w:ascii="Calibri" w:hAnsi="Calibri" w:cs="Calibri"/>
          <w:lang w:val="el-GR"/>
        </w:rPr>
        <w:t>/202</w:t>
      </w:r>
      <w:r w:rsidR="003E7B31">
        <w:rPr>
          <w:rFonts w:ascii="Calibri" w:hAnsi="Calibri" w:cs="Calibri"/>
          <w:lang w:val="el-GR"/>
        </w:rPr>
        <w:t>3</w:t>
      </w:r>
      <w:r w:rsidR="00D744C4">
        <w:rPr>
          <w:rFonts w:ascii="Calibri" w:hAnsi="Calibri" w:cs="Calibri"/>
          <w:lang w:val="el-GR"/>
        </w:rPr>
        <w:t xml:space="preserve"> Διεύθυ</w:t>
      </w:r>
      <w:r w:rsidR="00AB6750" w:rsidRPr="00E72467">
        <w:rPr>
          <w:rFonts w:ascii="Calibri" w:hAnsi="Calibri" w:cs="Calibri"/>
          <w:lang w:val="el-GR"/>
        </w:rPr>
        <w:t xml:space="preserve">νσης </w:t>
      </w:r>
      <w:r w:rsidR="007E6093" w:rsidRPr="00E72467">
        <w:rPr>
          <w:rFonts w:ascii="Calibri" w:hAnsi="Calibri" w:cs="Calibri"/>
          <w:lang w:val="el-GR"/>
        </w:rPr>
        <w:t>Περιβάλλοντος</w:t>
      </w:r>
      <w:bookmarkEnd w:id="86"/>
    </w:p>
    <w:tbl>
      <w:tblPr>
        <w:tblW w:w="9781" w:type="dxa"/>
        <w:tblInd w:w="-176" w:type="dxa"/>
        <w:tblLayout w:type="fixed"/>
        <w:tblLook w:val="0000" w:firstRow="0" w:lastRow="0" w:firstColumn="0" w:lastColumn="0" w:noHBand="0" w:noVBand="0"/>
      </w:tblPr>
      <w:tblGrid>
        <w:gridCol w:w="4253"/>
        <w:gridCol w:w="2409"/>
        <w:gridCol w:w="3119"/>
      </w:tblGrid>
      <w:tr w:rsidR="00231DFD" w:rsidRPr="00231DFD" w:rsidTr="00736A7E">
        <w:tc>
          <w:tcPr>
            <w:tcW w:w="4253" w:type="dxa"/>
          </w:tcPr>
          <w:p w:rsidR="00231DFD" w:rsidRPr="00231DFD" w:rsidRDefault="00231DFD" w:rsidP="00231DFD">
            <w:pPr>
              <w:suppressAutoHyphens w:val="0"/>
              <w:spacing w:after="0"/>
              <w:jc w:val="center"/>
              <w:rPr>
                <w:rFonts w:ascii="Tahoma" w:hAnsi="Tahoma" w:cs="Tahoma"/>
                <w:sz w:val="20"/>
                <w:szCs w:val="20"/>
                <w:lang w:val="el-GR" w:eastAsia="el-GR"/>
              </w:rPr>
            </w:pPr>
            <w:r>
              <w:rPr>
                <w:rFonts w:ascii="Arial" w:hAnsi="Arial" w:cs="Arial"/>
                <w:noProof/>
                <w:sz w:val="24"/>
                <w:lang w:val="el-GR" w:eastAsia="el-GR"/>
              </w:rPr>
              <w:drawing>
                <wp:inline distT="0" distB="0" distL="0" distR="0">
                  <wp:extent cx="1284605" cy="696595"/>
                  <wp:effectExtent l="0" t="0" r="0" b="8255"/>
                  <wp:docPr id="5" name="Εικόνα 5" descr="DIM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MO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4605" cy="696595"/>
                          </a:xfrm>
                          <a:prstGeom prst="rect">
                            <a:avLst/>
                          </a:prstGeom>
                          <a:noFill/>
                          <a:ln>
                            <a:noFill/>
                          </a:ln>
                        </pic:spPr>
                      </pic:pic>
                    </a:graphicData>
                  </a:graphic>
                </wp:inline>
              </w:drawing>
            </w:r>
          </w:p>
        </w:tc>
        <w:tc>
          <w:tcPr>
            <w:tcW w:w="2409" w:type="dxa"/>
          </w:tcPr>
          <w:p w:rsidR="00231DFD" w:rsidRPr="00231DFD" w:rsidRDefault="00231DFD" w:rsidP="00231DFD">
            <w:pPr>
              <w:suppressAutoHyphens w:val="0"/>
              <w:spacing w:after="0"/>
              <w:jc w:val="left"/>
              <w:rPr>
                <w:rFonts w:ascii="Tahoma" w:hAnsi="Tahoma" w:cs="Tahoma"/>
                <w:color w:val="000080"/>
                <w:sz w:val="20"/>
                <w:szCs w:val="20"/>
                <w:lang w:val="el-GR" w:eastAsia="el-GR"/>
              </w:rPr>
            </w:pPr>
          </w:p>
        </w:tc>
        <w:tc>
          <w:tcPr>
            <w:tcW w:w="3119" w:type="dxa"/>
          </w:tcPr>
          <w:p w:rsidR="00231DFD" w:rsidRPr="00231DFD" w:rsidRDefault="00231DFD" w:rsidP="00231DFD">
            <w:pPr>
              <w:keepNext/>
              <w:suppressAutoHyphens w:val="0"/>
              <w:spacing w:after="0"/>
              <w:jc w:val="left"/>
              <w:outlineLvl w:val="3"/>
              <w:rPr>
                <w:rFonts w:ascii="Tahoma" w:hAnsi="Tahoma" w:cs="Tahoma"/>
                <w:color w:val="0070C0"/>
                <w:sz w:val="20"/>
                <w:szCs w:val="20"/>
                <w:u w:val="single"/>
                <w:lang w:val="el-GR" w:eastAsia="el-GR"/>
              </w:rPr>
            </w:pPr>
          </w:p>
        </w:tc>
      </w:tr>
      <w:tr w:rsidR="00231DFD" w:rsidRPr="00231DFD" w:rsidTr="00736A7E">
        <w:tc>
          <w:tcPr>
            <w:tcW w:w="4253" w:type="dxa"/>
            <w:tcBorders>
              <w:top w:val="nil"/>
              <w:left w:val="nil"/>
              <w:right w:val="nil"/>
            </w:tcBorders>
          </w:tcPr>
          <w:p w:rsidR="00231DFD" w:rsidRPr="00231DFD" w:rsidRDefault="00231DFD" w:rsidP="00231DFD">
            <w:pPr>
              <w:suppressAutoHyphens w:val="0"/>
              <w:spacing w:after="0"/>
              <w:jc w:val="center"/>
              <w:rPr>
                <w:rFonts w:ascii="Tahoma" w:hAnsi="Tahoma" w:cs="Tahoma"/>
                <w:sz w:val="28"/>
                <w:szCs w:val="28"/>
                <w:lang w:val="el-GR" w:eastAsia="el-GR"/>
              </w:rPr>
            </w:pPr>
            <w:r w:rsidRPr="00231DFD">
              <w:rPr>
                <w:rFonts w:ascii="Tahoma" w:hAnsi="Tahoma" w:cs="Tahoma"/>
                <w:b/>
                <w:sz w:val="28"/>
                <w:szCs w:val="28"/>
                <w:lang w:val="el-GR" w:eastAsia="el-GR"/>
              </w:rPr>
              <w:t>ΔΗΜΟΣ ΛΑΜΙΕΩΝ</w:t>
            </w:r>
          </w:p>
        </w:tc>
        <w:tc>
          <w:tcPr>
            <w:tcW w:w="2409" w:type="dxa"/>
          </w:tcPr>
          <w:p w:rsidR="00231DFD" w:rsidRPr="00231DFD" w:rsidRDefault="00231DFD" w:rsidP="00231DFD">
            <w:pPr>
              <w:suppressAutoHyphens w:val="0"/>
              <w:spacing w:after="0"/>
              <w:jc w:val="left"/>
              <w:rPr>
                <w:rFonts w:ascii="Tahoma" w:hAnsi="Tahoma" w:cs="Tahoma"/>
                <w:sz w:val="20"/>
                <w:szCs w:val="20"/>
                <w:lang w:val="el-GR" w:eastAsia="el-GR"/>
              </w:rPr>
            </w:pPr>
          </w:p>
        </w:tc>
        <w:tc>
          <w:tcPr>
            <w:tcW w:w="3119" w:type="dxa"/>
          </w:tcPr>
          <w:p w:rsidR="00231DFD" w:rsidRPr="00231DFD" w:rsidRDefault="00231DFD" w:rsidP="00231DFD">
            <w:pPr>
              <w:suppressAutoHyphens w:val="0"/>
              <w:spacing w:after="0"/>
              <w:jc w:val="left"/>
              <w:rPr>
                <w:rFonts w:ascii="Tahoma" w:hAnsi="Tahoma" w:cs="Tahoma"/>
                <w:sz w:val="20"/>
                <w:szCs w:val="20"/>
                <w:lang w:val="el-GR" w:eastAsia="el-GR"/>
              </w:rPr>
            </w:pPr>
          </w:p>
        </w:tc>
      </w:tr>
      <w:tr w:rsidR="00231DFD" w:rsidRPr="00231DFD" w:rsidTr="00736A7E">
        <w:tc>
          <w:tcPr>
            <w:tcW w:w="4253" w:type="dxa"/>
            <w:tcBorders>
              <w:left w:val="nil"/>
              <w:bottom w:val="nil"/>
              <w:right w:val="nil"/>
            </w:tcBorders>
            <w:vAlign w:val="center"/>
          </w:tcPr>
          <w:p w:rsidR="00231DFD" w:rsidRPr="00231DFD" w:rsidRDefault="00231DFD" w:rsidP="00231DFD">
            <w:pPr>
              <w:suppressAutoHyphens w:val="0"/>
              <w:spacing w:after="0"/>
              <w:jc w:val="center"/>
              <w:rPr>
                <w:rFonts w:ascii="Tahoma" w:hAnsi="Tahoma" w:cs="Tahoma"/>
                <w:b/>
                <w:szCs w:val="22"/>
                <w:lang w:val="el-GR" w:eastAsia="el-GR"/>
              </w:rPr>
            </w:pPr>
            <w:r w:rsidRPr="00231DFD">
              <w:rPr>
                <w:rFonts w:ascii="Tahoma" w:hAnsi="Tahoma" w:cs="Tahoma"/>
                <w:b/>
                <w:szCs w:val="22"/>
                <w:lang w:val="el-GR" w:eastAsia="el-GR"/>
              </w:rPr>
              <w:t>ΔΙΕΥΘΥΝΣΗ ΠΕΡΙΒΑΛΛΟΝΤΟΣ</w:t>
            </w:r>
          </w:p>
          <w:p w:rsidR="00231DFD" w:rsidRPr="00231DFD" w:rsidRDefault="00231DFD" w:rsidP="00231DFD">
            <w:pPr>
              <w:suppressAutoHyphens w:val="0"/>
              <w:spacing w:after="0"/>
              <w:jc w:val="center"/>
              <w:rPr>
                <w:rFonts w:ascii="Tahoma" w:eastAsia="Calibri" w:hAnsi="Tahoma" w:cs="Tahoma"/>
                <w:szCs w:val="22"/>
                <w:lang w:val="el-GR" w:eastAsia="en-US"/>
              </w:rPr>
            </w:pPr>
            <w:r w:rsidRPr="00231DFD">
              <w:rPr>
                <w:rFonts w:ascii="Tahoma" w:eastAsia="Calibri" w:hAnsi="Tahoma" w:cs="Tahoma"/>
                <w:szCs w:val="22"/>
                <w:lang w:val="el-GR" w:eastAsia="en-US"/>
              </w:rPr>
              <w:t>Τμήμα Κίνησης – Συντήρησης Οχημάτων</w:t>
            </w:r>
          </w:p>
          <w:p w:rsidR="00231DFD" w:rsidRPr="00231DFD" w:rsidRDefault="00231DFD" w:rsidP="00231DFD">
            <w:pPr>
              <w:suppressAutoHyphens w:val="0"/>
              <w:spacing w:after="0"/>
              <w:jc w:val="center"/>
              <w:rPr>
                <w:rFonts w:ascii="Tahoma" w:hAnsi="Tahoma" w:cs="Tahoma"/>
                <w:szCs w:val="22"/>
                <w:lang w:val="el-GR" w:eastAsia="el-GR"/>
              </w:rPr>
            </w:pPr>
            <w:r w:rsidRPr="00231DFD">
              <w:rPr>
                <w:rFonts w:ascii="Tahoma" w:hAnsi="Tahoma" w:cs="Tahoma"/>
                <w:szCs w:val="22"/>
                <w:lang w:val="el-GR" w:eastAsia="el-GR"/>
              </w:rPr>
              <w:t>Αρ. Μελέτης 4/2023</w:t>
            </w:r>
          </w:p>
        </w:tc>
        <w:tc>
          <w:tcPr>
            <w:tcW w:w="2409" w:type="dxa"/>
          </w:tcPr>
          <w:p w:rsidR="00231DFD" w:rsidRPr="00231DFD" w:rsidRDefault="00231DFD" w:rsidP="00231DFD">
            <w:pPr>
              <w:suppressAutoHyphens w:val="0"/>
              <w:spacing w:after="0"/>
              <w:jc w:val="right"/>
              <w:rPr>
                <w:rFonts w:ascii="Tahoma" w:hAnsi="Tahoma" w:cs="Tahoma"/>
                <w:b/>
                <w:sz w:val="20"/>
                <w:szCs w:val="20"/>
                <w:lang w:val="el-GR" w:eastAsia="el-GR"/>
              </w:rPr>
            </w:pPr>
          </w:p>
        </w:tc>
        <w:tc>
          <w:tcPr>
            <w:tcW w:w="3119" w:type="dxa"/>
          </w:tcPr>
          <w:p w:rsidR="00231DFD" w:rsidRPr="00231DFD" w:rsidRDefault="00231DFD" w:rsidP="00231DFD">
            <w:pPr>
              <w:suppressAutoHyphens w:val="0"/>
              <w:overflowPunct w:val="0"/>
              <w:autoSpaceDE w:val="0"/>
              <w:autoSpaceDN w:val="0"/>
              <w:adjustRightInd w:val="0"/>
              <w:spacing w:after="0" w:line="276" w:lineRule="auto"/>
              <w:jc w:val="left"/>
              <w:textAlignment w:val="baseline"/>
              <w:rPr>
                <w:rFonts w:ascii="Tahoma" w:hAnsi="Tahoma" w:cs="Tahoma"/>
                <w:b/>
                <w:sz w:val="20"/>
                <w:szCs w:val="20"/>
                <w:lang w:val="el-GR" w:eastAsia="el-GR"/>
              </w:rPr>
            </w:pPr>
          </w:p>
        </w:tc>
      </w:tr>
    </w:tbl>
    <w:p w:rsidR="00231DFD" w:rsidRPr="00231DFD" w:rsidRDefault="00231DFD" w:rsidP="00231DFD">
      <w:pPr>
        <w:tabs>
          <w:tab w:val="left" w:pos="1134"/>
          <w:tab w:val="left" w:pos="1276"/>
          <w:tab w:val="left" w:pos="5115"/>
          <w:tab w:val="left" w:pos="5835"/>
        </w:tabs>
        <w:suppressAutoHyphens w:val="0"/>
        <w:spacing w:after="60"/>
        <w:ind w:right="-99"/>
        <w:jc w:val="left"/>
        <w:rPr>
          <w:rFonts w:ascii="Tahoma" w:hAnsi="Tahoma" w:cs="Tahoma"/>
          <w:sz w:val="20"/>
          <w:szCs w:val="20"/>
          <w:lang w:val="el-GR" w:eastAsia="el-GR"/>
        </w:rPr>
      </w:pPr>
    </w:p>
    <w:p w:rsidR="00231DFD" w:rsidRPr="00231DFD" w:rsidRDefault="00231DFD" w:rsidP="00231DFD">
      <w:pPr>
        <w:tabs>
          <w:tab w:val="left" w:pos="1134"/>
          <w:tab w:val="left" w:pos="1276"/>
          <w:tab w:val="left" w:pos="5115"/>
          <w:tab w:val="left" w:pos="5835"/>
        </w:tabs>
        <w:suppressAutoHyphens w:val="0"/>
        <w:spacing w:after="60"/>
        <w:ind w:right="-99"/>
        <w:jc w:val="left"/>
        <w:rPr>
          <w:rFonts w:ascii="Tahoma" w:hAnsi="Tahoma" w:cs="Tahoma"/>
          <w:sz w:val="20"/>
          <w:szCs w:val="20"/>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8"/>
        <w:gridCol w:w="7534"/>
      </w:tblGrid>
      <w:tr w:rsidR="00231DFD" w:rsidRPr="00231DFD" w:rsidTr="00736A7E">
        <w:trPr>
          <w:trHeight w:val="840"/>
        </w:trPr>
        <w:tc>
          <w:tcPr>
            <w:tcW w:w="1788" w:type="dxa"/>
            <w:shd w:val="clear" w:color="auto" w:fill="D9D9D9"/>
            <w:vAlign w:val="center"/>
          </w:tcPr>
          <w:p w:rsidR="00231DFD" w:rsidRPr="00231DFD" w:rsidRDefault="00231DFD" w:rsidP="00231DFD">
            <w:pPr>
              <w:suppressAutoHyphens w:val="0"/>
              <w:spacing w:after="0"/>
              <w:jc w:val="left"/>
              <w:rPr>
                <w:rFonts w:ascii="Tahoma" w:hAnsi="Tahoma" w:cs="Tahoma"/>
                <w:b/>
                <w:bCs/>
                <w:sz w:val="28"/>
                <w:szCs w:val="28"/>
                <w:lang w:val="el-GR" w:eastAsia="el-GR"/>
              </w:rPr>
            </w:pPr>
            <w:r w:rsidRPr="00231DFD">
              <w:rPr>
                <w:rFonts w:ascii="Tahoma" w:hAnsi="Tahoma" w:cs="Tahoma"/>
                <w:b/>
                <w:bCs/>
                <w:sz w:val="28"/>
                <w:szCs w:val="28"/>
                <w:lang w:val="el-GR" w:eastAsia="el-GR"/>
              </w:rPr>
              <w:t>ΥΠΗΡΕΣΙΑ:</w:t>
            </w:r>
          </w:p>
        </w:tc>
        <w:tc>
          <w:tcPr>
            <w:tcW w:w="7534" w:type="dxa"/>
            <w:shd w:val="clear" w:color="auto" w:fill="D9D9D9"/>
            <w:vAlign w:val="center"/>
          </w:tcPr>
          <w:p w:rsidR="00231DFD" w:rsidRPr="00231DFD" w:rsidRDefault="00231DFD" w:rsidP="00231DFD">
            <w:pPr>
              <w:suppressAutoHyphens w:val="0"/>
              <w:spacing w:after="0"/>
              <w:jc w:val="left"/>
              <w:rPr>
                <w:rFonts w:ascii="Tahoma" w:hAnsi="Tahoma" w:cs="Tahoma"/>
                <w:b/>
                <w:bCs/>
                <w:sz w:val="28"/>
                <w:szCs w:val="28"/>
                <w:lang w:val="el-GR" w:eastAsia="el-GR"/>
              </w:rPr>
            </w:pPr>
            <w:r w:rsidRPr="00231DFD">
              <w:rPr>
                <w:rFonts w:ascii="Tahoma" w:hAnsi="Tahoma" w:cs="Tahoma"/>
                <w:b/>
                <w:sz w:val="28"/>
                <w:szCs w:val="28"/>
                <w:lang w:val="el-GR" w:eastAsia="el-GR"/>
              </w:rPr>
              <w:t>«AΣΦΑΛΙΣΤΡΑ ΜΕΤΑΦΟΡΙΚΩΝ ΜΕΣΩΝ 20</w:t>
            </w:r>
            <w:r w:rsidRPr="00231DFD">
              <w:rPr>
                <w:rFonts w:ascii="Tahoma" w:hAnsi="Tahoma" w:cs="Tahoma"/>
                <w:b/>
                <w:sz w:val="28"/>
                <w:szCs w:val="28"/>
                <w:lang w:val="en-US" w:eastAsia="el-GR"/>
              </w:rPr>
              <w:t>2</w:t>
            </w:r>
            <w:r w:rsidRPr="00231DFD">
              <w:rPr>
                <w:rFonts w:ascii="Tahoma" w:hAnsi="Tahoma" w:cs="Tahoma"/>
                <w:b/>
                <w:sz w:val="28"/>
                <w:szCs w:val="28"/>
                <w:lang w:val="el-GR" w:eastAsia="el-GR"/>
              </w:rPr>
              <w:t>3-2024»</w:t>
            </w:r>
          </w:p>
        </w:tc>
      </w:tr>
    </w:tbl>
    <w:p w:rsidR="00231DFD" w:rsidRPr="00231DFD" w:rsidRDefault="00231DFD" w:rsidP="00231DFD">
      <w:pPr>
        <w:suppressAutoHyphens w:val="0"/>
        <w:spacing w:after="0"/>
        <w:jc w:val="left"/>
        <w:rPr>
          <w:rFonts w:ascii="Tahoma" w:hAnsi="Tahoma" w:cs="Tahoma"/>
          <w:sz w:val="24"/>
          <w:lang w:val="el-GR" w:eastAsia="el-G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7513"/>
      </w:tblGrid>
      <w:tr w:rsidR="00231DFD" w:rsidRPr="00231DFD" w:rsidTr="00736A7E">
        <w:trPr>
          <w:trHeight w:val="650"/>
        </w:trPr>
        <w:tc>
          <w:tcPr>
            <w:tcW w:w="1809" w:type="dxa"/>
            <w:shd w:val="clear" w:color="auto" w:fill="D9D9D9"/>
            <w:vAlign w:val="center"/>
          </w:tcPr>
          <w:p w:rsidR="00231DFD" w:rsidRPr="00231DFD" w:rsidRDefault="00231DFD" w:rsidP="00231DFD">
            <w:pPr>
              <w:suppressAutoHyphens w:val="0"/>
              <w:spacing w:after="0"/>
              <w:jc w:val="left"/>
              <w:rPr>
                <w:rFonts w:ascii="Tahoma" w:hAnsi="Tahoma" w:cs="Tahoma"/>
                <w:b/>
                <w:bCs/>
                <w:sz w:val="28"/>
                <w:szCs w:val="28"/>
                <w:lang w:val="el-GR" w:eastAsia="el-GR"/>
              </w:rPr>
            </w:pPr>
            <w:r w:rsidRPr="00231DFD">
              <w:rPr>
                <w:rFonts w:ascii="Tahoma" w:hAnsi="Tahoma" w:cs="Tahoma"/>
                <w:b/>
                <w:bCs/>
                <w:sz w:val="28"/>
                <w:szCs w:val="28"/>
                <w:lang w:val="el-GR" w:eastAsia="el-GR"/>
              </w:rPr>
              <w:t>CPV:</w:t>
            </w:r>
          </w:p>
        </w:tc>
        <w:tc>
          <w:tcPr>
            <w:tcW w:w="7513" w:type="dxa"/>
            <w:shd w:val="clear" w:color="auto" w:fill="D9D9D9"/>
            <w:vAlign w:val="center"/>
          </w:tcPr>
          <w:p w:rsidR="00231DFD" w:rsidRPr="00231DFD" w:rsidRDefault="00231DFD" w:rsidP="00231DFD">
            <w:pPr>
              <w:suppressAutoHyphens w:val="0"/>
              <w:spacing w:after="0"/>
              <w:jc w:val="left"/>
              <w:rPr>
                <w:rFonts w:ascii="Tahoma" w:hAnsi="Tahoma" w:cs="Tahoma"/>
                <w:b/>
                <w:bCs/>
                <w:sz w:val="28"/>
                <w:szCs w:val="28"/>
                <w:lang w:val="el-GR" w:eastAsia="el-GR"/>
              </w:rPr>
            </w:pPr>
            <w:r w:rsidRPr="00231DFD">
              <w:rPr>
                <w:rFonts w:ascii="Tahoma" w:hAnsi="Tahoma" w:cs="Tahoma"/>
                <w:b/>
                <w:sz w:val="28"/>
                <w:szCs w:val="28"/>
                <w:lang w:val="el-GR" w:eastAsia="el-GR"/>
              </w:rPr>
              <w:t>66514110-0</w:t>
            </w:r>
          </w:p>
        </w:tc>
      </w:tr>
    </w:tbl>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tbl>
      <w:tblPr>
        <w:tblW w:w="9322" w:type="dxa"/>
        <w:tblLook w:val="0000" w:firstRow="0" w:lastRow="0" w:firstColumn="0" w:lastColumn="0" w:noHBand="0" w:noVBand="0"/>
      </w:tblPr>
      <w:tblGrid>
        <w:gridCol w:w="5419"/>
        <w:gridCol w:w="3903"/>
      </w:tblGrid>
      <w:tr w:rsidR="00231DFD" w:rsidRPr="00231DFD" w:rsidTr="00736A7E">
        <w:trPr>
          <w:trHeight w:val="320"/>
        </w:trPr>
        <w:tc>
          <w:tcPr>
            <w:tcW w:w="5419" w:type="dxa"/>
          </w:tcPr>
          <w:p w:rsidR="00231DFD" w:rsidRPr="00231DFD" w:rsidRDefault="00231DFD" w:rsidP="00231DFD">
            <w:pPr>
              <w:suppressAutoHyphens w:val="0"/>
              <w:spacing w:after="0"/>
              <w:jc w:val="left"/>
              <w:rPr>
                <w:rFonts w:ascii="Tahoma" w:hAnsi="Tahoma" w:cs="Tahoma"/>
                <w:szCs w:val="22"/>
                <w:lang w:val="el-GR" w:eastAsia="el-GR"/>
              </w:rPr>
            </w:pPr>
            <w:r w:rsidRPr="00231DFD">
              <w:rPr>
                <w:rFonts w:ascii="Tahoma" w:hAnsi="Tahoma" w:cs="Tahoma"/>
                <w:szCs w:val="22"/>
                <w:lang w:val="el-GR" w:eastAsia="el-GR"/>
              </w:rPr>
              <w:t xml:space="preserve">ΠΡΟΫΠΟΛΟΓΙΣΜΟΣ </w:t>
            </w:r>
            <w:r w:rsidRPr="00231DFD">
              <w:rPr>
                <w:rFonts w:ascii="Tahoma" w:hAnsi="Tahoma" w:cs="Tahoma"/>
                <w:szCs w:val="22"/>
                <w:lang w:val="el-GR" w:eastAsia="el-GR"/>
              </w:rPr>
              <w:tab/>
            </w:r>
            <w:r w:rsidRPr="00231DFD">
              <w:rPr>
                <w:rFonts w:ascii="Tahoma" w:hAnsi="Tahoma" w:cs="Tahoma"/>
                <w:szCs w:val="22"/>
                <w:lang w:val="el-GR" w:eastAsia="el-GR"/>
              </w:rPr>
              <w:tab/>
            </w:r>
            <w:r w:rsidRPr="00231DFD">
              <w:rPr>
                <w:rFonts w:ascii="Tahoma" w:hAnsi="Tahoma" w:cs="Tahoma"/>
                <w:szCs w:val="22"/>
                <w:lang w:val="el-GR" w:eastAsia="el-GR"/>
              </w:rPr>
              <w:tab/>
            </w:r>
            <w:r w:rsidRPr="00231DFD">
              <w:rPr>
                <w:rFonts w:ascii="Tahoma" w:hAnsi="Tahoma" w:cs="Tahoma"/>
                <w:szCs w:val="22"/>
                <w:lang w:val="el-GR" w:eastAsia="el-GR"/>
              </w:rPr>
              <w:tab/>
            </w:r>
            <w:r w:rsidRPr="00231DFD">
              <w:rPr>
                <w:rFonts w:ascii="Tahoma" w:hAnsi="Tahoma" w:cs="Tahoma"/>
                <w:szCs w:val="22"/>
                <w:lang w:val="el-GR" w:eastAsia="el-GR"/>
              </w:rPr>
              <w:tab/>
              <w:t>:</w:t>
            </w:r>
          </w:p>
        </w:tc>
        <w:tc>
          <w:tcPr>
            <w:tcW w:w="3903" w:type="dxa"/>
          </w:tcPr>
          <w:p w:rsidR="00231DFD" w:rsidRPr="00231DFD" w:rsidRDefault="00231DFD" w:rsidP="00231DFD">
            <w:pPr>
              <w:suppressAutoHyphens w:val="0"/>
              <w:spacing w:after="0"/>
              <w:jc w:val="right"/>
              <w:rPr>
                <w:rFonts w:ascii="Tahoma" w:hAnsi="Tahoma" w:cs="Tahoma"/>
                <w:color w:val="000000"/>
                <w:sz w:val="20"/>
                <w:szCs w:val="20"/>
                <w:lang w:val="el-GR" w:eastAsia="el-GR"/>
              </w:rPr>
            </w:pPr>
            <w:r w:rsidRPr="00231DFD">
              <w:rPr>
                <w:rFonts w:ascii="Tahoma" w:hAnsi="Tahoma" w:cs="Tahoma"/>
                <w:color w:val="000000"/>
                <w:sz w:val="20"/>
                <w:szCs w:val="20"/>
                <w:lang w:val="el-GR" w:eastAsia="el-GR"/>
              </w:rPr>
              <w:t>41.880,00€</w:t>
            </w:r>
          </w:p>
        </w:tc>
      </w:tr>
      <w:tr w:rsidR="00231DFD" w:rsidRPr="00231DFD" w:rsidTr="00736A7E">
        <w:trPr>
          <w:trHeight w:val="320"/>
        </w:trPr>
        <w:tc>
          <w:tcPr>
            <w:tcW w:w="5419" w:type="dxa"/>
          </w:tcPr>
          <w:p w:rsidR="00231DFD" w:rsidRPr="00231DFD" w:rsidRDefault="00231DFD" w:rsidP="00231DFD">
            <w:pPr>
              <w:suppressAutoHyphens w:val="0"/>
              <w:spacing w:after="0"/>
              <w:jc w:val="left"/>
              <w:rPr>
                <w:rFonts w:ascii="Tahoma" w:hAnsi="Tahoma" w:cs="Tahoma"/>
                <w:szCs w:val="22"/>
                <w:lang w:val="el-GR" w:eastAsia="el-GR"/>
              </w:rPr>
            </w:pPr>
            <w:r w:rsidRPr="00231DFD">
              <w:rPr>
                <w:rFonts w:ascii="Tahoma" w:hAnsi="Tahoma" w:cs="Tahoma"/>
                <w:szCs w:val="22"/>
                <w:lang w:val="el-GR" w:eastAsia="el-GR"/>
              </w:rPr>
              <w:t>ΠΡΟΑΙΡΕΣΗ 15%</w:t>
            </w:r>
            <w:r w:rsidRPr="00231DFD">
              <w:rPr>
                <w:rFonts w:ascii="Tahoma" w:hAnsi="Tahoma" w:cs="Tahoma"/>
                <w:szCs w:val="22"/>
                <w:lang w:val="el-GR" w:eastAsia="el-GR"/>
              </w:rPr>
              <w:tab/>
            </w:r>
            <w:r w:rsidRPr="00231DFD">
              <w:rPr>
                <w:rFonts w:ascii="Tahoma" w:hAnsi="Tahoma" w:cs="Tahoma"/>
                <w:szCs w:val="22"/>
                <w:lang w:val="el-GR" w:eastAsia="el-GR"/>
              </w:rPr>
              <w:tab/>
            </w:r>
            <w:r w:rsidRPr="00231DFD">
              <w:rPr>
                <w:rFonts w:ascii="Tahoma" w:hAnsi="Tahoma" w:cs="Tahoma"/>
                <w:szCs w:val="22"/>
                <w:lang w:val="el-GR" w:eastAsia="el-GR"/>
              </w:rPr>
              <w:tab/>
            </w:r>
            <w:r w:rsidRPr="00231DFD">
              <w:rPr>
                <w:rFonts w:ascii="Tahoma" w:hAnsi="Tahoma" w:cs="Tahoma"/>
                <w:szCs w:val="22"/>
                <w:lang w:val="el-GR" w:eastAsia="el-GR"/>
              </w:rPr>
              <w:tab/>
            </w:r>
            <w:r w:rsidRPr="00231DFD">
              <w:rPr>
                <w:rFonts w:ascii="Tahoma" w:hAnsi="Tahoma" w:cs="Tahoma"/>
                <w:szCs w:val="22"/>
                <w:lang w:val="el-GR" w:eastAsia="el-GR"/>
              </w:rPr>
              <w:tab/>
              <w:t>:</w:t>
            </w:r>
          </w:p>
        </w:tc>
        <w:tc>
          <w:tcPr>
            <w:tcW w:w="3903" w:type="dxa"/>
          </w:tcPr>
          <w:p w:rsidR="00231DFD" w:rsidRPr="00231DFD" w:rsidRDefault="00231DFD" w:rsidP="00231DFD">
            <w:pPr>
              <w:suppressAutoHyphens w:val="0"/>
              <w:spacing w:after="0"/>
              <w:jc w:val="right"/>
              <w:rPr>
                <w:rFonts w:ascii="Tahoma" w:hAnsi="Tahoma" w:cs="Tahoma"/>
                <w:bCs/>
                <w:color w:val="000000"/>
                <w:szCs w:val="22"/>
                <w:lang w:val="el-GR" w:eastAsia="el-GR"/>
              </w:rPr>
            </w:pPr>
            <w:r w:rsidRPr="00231DFD">
              <w:rPr>
                <w:rFonts w:ascii="Tahoma" w:hAnsi="Tahoma" w:cs="Tahoma"/>
                <w:color w:val="000000"/>
                <w:sz w:val="20"/>
                <w:szCs w:val="20"/>
                <w:lang w:val="el-GR" w:eastAsia="el-GR"/>
              </w:rPr>
              <w:t>6.282,00€</w:t>
            </w:r>
          </w:p>
        </w:tc>
      </w:tr>
      <w:tr w:rsidR="00231DFD" w:rsidRPr="00231DFD" w:rsidTr="00736A7E">
        <w:trPr>
          <w:trHeight w:val="320"/>
        </w:trPr>
        <w:tc>
          <w:tcPr>
            <w:tcW w:w="5419" w:type="dxa"/>
            <w:tcBorders>
              <w:bottom w:val="single" w:sz="4" w:space="0" w:color="auto"/>
            </w:tcBorders>
          </w:tcPr>
          <w:p w:rsidR="00231DFD" w:rsidRPr="00231DFD" w:rsidRDefault="00231DFD" w:rsidP="00231DFD">
            <w:pPr>
              <w:suppressAutoHyphens w:val="0"/>
              <w:spacing w:after="0"/>
              <w:jc w:val="left"/>
              <w:rPr>
                <w:rFonts w:ascii="Tahoma" w:hAnsi="Tahoma" w:cs="Tahoma"/>
                <w:b/>
                <w:bCs/>
                <w:szCs w:val="22"/>
                <w:lang w:val="el-GR" w:eastAsia="el-GR"/>
              </w:rPr>
            </w:pPr>
            <w:r w:rsidRPr="00231DFD">
              <w:rPr>
                <w:rFonts w:ascii="Tahoma" w:hAnsi="Tahoma" w:cs="Tahoma"/>
                <w:b/>
                <w:bCs/>
                <w:szCs w:val="22"/>
                <w:lang w:val="el-GR" w:eastAsia="el-GR"/>
              </w:rPr>
              <w:t>Σύνολο προϋπολογισμού</w:t>
            </w:r>
            <w:r w:rsidRPr="00231DFD">
              <w:rPr>
                <w:rFonts w:ascii="Tahoma" w:hAnsi="Tahoma" w:cs="Tahoma"/>
                <w:b/>
                <w:bCs/>
                <w:szCs w:val="22"/>
                <w:lang w:val="el-GR" w:eastAsia="el-GR"/>
              </w:rPr>
              <w:tab/>
              <w:t>με προαίρεση</w:t>
            </w:r>
            <w:r w:rsidRPr="00231DFD">
              <w:rPr>
                <w:rFonts w:ascii="Tahoma" w:hAnsi="Tahoma" w:cs="Tahoma"/>
                <w:b/>
                <w:bCs/>
                <w:szCs w:val="22"/>
                <w:lang w:val="el-GR" w:eastAsia="el-GR"/>
              </w:rPr>
              <w:tab/>
              <w:t>:</w:t>
            </w:r>
          </w:p>
        </w:tc>
        <w:tc>
          <w:tcPr>
            <w:tcW w:w="3903" w:type="dxa"/>
            <w:tcBorders>
              <w:bottom w:val="single" w:sz="4" w:space="0" w:color="auto"/>
            </w:tcBorders>
          </w:tcPr>
          <w:p w:rsidR="00231DFD" w:rsidRPr="00231DFD" w:rsidRDefault="00231DFD" w:rsidP="00231DFD">
            <w:pPr>
              <w:suppressAutoHyphens w:val="0"/>
              <w:spacing w:after="0"/>
              <w:jc w:val="right"/>
              <w:rPr>
                <w:rFonts w:ascii="Tahoma" w:hAnsi="Tahoma" w:cs="Tahoma"/>
                <w:b/>
                <w:bCs/>
                <w:szCs w:val="22"/>
                <w:lang w:val="el-GR" w:eastAsia="el-GR"/>
              </w:rPr>
            </w:pPr>
            <w:r w:rsidRPr="00231DFD">
              <w:rPr>
                <w:rFonts w:ascii="Tahoma" w:hAnsi="Tahoma" w:cs="Tahoma"/>
                <w:b/>
                <w:color w:val="000000"/>
                <w:sz w:val="20"/>
                <w:szCs w:val="20"/>
                <w:lang w:val="el-GR" w:eastAsia="el-GR"/>
              </w:rPr>
              <w:t>48.162,00€</w:t>
            </w:r>
          </w:p>
        </w:tc>
      </w:tr>
    </w:tbl>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Pr="00231DFD" w:rsidRDefault="00231DFD" w:rsidP="00231DFD">
      <w:pPr>
        <w:suppressAutoHyphens w:val="0"/>
        <w:overflowPunct w:val="0"/>
        <w:autoSpaceDE w:val="0"/>
        <w:autoSpaceDN w:val="0"/>
        <w:adjustRightInd w:val="0"/>
        <w:spacing w:after="0" w:line="276" w:lineRule="auto"/>
        <w:ind w:left="426"/>
        <w:textAlignment w:val="baseline"/>
        <w:rPr>
          <w:rFonts w:ascii="Tahoma" w:hAnsi="Tahoma" w:cs="Tahoma"/>
          <w:b/>
          <w:sz w:val="20"/>
          <w:szCs w:val="20"/>
          <w:lang w:val="el-GR" w:eastAsia="el-GR"/>
        </w:rPr>
      </w:pPr>
      <w:r w:rsidRPr="00231DFD">
        <w:rPr>
          <w:rFonts w:ascii="Tahoma" w:hAnsi="Tahoma" w:cs="Tahoma"/>
          <w:b/>
          <w:sz w:val="20"/>
          <w:szCs w:val="20"/>
          <w:lang w:val="el-GR" w:eastAsia="el-GR"/>
        </w:rPr>
        <w:t>ΠΕΡΙΕΧΟΜΕΝΑ</w:t>
      </w:r>
    </w:p>
    <w:p w:rsidR="00231DFD" w:rsidRPr="00231DFD" w:rsidRDefault="00231DFD" w:rsidP="00231DFD">
      <w:pPr>
        <w:numPr>
          <w:ilvl w:val="0"/>
          <w:numId w:val="21"/>
        </w:numPr>
        <w:suppressAutoHyphens w:val="0"/>
        <w:overflowPunct w:val="0"/>
        <w:autoSpaceDE w:val="0"/>
        <w:autoSpaceDN w:val="0"/>
        <w:adjustRightInd w:val="0"/>
        <w:spacing w:after="0"/>
        <w:jc w:val="left"/>
        <w:textAlignment w:val="baseline"/>
        <w:rPr>
          <w:rFonts w:ascii="Tahoma" w:hAnsi="Tahoma" w:cs="Tahoma"/>
          <w:sz w:val="20"/>
          <w:szCs w:val="20"/>
          <w:lang w:val="el-GR" w:eastAsia="el-GR"/>
        </w:rPr>
      </w:pPr>
      <w:r w:rsidRPr="00231DFD">
        <w:rPr>
          <w:rFonts w:ascii="Tahoma" w:hAnsi="Tahoma" w:cs="Tahoma"/>
          <w:sz w:val="20"/>
          <w:szCs w:val="20"/>
          <w:lang w:val="el-GR" w:eastAsia="el-GR"/>
        </w:rPr>
        <w:t>Τεχνική Έκθεση</w:t>
      </w:r>
    </w:p>
    <w:p w:rsidR="00231DFD" w:rsidRPr="00231DFD" w:rsidRDefault="00231DFD" w:rsidP="00231DFD">
      <w:pPr>
        <w:numPr>
          <w:ilvl w:val="0"/>
          <w:numId w:val="21"/>
        </w:numPr>
        <w:tabs>
          <w:tab w:val="left" w:pos="5097"/>
        </w:tabs>
        <w:suppressAutoHyphens w:val="0"/>
        <w:overflowPunct w:val="0"/>
        <w:autoSpaceDE w:val="0"/>
        <w:autoSpaceDN w:val="0"/>
        <w:adjustRightInd w:val="0"/>
        <w:spacing w:after="0"/>
        <w:jc w:val="left"/>
        <w:textAlignment w:val="baseline"/>
        <w:rPr>
          <w:rFonts w:ascii="Tahoma" w:hAnsi="Tahoma" w:cs="Tahoma"/>
          <w:sz w:val="20"/>
          <w:szCs w:val="20"/>
          <w:lang w:val="el-GR" w:eastAsia="el-GR"/>
        </w:rPr>
      </w:pPr>
      <w:r w:rsidRPr="00231DFD">
        <w:rPr>
          <w:rFonts w:ascii="Tahoma" w:hAnsi="Tahoma" w:cs="Tahoma"/>
          <w:sz w:val="20"/>
          <w:szCs w:val="20"/>
          <w:lang w:val="el-GR" w:eastAsia="el-GR"/>
        </w:rPr>
        <w:t>Περιγραφή εργασιών - Τεχνικές Προδιαγραφές</w:t>
      </w:r>
    </w:p>
    <w:p w:rsidR="00231DFD" w:rsidRPr="00231DFD" w:rsidRDefault="00231DFD" w:rsidP="00231DFD">
      <w:pPr>
        <w:numPr>
          <w:ilvl w:val="0"/>
          <w:numId w:val="21"/>
        </w:numPr>
        <w:tabs>
          <w:tab w:val="left" w:pos="5097"/>
        </w:tabs>
        <w:suppressAutoHyphens w:val="0"/>
        <w:overflowPunct w:val="0"/>
        <w:autoSpaceDE w:val="0"/>
        <w:autoSpaceDN w:val="0"/>
        <w:adjustRightInd w:val="0"/>
        <w:spacing w:after="0"/>
        <w:jc w:val="left"/>
        <w:textAlignment w:val="baseline"/>
        <w:rPr>
          <w:rFonts w:ascii="Tahoma" w:hAnsi="Tahoma" w:cs="Tahoma"/>
          <w:sz w:val="20"/>
          <w:szCs w:val="20"/>
          <w:lang w:val="el-GR" w:eastAsia="el-GR"/>
        </w:rPr>
      </w:pPr>
      <w:r w:rsidRPr="00231DFD">
        <w:rPr>
          <w:rFonts w:ascii="Tahoma" w:hAnsi="Tahoma" w:cs="Tahoma"/>
          <w:sz w:val="20"/>
          <w:szCs w:val="20"/>
          <w:lang w:val="el-GR" w:eastAsia="el-GR"/>
        </w:rPr>
        <w:t>Ενδεικτικός Προϋπολογισμός Μελέτης</w:t>
      </w:r>
    </w:p>
    <w:p w:rsidR="00231DFD" w:rsidRPr="00231DFD" w:rsidRDefault="00231DFD" w:rsidP="00231DFD">
      <w:pPr>
        <w:numPr>
          <w:ilvl w:val="0"/>
          <w:numId w:val="21"/>
        </w:numPr>
        <w:tabs>
          <w:tab w:val="num" w:pos="1134"/>
          <w:tab w:val="left" w:pos="5097"/>
        </w:tabs>
        <w:suppressAutoHyphens w:val="0"/>
        <w:overflowPunct w:val="0"/>
        <w:autoSpaceDE w:val="0"/>
        <w:autoSpaceDN w:val="0"/>
        <w:adjustRightInd w:val="0"/>
        <w:spacing w:after="0"/>
        <w:jc w:val="left"/>
        <w:textAlignment w:val="baseline"/>
        <w:rPr>
          <w:rFonts w:ascii="Tahoma" w:hAnsi="Tahoma" w:cs="Tahoma"/>
          <w:sz w:val="20"/>
          <w:szCs w:val="20"/>
          <w:lang w:val="el-GR" w:eastAsia="el-GR"/>
        </w:rPr>
      </w:pPr>
      <w:r w:rsidRPr="00231DFD">
        <w:rPr>
          <w:rFonts w:ascii="Tahoma" w:hAnsi="Tahoma" w:cs="Tahoma"/>
          <w:sz w:val="20"/>
          <w:szCs w:val="20"/>
          <w:lang w:val="el-GR" w:eastAsia="el-GR"/>
        </w:rPr>
        <w:t>Συγγραφή Υποχρεώσεων</w:t>
      </w:r>
    </w:p>
    <w:p w:rsidR="00231DFD" w:rsidRPr="00231DFD" w:rsidRDefault="00231DFD" w:rsidP="00231DFD">
      <w:pPr>
        <w:tabs>
          <w:tab w:val="left" w:pos="5097"/>
        </w:tabs>
        <w:suppressAutoHyphens w:val="0"/>
        <w:overflowPunct w:val="0"/>
        <w:autoSpaceDE w:val="0"/>
        <w:autoSpaceDN w:val="0"/>
        <w:adjustRightInd w:val="0"/>
        <w:spacing w:after="0"/>
        <w:ind w:left="568"/>
        <w:jc w:val="left"/>
        <w:textAlignment w:val="baseline"/>
        <w:rPr>
          <w:rFonts w:ascii="Tahoma" w:hAnsi="Tahoma" w:cs="Tahoma"/>
          <w:b/>
          <w:sz w:val="20"/>
          <w:szCs w:val="20"/>
          <w:lang w:val="el-GR" w:eastAsia="el-GR"/>
        </w:rPr>
      </w:pPr>
    </w:p>
    <w:p w:rsidR="00231DFD" w:rsidRPr="00231DFD" w:rsidRDefault="00231DFD" w:rsidP="00231DFD">
      <w:pPr>
        <w:suppressAutoHyphens w:val="0"/>
        <w:spacing w:after="0"/>
        <w:jc w:val="left"/>
        <w:rPr>
          <w:rFonts w:ascii="Tahoma" w:hAnsi="Tahoma" w:cs="Tahoma"/>
          <w:sz w:val="24"/>
          <w:lang w:val="el-GR" w:eastAsia="el-GR"/>
        </w:rPr>
      </w:pPr>
    </w:p>
    <w:p w:rsidR="00231DFD" w:rsidRDefault="00231DFD" w:rsidP="00231DFD">
      <w:pPr>
        <w:suppressAutoHyphens w:val="0"/>
        <w:spacing w:after="0"/>
        <w:jc w:val="left"/>
        <w:rPr>
          <w:rFonts w:ascii="Tahoma" w:hAnsi="Tahoma" w:cs="Tahoma"/>
          <w:sz w:val="24"/>
          <w:lang w:val="el-GR" w:eastAsia="el-GR"/>
        </w:rPr>
      </w:pPr>
    </w:p>
    <w:p w:rsidR="002A13E9" w:rsidRPr="00231DFD" w:rsidRDefault="002A13E9" w:rsidP="00231DFD">
      <w:pPr>
        <w:suppressAutoHyphens w:val="0"/>
        <w:spacing w:after="0"/>
        <w:jc w:val="left"/>
        <w:rPr>
          <w:rFonts w:ascii="Tahoma" w:hAnsi="Tahoma" w:cs="Tahoma"/>
          <w:sz w:val="24"/>
          <w:lang w:val="el-GR" w:eastAsia="el-GR"/>
        </w:rPr>
      </w:pPr>
    </w:p>
    <w:p w:rsidR="00231DFD" w:rsidRPr="00231DFD" w:rsidRDefault="00231DFD" w:rsidP="00231DFD">
      <w:pPr>
        <w:keepNext/>
        <w:suppressAutoHyphens w:val="0"/>
        <w:spacing w:after="0"/>
        <w:jc w:val="center"/>
        <w:outlineLvl w:val="1"/>
        <w:rPr>
          <w:rFonts w:ascii="Tahoma" w:hAnsi="Tahoma" w:cs="Tahoma"/>
          <w:b/>
          <w:bCs/>
          <w:sz w:val="18"/>
          <w:lang w:val="el-GR" w:eastAsia="el-GR"/>
        </w:rPr>
      </w:pPr>
    </w:p>
    <w:p w:rsidR="00231DFD" w:rsidRPr="00231DFD" w:rsidRDefault="00231DFD" w:rsidP="00231DFD">
      <w:pPr>
        <w:keepNext/>
        <w:suppressAutoHyphens w:val="0"/>
        <w:spacing w:after="0"/>
        <w:jc w:val="center"/>
        <w:outlineLvl w:val="1"/>
        <w:rPr>
          <w:rFonts w:ascii="Tahoma" w:hAnsi="Tahoma" w:cs="Tahoma"/>
          <w:b/>
          <w:bCs/>
          <w:sz w:val="18"/>
          <w:lang w:val="el-GR" w:eastAsia="el-GR"/>
        </w:rPr>
      </w:pPr>
    </w:p>
    <w:p w:rsidR="00231DFD" w:rsidRPr="00231DFD" w:rsidRDefault="00231DFD" w:rsidP="00231DFD">
      <w:pPr>
        <w:keepNext/>
        <w:suppressAutoHyphens w:val="0"/>
        <w:spacing w:after="0"/>
        <w:jc w:val="center"/>
        <w:outlineLvl w:val="1"/>
        <w:rPr>
          <w:rFonts w:ascii="Tahoma" w:hAnsi="Tahoma" w:cs="Tahoma"/>
          <w:b/>
          <w:bCs/>
          <w:sz w:val="18"/>
          <w:lang w:val="el-GR" w:eastAsia="el-GR"/>
        </w:rPr>
      </w:pPr>
      <w:r w:rsidRPr="00231DFD">
        <w:rPr>
          <w:rFonts w:ascii="Tahoma" w:hAnsi="Tahoma" w:cs="Tahoma"/>
          <w:b/>
          <w:bCs/>
          <w:sz w:val="18"/>
          <w:lang w:val="el-GR" w:eastAsia="el-GR"/>
        </w:rPr>
        <w:t>ΛΑΜΙΑ, ΙΑΝΟΥΑΡΙΟΣ 20</w:t>
      </w:r>
      <w:r w:rsidRPr="00231DFD">
        <w:rPr>
          <w:rFonts w:ascii="Tahoma" w:hAnsi="Tahoma" w:cs="Tahoma"/>
          <w:b/>
          <w:bCs/>
          <w:sz w:val="18"/>
          <w:lang w:val="en-US" w:eastAsia="el-GR"/>
        </w:rPr>
        <w:t>2</w:t>
      </w:r>
      <w:r w:rsidRPr="00231DFD">
        <w:rPr>
          <w:rFonts w:ascii="Tahoma" w:hAnsi="Tahoma" w:cs="Tahoma"/>
          <w:b/>
          <w:bCs/>
          <w:sz w:val="18"/>
          <w:lang w:val="el-GR" w:eastAsia="el-GR"/>
        </w:rPr>
        <w:t>3</w:t>
      </w:r>
    </w:p>
    <w:p w:rsidR="00231DFD" w:rsidRPr="00231DFD" w:rsidRDefault="00231DFD" w:rsidP="00231DFD">
      <w:pPr>
        <w:keepNext/>
        <w:suppressAutoHyphens w:val="0"/>
        <w:spacing w:after="0"/>
        <w:jc w:val="center"/>
        <w:outlineLvl w:val="1"/>
        <w:rPr>
          <w:rFonts w:ascii="Tahoma" w:hAnsi="Tahoma" w:cs="Tahoma"/>
          <w:b/>
          <w:bCs/>
          <w:sz w:val="18"/>
          <w:lang w:val="el-GR" w:eastAsia="el-GR"/>
        </w:rPr>
      </w:pPr>
    </w:p>
    <w:p w:rsidR="00231DFD" w:rsidRPr="00231DFD" w:rsidRDefault="00231DFD" w:rsidP="00231DFD">
      <w:pPr>
        <w:suppressAutoHyphens w:val="0"/>
        <w:spacing w:after="0"/>
        <w:jc w:val="left"/>
        <w:rPr>
          <w:rFonts w:ascii="Arial Unicode MS" w:eastAsia="Arial Unicode MS" w:hAnsi="Arial Unicode MS" w:cs="Arial Unicode MS"/>
          <w:color w:val="000000"/>
          <w:sz w:val="24"/>
          <w:lang w:val="el-GR" w:eastAsia="el-GR"/>
        </w:rPr>
      </w:pPr>
      <w:r w:rsidRPr="00231DFD">
        <w:rPr>
          <w:rFonts w:ascii="Arial Unicode MS" w:eastAsia="Arial Unicode MS" w:hAnsi="Arial Unicode MS" w:cs="Arial Unicode MS"/>
          <w:color w:val="000000"/>
          <w:sz w:val="24"/>
          <w:lang w:val="el-GR" w:eastAsia="el-GR"/>
        </w:rPr>
        <w:br w:type="page"/>
      </w:r>
    </w:p>
    <w:tbl>
      <w:tblPr>
        <w:tblW w:w="9464" w:type="dxa"/>
        <w:tblLayout w:type="fixed"/>
        <w:tblLook w:val="0000" w:firstRow="0" w:lastRow="0" w:firstColumn="0" w:lastColumn="0" w:noHBand="0" w:noVBand="0"/>
      </w:tblPr>
      <w:tblGrid>
        <w:gridCol w:w="3794"/>
        <w:gridCol w:w="2835"/>
        <w:gridCol w:w="2835"/>
      </w:tblGrid>
      <w:tr w:rsidR="00231DFD" w:rsidRPr="00231DFD" w:rsidTr="00736A7E">
        <w:tc>
          <w:tcPr>
            <w:tcW w:w="3794" w:type="dxa"/>
          </w:tcPr>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b/>
                <w:sz w:val="20"/>
                <w:szCs w:val="20"/>
                <w:lang w:val="el-GR" w:eastAsia="el-GR"/>
              </w:rPr>
              <w:lastRenderedPageBreak/>
              <w:br w:type="page"/>
            </w:r>
            <w:r>
              <w:rPr>
                <w:rFonts w:ascii="Tahoma" w:hAnsi="Tahoma" w:cs="Tahoma"/>
                <w:noProof/>
                <w:sz w:val="20"/>
                <w:szCs w:val="20"/>
                <w:lang w:val="el-GR" w:eastAsia="el-GR"/>
              </w:rPr>
              <w:drawing>
                <wp:inline distT="0" distB="0" distL="0" distR="0">
                  <wp:extent cx="467995" cy="495300"/>
                  <wp:effectExtent l="0" t="0" r="8255"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495300"/>
                          </a:xfrm>
                          <a:prstGeom prst="rect">
                            <a:avLst/>
                          </a:prstGeom>
                          <a:noFill/>
                          <a:ln>
                            <a:noFill/>
                          </a:ln>
                        </pic:spPr>
                      </pic:pic>
                    </a:graphicData>
                  </a:graphic>
                </wp:inline>
              </w:drawing>
            </w:r>
          </w:p>
        </w:tc>
        <w:tc>
          <w:tcPr>
            <w:tcW w:w="2835" w:type="dxa"/>
          </w:tcPr>
          <w:p w:rsidR="00231DFD" w:rsidRPr="00231DFD" w:rsidRDefault="00231DFD" w:rsidP="00231DFD">
            <w:pPr>
              <w:suppressAutoHyphens w:val="0"/>
              <w:spacing w:after="0"/>
              <w:rPr>
                <w:rFonts w:ascii="Tahoma" w:hAnsi="Tahoma" w:cs="Tahoma"/>
                <w:sz w:val="20"/>
                <w:szCs w:val="20"/>
                <w:lang w:val="el-GR" w:eastAsia="el-GR"/>
              </w:rPr>
            </w:pPr>
          </w:p>
        </w:tc>
        <w:tc>
          <w:tcPr>
            <w:tcW w:w="2835" w:type="dxa"/>
          </w:tcPr>
          <w:p w:rsidR="00231DFD" w:rsidRPr="00231DFD" w:rsidRDefault="00231DFD" w:rsidP="00231DFD">
            <w:pPr>
              <w:suppressAutoHyphens w:val="0"/>
              <w:spacing w:after="0"/>
              <w:jc w:val="left"/>
              <w:rPr>
                <w:rFonts w:ascii="Tahoma" w:hAnsi="Tahoma" w:cs="Tahoma"/>
                <w:sz w:val="20"/>
                <w:szCs w:val="20"/>
                <w:lang w:val="el-GR" w:eastAsia="el-GR"/>
              </w:rPr>
            </w:pPr>
          </w:p>
        </w:tc>
      </w:tr>
      <w:tr w:rsidR="00231DFD" w:rsidRPr="00231DFD" w:rsidTr="00736A7E">
        <w:tc>
          <w:tcPr>
            <w:tcW w:w="3794" w:type="dxa"/>
          </w:tcPr>
          <w:p w:rsidR="00231DFD" w:rsidRPr="00231DFD" w:rsidRDefault="00231DFD" w:rsidP="00231DFD">
            <w:pPr>
              <w:suppressAutoHyphens w:val="0"/>
              <w:spacing w:after="0"/>
              <w:jc w:val="center"/>
              <w:rPr>
                <w:rFonts w:ascii="Tahoma" w:hAnsi="Tahoma" w:cs="Tahoma"/>
                <w:b/>
                <w:sz w:val="20"/>
                <w:szCs w:val="20"/>
                <w:lang w:val="el-GR" w:eastAsia="el-GR"/>
              </w:rPr>
            </w:pPr>
            <w:r w:rsidRPr="00231DFD">
              <w:rPr>
                <w:rFonts w:ascii="Tahoma" w:hAnsi="Tahoma" w:cs="Tahoma"/>
                <w:b/>
                <w:sz w:val="20"/>
                <w:szCs w:val="20"/>
                <w:lang w:val="el-GR" w:eastAsia="el-GR"/>
              </w:rPr>
              <w:t>ΕΛΛΗΝΙΚΗ ΔΗΜΟΚΡΑΤΙΑ</w:t>
            </w:r>
          </w:p>
          <w:p w:rsidR="00231DFD" w:rsidRPr="00231DFD" w:rsidRDefault="00231DFD" w:rsidP="00231DFD">
            <w:pPr>
              <w:suppressAutoHyphens w:val="0"/>
              <w:spacing w:after="0"/>
              <w:jc w:val="center"/>
              <w:rPr>
                <w:rFonts w:ascii="Tahoma" w:hAnsi="Tahoma" w:cs="Tahoma"/>
                <w:b/>
                <w:sz w:val="20"/>
                <w:szCs w:val="20"/>
                <w:lang w:val="el-GR" w:eastAsia="el-GR"/>
              </w:rPr>
            </w:pPr>
            <w:r w:rsidRPr="00231DFD">
              <w:rPr>
                <w:rFonts w:ascii="Tahoma" w:hAnsi="Tahoma" w:cs="Tahoma"/>
                <w:b/>
                <w:sz w:val="20"/>
                <w:szCs w:val="20"/>
                <w:lang w:val="el-GR" w:eastAsia="el-GR"/>
              </w:rPr>
              <w:t>ΝΟΜΟΣ ΦΘΙΩΤΙΔΑΣ</w:t>
            </w:r>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b/>
                <w:sz w:val="20"/>
                <w:szCs w:val="20"/>
                <w:lang w:val="el-GR" w:eastAsia="el-GR"/>
              </w:rPr>
              <w:t>ΔΗΜΟΣ ΛΑΜΙΕΩΝ</w:t>
            </w:r>
          </w:p>
        </w:tc>
        <w:tc>
          <w:tcPr>
            <w:tcW w:w="2835" w:type="dxa"/>
          </w:tcPr>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ΥΠΗΡΕΣΙΑ:</w:t>
            </w:r>
          </w:p>
        </w:tc>
        <w:tc>
          <w:tcPr>
            <w:tcW w:w="2835" w:type="dxa"/>
          </w:tcPr>
          <w:p w:rsidR="00231DFD" w:rsidRPr="00231DFD" w:rsidRDefault="00231DFD" w:rsidP="00231DFD">
            <w:pPr>
              <w:suppressAutoHyphens w:val="0"/>
              <w:spacing w:after="0"/>
              <w:jc w:val="left"/>
              <w:rPr>
                <w:rFonts w:ascii="Tahoma" w:hAnsi="Tahoma" w:cs="Tahoma"/>
                <w:sz w:val="20"/>
                <w:szCs w:val="20"/>
                <w:lang w:val="en-US" w:eastAsia="el-GR"/>
              </w:rPr>
            </w:pPr>
            <w:r w:rsidRPr="00231DFD">
              <w:rPr>
                <w:rFonts w:ascii="Tahoma" w:hAnsi="Tahoma" w:cs="Tahoma"/>
                <w:sz w:val="20"/>
                <w:szCs w:val="20"/>
                <w:lang w:val="el-GR" w:eastAsia="el-GR"/>
              </w:rPr>
              <w:t>AΣΦΑΛΙΣΤΡΑ ΜΕΤΑΦΟΡΙΚΩΝ ΜΕΣΩΝ 2023-2024</w:t>
            </w:r>
          </w:p>
        </w:tc>
      </w:tr>
      <w:tr w:rsidR="00231DFD" w:rsidRPr="00231DFD" w:rsidTr="00736A7E">
        <w:tc>
          <w:tcPr>
            <w:tcW w:w="3794" w:type="dxa"/>
          </w:tcPr>
          <w:p w:rsidR="00231DFD" w:rsidRPr="00231DFD" w:rsidRDefault="00231DFD" w:rsidP="00231DFD">
            <w:pPr>
              <w:suppressAutoHyphens w:val="0"/>
              <w:spacing w:after="0"/>
              <w:jc w:val="center"/>
              <w:rPr>
                <w:rFonts w:ascii="Tahoma" w:hAnsi="Tahoma" w:cs="Tahoma"/>
                <w:b/>
                <w:sz w:val="20"/>
                <w:szCs w:val="20"/>
                <w:lang w:val="el-GR" w:eastAsia="el-GR"/>
              </w:rPr>
            </w:pPr>
            <w:r w:rsidRPr="00231DFD">
              <w:rPr>
                <w:rFonts w:ascii="Tahoma" w:hAnsi="Tahoma" w:cs="Tahoma"/>
                <w:b/>
                <w:sz w:val="20"/>
                <w:szCs w:val="20"/>
                <w:lang w:val="el-GR" w:eastAsia="el-GR"/>
              </w:rPr>
              <w:t xml:space="preserve">Δ/ΝΣΗ ΠΕΡΙΒΑΛΛΟΝΤΟΣ </w:t>
            </w:r>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sz w:val="20"/>
                <w:szCs w:val="20"/>
                <w:lang w:val="el-GR" w:eastAsia="el-GR"/>
              </w:rPr>
              <w:t>Τμήμα Κίνησης-Συντήρησης Οχημάτων</w:t>
            </w:r>
          </w:p>
        </w:tc>
        <w:tc>
          <w:tcPr>
            <w:tcW w:w="2835" w:type="dxa"/>
          </w:tcPr>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ΠΡΟΫΠ/ΣΜΟΣ:</w:t>
            </w:r>
          </w:p>
          <w:p w:rsidR="00231DFD" w:rsidRPr="00231DFD" w:rsidRDefault="00231DFD" w:rsidP="00231DFD">
            <w:pPr>
              <w:suppressAutoHyphens w:val="0"/>
              <w:spacing w:after="0"/>
              <w:jc w:val="right"/>
              <w:rPr>
                <w:rFonts w:ascii="Tahoma" w:hAnsi="Tahoma" w:cs="Tahoma"/>
                <w:b/>
                <w:sz w:val="20"/>
                <w:szCs w:val="20"/>
                <w:lang w:val="el-GR" w:eastAsia="el-GR"/>
              </w:rPr>
            </w:pPr>
          </w:p>
        </w:tc>
        <w:tc>
          <w:tcPr>
            <w:tcW w:w="2835" w:type="dxa"/>
          </w:tcPr>
          <w:p w:rsidR="00231DFD" w:rsidRPr="00231DFD" w:rsidRDefault="00231DFD" w:rsidP="00231DFD">
            <w:pPr>
              <w:suppressAutoHyphens w:val="0"/>
              <w:spacing w:after="0"/>
              <w:jc w:val="left"/>
              <w:rPr>
                <w:rFonts w:ascii="Tahoma" w:hAnsi="Tahoma" w:cs="Tahoma"/>
                <w:sz w:val="20"/>
                <w:szCs w:val="20"/>
                <w:highlight w:val="yellow"/>
                <w:lang w:val="el-GR" w:eastAsia="el-GR"/>
              </w:rPr>
            </w:pPr>
            <w:r w:rsidRPr="00231DFD">
              <w:rPr>
                <w:rFonts w:ascii="Tahoma" w:hAnsi="Tahoma" w:cs="Tahoma"/>
                <w:sz w:val="20"/>
                <w:szCs w:val="20"/>
                <w:lang w:val="el-GR" w:eastAsia="el-GR"/>
              </w:rPr>
              <w:t>41.880,00€</w:t>
            </w:r>
          </w:p>
          <w:p w:rsidR="00231DFD" w:rsidRPr="00231DFD" w:rsidRDefault="00231DFD" w:rsidP="00231DFD">
            <w:pPr>
              <w:suppressAutoHyphens w:val="0"/>
              <w:spacing w:after="0"/>
              <w:jc w:val="left"/>
              <w:rPr>
                <w:rFonts w:ascii="Tahoma" w:hAnsi="Tahoma" w:cs="Tahoma"/>
                <w:sz w:val="20"/>
                <w:szCs w:val="20"/>
                <w:lang w:val="en-US" w:eastAsia="el-GR"/>
              </w:rPr>
            </w:pPr>
            <w:r w:rsidRPr="00231DFD">
              <w:rPr>
                <w:rFonts w:ascii="Tahoma" w:hAnsi="Tahoma" w:cs="Tahoma"/>
                <w:sz w:val="20"/>
                <w:szCs w:val="20"/>
                <w:lang w:val="el-GR" w:eastAsia="el-GR"/>
              </w:rPr>
              <w:t>(48.162,00€ με προαίρεση)</w:t>
            </w:r>
          </w:p>
        </w:tc>
      </w:tr>
      <w:tr w:rsidR="00231DFD" w:rsidRPr="00231DFD" w:rsidTr="00736A7E">
        <w:tc>
          <w:tcPr>
            <w:tcW w:w="3794" w:type="dxa"/>
            <w:tcBorders>
              <w:top w:val="single" w:sz="6" w:space="0" w:color="auto"/>
            </w:tcBorders>
          </w:tcPr>
          <w:p w:rsidR="00231DFD" w:rsidRPr="00231DFD" w:rsidRDefault="00231DFD" w:rsidP="00231DFD">
            <w:pPr>
              <w:suppressAutoHyphens w:val="0"/>
              <w:overflowPunct w:val="0"/>
              <w:autoSpaceDE w:val="0"/>
              <w:autoSpaceDN w:val="0"/>
              <w:adjustRightInd w:val="0"/>
              <w:spacing w:after="0"/>
              <w:jc w:val="left"/>
              <w:rPr>
                <w:rFonts w:ascii="Tahoma" w:hAnsi="Tahoma" w:cs="Tahoma"/>
                <w:sz w:val="20"/>
                <w:szCs w:val="20"/>
                <w:lang w:val="el-GR" w:eastAsia="el-GR"/>
              </w:rPr>
            </w:pPr>
            <w:r w:rsidRPr="00231DFD">
              <w:rPr>
                <w:rFonts w:ascii="Tahoma" w:hAnsi="Tahoma" w:cs="Tahoma"/>
                <w:sz w:val="20"/>
                <w:szCs w:val="20"/>
                <w:lang w:val="el-GR" w:eastAsia="el-GR"/>
              </w:rPr>
              <w:t xml:space="preserve">ΑΡΙΘ.ΜΕΛΕΤΗΣ : </w:t>
            </w:r>
            <w:r w:rsidRPr="00231DFD">
              <w:rPr>
                <w:rFonts w:ascii="Tahoma" w:hAnsi="Tahoma" w:cs="Tahoma"/>
                <w:sz w:val="20"/>
                <w:szCs w:val="20"/>
                <w:lang w:val="en-US" w:eastAsia="el-GR"/>
              </w:rPr>
              <w:t>4/2023</w:t>
            </w:r>
          </w:p>
          <w:p w:rsidR="00231DFD" w:rsidRPr="00231DFD" w:rsidRDefault="00231DFD" w:rsidP="00231DFD">
            <w:pPr>
              <w:suppressAutoHyphens w:val="0"/>
              <w:overflowPunct w:val="0"/>
              <w:autoSpaceDE w:val="0"/>
              <w:autoSpaceDN w:val="0"/>
              <w:adjustRightInd w:val="0"/>
              <w:spacing w:after="0"/>
              <w:jc w:val="left"/>
              <w:rPr>
                <w:rFonts w:ascii="Tahoma" w:hAnsi="Tahoma" w:cs="Tahoma"/>
                <w:sz w:val="20"/>
                <w:szCs w:val="20"/>
                <w:lang w:val="en-US" w:eastAsia="el-GR"/>
              </w:rPr>
            </w:pPr>
            <w:r w:rsidRPr="00231DFD">
              <w:rPr>
                <w:rFonts w:ascii="Tahoma" w:hAnsi="Tahoma" w:cs="Tahoma"/>
                <w:sz w:val="20"/>
                <w:szCs w:val="20"/>
                <w:lang w:val="el-GR" w:eastAsia="el-GR"/>
              </w:rPr>
              <w:t>Κ.Α. 20.6253, 30.6253</w:t>
            </w:r>
          </w:p>
        </w:tc>
        <w:tc>
          <w:tcPr>
            <w:tcW w:w="2835" w:type="dxa"/>
          </w:tcPr>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 xml:space="preserve">Κωδικός </w:t>
            </w:r>
            <w:r w:rsidRPr="00231DFD">
              <w:rPr>
                <w:rFonts w:ascii="Tahoma" w:hAnsi="Tahoma" w:cs="Tahoma"/>
                <w:b/>
                <w:sz w:val="20"/>
                <w:szCs w:val="20"/>
                <w:lang w:val="en-US" w:eastAsia="el-GR"/>
              </w:rPr>
              <w:t>CPV</w:t>
            </w:r>
            <w:r w:rsidRPr="00231DFD">
              <w:rPr>
                <w:rFonts w:ascii="Tahoma" w:hAnsi="Tahoma" w:cs="Tahoma"/>
                <w:b/>
                <w:sz w:val="20"/>
                <w:szCs w:val="20"/>
                <w:lang w:val="el-GR" w:eastAsia="el-GR"/>
              </w:rPr>
              <w:t>:</w:t>
            </w:r>
          </w:p>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ΧΡΗΣΗ:</w:t>
            </w:r>
          </w:p>
        </w:tc>
        <w:tc>
          <w:tcPr>
            <w:tcW w:w="2835" w:type="dxa"/>
          </w:tcPr>
          <w:p w:rsidR="00231DFD" w:rsidRPr="00231DFD" w:rsidRDefault="00231DFD" w:rsidP="00231DFD">
            <w:pPr>
              <w:suppressAutoHyphens w:val="0"/>
              <w:spacing w:after="0"/>
              <w:jc w:val="left"/>
              <w:rPr>
                <w:rFonts w:ascii="Tahoma" w:hAnsi="Tahoma" w:cs="Tahoma"/>
                <w:sz w:val="20"/>
                <w:szCs w:val="20"/>
                <w:lang w:val="el-GR" w:eastAsia="el-GR"/>
              </w:rPr>
            </w:pPr>
            <w:r w:rsidRPr="00231DFD">
              <w:rPr>
                <w:rFonts w:ascii="Tahoma" w:hAnsi="Tahoma" w:cs="Tahoma"/>
                <w:sz w:val="20"/>
                <w:szCs w:val="20"/>
                <w:lang w:val="el-GR" w:eastAsia="el-GR"/>
              </w:rPr>
              <w:t>66514110-0</w:t>
            </w:r>
          </w:p>
          <w:p w:rsidR="00231DFD" w:rsidRPr="00231DFD" w:rsidRDefault="00231DFD" w:rsidP="00231DFD">
            <w:pPr>
              <w:suppressAutoHyphens w:val="0"/>
              <w:spacing w:after="0"/>
              <w:jc w:val="left"/>
              <w:rPr>
                <w:rFonts w:ascii="Tahoma" w:hAnsi="Tahoma" w:cs="Tahoma"/>
                <w:sz w:val="20"/>
                <w:szCs w:val="20"/>
                <w:lang w:val="en-US" w:eastAsia="el-GR"/>
              </w:rPr>
            </w:pPr>
            <w:r w:rsidRPr="00231DFD">
              <w:rPr>
                <w:rFonts w:ascii="Tahoma" w:hAnsi="Tahoma" w:cs="Tahoma"/>
                <w:sz w:val="20"/>
                <w:szCs w:val="20"/>
                <w:lang w:val="el-GR" w:eastAsia="el-GR"/>
              </w:rPr>
              <w:t>2023-2024</w:t>
            </w:r>
          </w:p>
        </w:tc>
      </w:tr>
    </w:tbl>
    <w:p w:rsidR="00231DFD" w:rsidRPr="00231DFD" w:rsidRDefault="00231DFD" w:rsidP="00231DFD">
      <w:pPr>
        <w:suppressAutoHyphens w:val="0"/>
        <w:spacing w:after="0"/>
        <w:jc w:val="left"/>
        <w:rPr>
          <w:rFonts w:ascii="Arial Unicode MS" w:eastAsia="Arial Unicode MS" w:hAnsi="Arial Unicode MS" w:cs="Arial Unicode MS"/>
          <w:color w:val="000000"/>
          <w:sz w:val="24"/>
          <w:lang w:val="el-GR" w:eastAsia="el-GR"/>
        </w:rPr>
      </w:pPr>
    </w:p>
    <w:p w:rsidR="00231DFD" w:rsidRPr="00231DFD" w:rsidRDefault="00231DFD" w:rsidP="00231DFD">
      <w:pPr>
        <w:suppressAutoHyphens w:val="0"/>
        <w:spacing w:after="0" w:line="276" w:lineRule="auto"/>
        <w:jc w:val="center"/>
        <w:rPr>
          <w:rFonts w:ascii="Tahoma" w:hAnsi="Tahoma" w:cs="Tahoma"/>
          <w:b/>
          <w:bCs/>
          <w:sz w:val="20"/>
          <w:szCs w:val="20"/>
          <w:lang w:val="el-GR" w:eastAsia="el-GR"/>
        </w:rPr>
      </w:pPr>
    </w:p>
    <w:p w:rsidR="00231DFD" w:rsidRPr="00231DFD" w:rsidRDefault="00231DFD" w:rsidP="00231DFD">
      <w:pPr>
        <w:suppressAutoHyphens w:val="0"/>
        <w:spacing w:after="0" w:line="276" w:lineRule="auto"/>
        <w:jc w:val="center"/>
        <w:rPr>
          <w:rFonts w:ascii="Tahoma" w:hAnsi="Tahoma" w:cs="Tahoma"/>
          <w:b/>
          <w:bCs/>
          <w:sz w:val="20"/>
          <w:szCs w:val="20"/>
          <w:lang w:val="el-GR" w:eastAsia="el-GR"/>
        </w:rPr>
      </w:pPr>
    </w:p>
    <w:p w:rsidR="00231DFD" w:rsidRPr="00231DFD" w:rsidRDefault="00231DFD" w:rsidP="00231DFD">
      <w:pPr>
        <w:suppressAutoHyphens w:val="0"/>
        <w:spacing w:after="0" w:line="276" w:lineRule="auto"/>
        <w:jc w:val="center"/>
        <w:rPr>
          <w:rFonts w:ascii="Tahoma" w:hAnsi="Tahoma" w:cs="Tahoma"/>
          <w:b/>
          <w:bCs/>
          <w:sz w:val="24"/>
          <w:lang w:val="el-GR" w:eastAsia="el-GR"/>
        </w:rPr>
      </w:pPr>
      <w:r w:rsidRPr="00231DFD">
        <w:rPr>
          <w:rFonts w:ascii="Tahoma" w:hAnsi="Tahoma" w:cs="Tahoma"/>
          <w:b/>
          <w:bCs/>
          <w:sz w:val="24"/>
          <w:lang w:val="el-GR" w:eastAsia="el-GR"/>
        </w:rPr>
        <w:t>ΤΕΧΝΙΚΗ  ΕΚΘΕΣΗ-  ΠΕΡΙΓΡΑΦΗ ΥΠΗΡΕΣΙΑΣ</w:t>
      </w:r>
    </w:p>
    <w:p w:rsidR="00231DFD" w:rsidRPr="00231DFD" w:rsidRDefault="00231DFD" w:rsidP="00231DFD">
      <w:pPr>
        <w:suppressAutoHyphens w:val="0"/>
        <w:spacing w:after="0" w:line="276" w:lineRule="auto"/>
        <w:jc w:val="center"/>
        <w:rPr>
          <w:rFonts w:ascii="Tahoma" w:hAnsi="Tahoma" w:cs="Tahoma"/>
          <w:b/>
          <w:bCs/>
          <w:sz w:val="24"/>
          <w:lang w:val="el-GR" w:eastAsia="el-GR"/>
        </w:rPr>
      </w:pPr>
    </w:p>
    <w:p w:rsidR="00231DFD" w:rsidRPr="00231DFD" w:rsidRDefault="00231DFD" w:rsidP="00231DFD">
      <w:pPr>
        <w:suppressAutoHyphens w:val="0"/>
        <w:autoSpaceDE w:val="0"/>
        <w:autoSpaceDN w:val="0"/>
        <w:adjustRightInd w:val="0"/>
        <w:spacing w:after="0" w:line="276" w:lineRule="auto"/>
        <w:jc w:val="left"/>
        <w:rPr>
          <w:rFonts w:ascii="Tahoma" w:hAnsi="Tahoma" w:cs="Tahoma"/>
          <w:sz w:val="20"/>
          <w:szCs w:val="20"/>
          <w:lang w:val="el-GR" w:eastAsia="el-GR"/>
        </w:rPr>
      </w:pPr>
    </w:p>
    <w:p w:rsidR="00231DFD" w:rsidRPr="00231DFD" w:rsidRDefault="00231DFD" w:rsidP="00231DFD">
      <w:pPr>
        <w:suppressAutoHyphens w:val="0"/>
        <w:spacing w:line="276" w:lineRule="auto"/>
        <w:rPr>
          <w:rFonts w:ascii="Tahoma" w:hAnsi="Tahoma" w:cs="Tahoma"/>
          <w:b/>
          <w:sz w:val="20"/>
          <w:szCs w:val="20"/>
          <w:lang w:val="el-GR" w:eastAsia="el-GR"/>
        </w:rPr>
      </w:pPr>
      <w:r w:rsidRPr="00231DFD">
        <w:rPr>
          <w:rFonts w:ascii="Tahoma" w:hAnsi="Tahoma" w:cs="Tahoma"/>
          <w:b/>
          <w:sz w:val="20"/>
          <w:szCs w:val="20"/>
          <w:lang w:val="el-GR" w:eastAsia="el-GR"/>
        </w:rPr>
        <w:t>1. ΑΝΤΙΚΕΙΜΕΝΟ ΤΗΣ ΕΡΓΑΣΙΑΣ</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Αντικείμενο της παρεχόμενης υπηρεσίας είναι η υποχρεωτική ασφαλιστική κάλυψη των οχημάτων και των μηχανημάτων του Δήμου σύμφωνα με την κείμενη νομοθεσία, </w:t>
      </w:r>
      <w:r w:rsidRPr="00231DFD">
        <w:rPr>
          <w:rFonts w:ascii="Tahoma" w:hAnsi="Tahoma" w:cs="Tahoma"/>
          <w:sz w:val="20"/>
          <w:szCs w:val="20"/>
          <w:u w:val="single"/>
          <w:lang w:val="el-GR" w:eastAsia="el-GR"/>
        </w:rPr>
        <w:t>για δώδεκα (12) μήνες.</w:t>
      </w:r>
      <w:r w:rsidRPr="00231DFD">
        <w:rPr>
          <w:rFonts w:ascii="Tahoma" w:hAnsi="Tahoma" w:cs="Tahoma"/>
          <w:sz w:val="20"/>
          <w:szCs w:val="20"/>
          <w:lang w:val="el-GR" w:eastAsia="el-GR"/>
        </w:rPr>
        <w:t xml:space="preserve"> Η ασφάλιση αυτή περιλαμβάνει κατ’ αρχήν την έναντι τρίτων αστική ευθύνη για σωματικές βλάβες και υλικές ζημιές, καθώς και μια σειρά συμπληρωματικών καλύψεων (όπως, πυρκαγιά, υλικές ζημιές από ανασφάλιστο όχημα </w:t>
      </w:r>
      <w:proofErr w:type="spellStart"/>
      <w:r w:rsidRPr="00231DFD">
        <w:rPr>
          <w:rFonts w:ascii="Tahoma" w:hAnsi="Tahoma" w:cs="Tahoma"/>
          <w:sz w:val="20"/>
          <w:szCs w:val="20"/>
          <w:lang w:val="el-GR" w:eastAsia="el-GR"/>
        </w:rPr>
        <w:t>κ.λ.π</w:t>
      </w:r>
      <w:proofErr w:type="spellEnd"/>
      <w:r w:rsidRPr="00231DFD">
        <w:rPr>
          <w:rFonts w:ascii="Tahoma" w:hAnsi="Tahoma" w:cs="Tahoma"/>
          <w:sz w:val="20"/>
          <w:szCs w:val="20"/>
          <w:lang w:val="el-GR" w:eastAsia="el-GR"/>
        </w:rPr>
        <w:t>.). Τα αυτοκίνητα των Δήμων ασφαλίζονται υποχρεωτικά, σύμφωνα με τα άρθρα 158 και 286 του Ν. 3463/2006 (Δημοτικός και Κοινοτικός Κώδικας,) καθώς δεν εμπίπτουν στις εξαιρέσεις του άρθρου 3 του Π.Δ. 237/1986.</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Ειδικότερα, η ασφάλιση των ανωτέρω οχημάτων – μηχανημάτων θα γίνει σύμφωνα με τις ακόλουθες διατάξεις:</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Ν. 489/1976 (Φ.Ε.Κ. 331 Α/1976), άρθρο 5, και 12</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Π.Δ. 237/1986 (Φ.Ε.Κ. 110 Α/1986), άρθρο 2, παρ. 1</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Ν. 2623/1998 (Φ.Ε.Κ. 139 Α/1998), άρθρο 9, παρ. 13</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 Ν. 3463/2006 (Φ.Ε.Κ. 114 Α/2006, άρθρο 158, παρ. 1, </w:t>
      </w:r>
      <w:proofErr w:type="spellStart"/>
      <w:r w:rsidRPr="00231DFD">
        <w:rPr>
          <w:rFonts w:ascii="Tahoma" w:hAnsi="Tahoma" w:cs="Tahoma"/>
          <w:sz w:val="20"/>
          <w:szCs w:val="20"/>
          <w:lang w:val="el-GR" w:eastAsia="el-GR"/>
        </w:rPr>
        <w:t>εδάφ</w:t>
      </w:r>
      <w:proofErr w:type="spellEnd"/>
      <w:r w:rsidRPr="00231DFD">
        <w:rPr>
          <w:rFonts w:ascii="Tahoma" w:hAnsi="Tahoma" w:cs="Tahoma"/>
          <w:sz w:val="20"/>
          <w:szCs w:val="20"/>
          <w:lang w:val="el-GR" w:eastAsia="el-GR"/>
        </w:rPr>
        <w:t>. η, άρθρο 286</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Ν. 3557/2007 (Φ.Ε.Κ. 100 Α/2007), άρθρο 9, παρ. 4</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Ν 4141/2013 (Φ.Ε.Κ. 81 Α/2013), άρθρο 26, παρ. 1</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Σκοπός της υπηρεσίας είναι η ασφαλιστική κάλυψη των οχημάτων και των μηχανημάτων έργου, προκειμένου να εξασφαλιστούν προληπτικά η ασφάλεια των εργαζομένων και των πολιτών, καθώς και η διαφύλαξη των οχημάτων του Δήμου.</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Ο ενδεικτικός προϋπολογισμός για την ασφάλιση των οχημάτων χρονικό </w:t>
      </w:r>
      <w:r w:rsidRPr="00231DFD">
        <w:rPr>
          <w:rFonts w:ascii="Tahoma" w:hAnsi="Tahoma" w:cs="Tahoma"/>
          <w:b/>
          <w:sz w:val="20"/>
          <w:szCs w:val="20"/>
          <w:lang w:val="el-GR" w:eastAsia="el-GR"/>
        </w:rPr>
        <w:t>διάστημα δώδεκα (12) μηνών</w:t>
      </w:r>
      <w:r w:rsidRPr="00231DFD">
        <w:rPr>
          <w:rFonts w:ascii="Tahoma" w:hAnsi="Tahoma" w:cs="Tahoma"/>
          <w:sz w:val="20"/>
          <w:szCs w:val="20"/>
          <w:lang w:val="el-GR" w:eastAsia="el-GR"/>
        </w:rPr>
        <w:t xml:space="preserve"> ανέρχεται στο τελικό ποσό των </w:t>
      </w:r>
      <w:r w:rsidRPr="00231DFD">
        <w:rPr>
          <w:rFonts w:ascii="Tahoma" w:hAnsi="Tahoma" w:cs="Tahoma"/>
          <w:b/>
          <w:sz w:val="20"/>
          <w:szCs w:val="20"/>
          <w:lang w:val="el-GR" w:eastAsia="el-GR"/>
        </w:rPr>
        <w:t>41.880,00€, με δικαίωμα προαίρεσης έως 15% δηλαδή 6.282,00€</w:t>
      </w:r>
      <w:r w:rsidRPr="00231DFD">
        <w:rPr>
          <w:rFonts w:ascii="Tahoma" w:hAnsi="Tahoma" w:cs="Tahoma"/>
          <w:sz w:val="20"/>
          <w:szCs w:val="20"/>
          <w:lang w:val="el-GR" w:eastAsia="el-GR"/>
        </w:rPr>
        <w:t xml:space="preserve"> ώστε να συμπεριληφθούν όσα νέα οχήματα και μηχανήματα έργου αποκτήσει ο Δήμος κατά τη διάρκεια της σύμβασης, με δεδομένο ότι στο προσεχές μέλλον αναμένεται να εκκινήσει η διαδικασία για την προμήθεια ηλεκτρικών οχημάτων, λεωφορείων κλπ. </w:t>
      </w:r>
      <w:r w:rsidRPr="00231DFD">
        <w:rPr>
          <w:rFonts w:ascii="Tahoma" w:hAnsi="Tahoma" w:cs="Tahoma"/>
          <w:b/>
          <w:sz w:val="20"/>
          <w:szCs w:val="20"/>
          <w:lang w:val="el-GR" w:eastAsia="el-GR"/>
        </w:rPr>
        <w:t xml:space="preserve">Συνολική δαπάνη με προαίρεση 48.162,00€ </w:t>
      </w:r>
      <w:r w:rsidRPr="00231DFD">
        <w:rPr>
          <w:rFonts w:ascii="Tahoma" w:hAnsi="Tahoma" w:cs="Tahoma"/>
          <w:sz w:val="20"/>
          <w:szCs w:val="20"/>
          <w:lang w:val="el-GR" w:eastAsia="el-GR"/>
        </w:rPr>
        <w:t xml:space="preserve">(σημειωτέον, τα ασφάλιστρα δεν υπόκεινται σε επιβάρυνση Φ.Π.Α). </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Η εν λόγω δαπάνη θα γίνει σε βάρος των κωδικών20.6253 και 30.6253 του προϋπολογισμού έτους 2023, και 2024, τίτλο «ΑΣΦΑΛΙΣΤΡΑ ΜΕΤΑΦΟΡΙΚΩΝ ΜΕΣΩΝ».</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Η παρούσα μελέτη συντάσσεται με τις διατάξεις του Ν.4412/16. Ο διαγωνισμός θα είναι ανοικτός ηλεκτρονικός, με σφραγισμένες προσφορές και με κριτήριο κατακύρωσης τη </w:t>
      </w:r>
      <w:proofErr w:type="spellStart"/>
      <w:r w:rsidRPr="00231DFD">
        <w:rPr>
          <w:rFonts w:ascii="Tahoma" w:hAnsi="Tahoma" w:cs="Tahoma"/>
          <w:sz w:val="20"/>
          <w:szCs w:val="20"/>
          <w:lang w:val="el-GR" w:eastAsia="el-GR"/>
        </w:rPr>
        <w:t>συμφερώτερη</w:t>
      </w:r>
      <w:proofErr w:type="spellEnd"/>
      <w:r w:rsidRPr="00231DFD">
        <w:rPr>
          <w:rFonts w:ascii="Tahoma" w:hAnsi="Tahoma" w:cs="Tahoma"/>
          <w:sz w:val="20"/>
          <w:szCs w:val="20"/>
          <w:lang w:val="el-GR" w:eastAsia="el-GR"/>
        </w:rPr>
        <w:t xml:space="preserve"> προσφορά αποκλειστικά βάσει τιμής, στο σύνολο των ασφαλίστρων, όπως προσδιορίζονται στον ενδεικτικό προϋπολογισμό.</w:t>
      </w:r>
    </w:p>
    <w:p w:rsidR="00231DFD" w:rsidRPr="00231DFD" w:rsidRDefault="00231DFD" w:rsidP="00231DFD">
      <w:pPr>
        <w:suppressAutoHyphens w:val="0"/>
        <w:spacing w:line="276" w:lineRule="auto"/>
        <w:rPr>
          <w:rFonts w:ascii="Tahoma" w:hAnsi="Tahoma" w:cs="Tahoma"/>
          <w:b/>
          <w:sz w:val="20"/>
          <w:szCs w:val="20"/>
          <w:lang w:val="el-GR" w:eastAsia="el-GR"/>
        </w:rPr>
      </w:pPr>
      <w:r w:rsidRPr="00231DFD">
        <w:rPr>
          <w:rFonts w:ascii="Tahoma" w:hAnsi="Tahoma" w:cs="Tahoma"/>
          <w:b/>
          <w:sz w:val="20"/>
          <w:szCs w:val="20"/>
          <w:lang w:val="el-GR" w:eastAsia="el-GR"/>
        </w:rPr>
        <w:lastRenderedPageBreak/>
        <w:t>2. ΠΕΡΙΓΡΑΦΗ ΕΡΓΑΣΙΩΝ – ΤΕΧΝΙΚΕΣ ΠΡΟΔΙΑΓΡΑΦΕΣ</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Δια της παρούσης προβλέπεται η ασφάλιση των οχημάτων - μηχανημάτων του Δήμου μας, των οποίων το ιδιοκτησιακό καθεστώς επαληθεύεται από τις άδειες κυκλοφορίας των προς ασφάλιση οχημάτων, όπου αναγράφεται στην θέση ιδιοκτήτης "ΔΗΜΟΣ ΛΑΜΙΕΩΝ". Η σύμβαση θα περιλαμβάνει επίσης τα οχήματα του ΔΗ.ΠΕ.ΘΕ. Ρούμελης τα οποία παραχωρήθηκαν προς χρήση στο Δήμο, σύμφωνα με την 273/2020 Απόφαση Δημοτικού Συμβουλίου. </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Η σύμβαση θα περιλαμβάνει επίσης οχήματα και μηχανήματα έργου για τα οποία υπάρχει διαγωνισμός σε εξέλιξη και πρόκειται να περιέλθουν στην κυριότητα του δήμου στο άμεσο μέλλον. Επισημάνεται ότι η ασφάλιση γι’ αυτά τα συγκεκριμένα οχήματα θα ξεκινήσει όταν περιέλθουν στην κυριότητα του δήμου. Το τελικό κόστος ασφάλισης τους θα οριστικοποιηθεί με την ενημέρωση του αναδόχου για την ακριβή ημερομηνία κυκλοφορίας τους και την αποστολή </w:t>
      </w:r>
      <w:proofErr w:type="spellStart"/>
      <w:r w:rsidRPr="00231DFD">
        <w:rPr>
          <w:rFonts w:ascii="Tahoma" w:hAnsi="Tahoma" w:cs="Tahoma"/>
          <w:sz w:val="20"/>
          <w:szCs w:val="20"/>
          <w:lang w:val="el-GR" w:eastAsia="el-GR"/>
        </w:rPr>
        <w:t>επικαιροποιημένης</w:t>
      </w:r>
      <w:proofErr w:type="spellEnd"/>
      <w:r w:rsidRPr="00231DFD">
        <w:rPr>
          <w:rFonts w:ascii="Tahoma" w:hAnsi="Tahoma" w:cs="Tahoma"/>
          <w:sz w:val="20"/>
          <w:szCs w:val="20"/>
          <w:lang w:val="el-GR" w:eastAsia="el-GR"/>
        </w:rPr>
        <w:t xml:space="preserve"> προσφοράς. Στην περίπτωση που ο χρόνος ασφάλισης για τα οχήματα αυτά είναι μικρότερος του 12μηνου το κόστος ασφάλισης θα αφορά τον πραγματικό χρόνο ασφάλισης αυτών, χωρίς περαιτέρω αξιώσεις από το μέρος του αναδόχου.</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Τα προς ασφάλιση οχήματα πρέπει να καλύπτονται για το χρονικό διάστημα από την κατακύρωση του διαγωνισμού ή από τη λήξη των ασφαλιστηρίων συμβολαίων και για ένα έτος.</w:t>
      </w:r>
    </w:p>
    <w:p w:rsidR="00231DFD" w:rsidRPr="00231DFD" w:rsidRDefault="00231DFD" w:rsidP="00231DFD">
      <w:pPr>
        <w:suppressAutoHyphens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Όλες οι καλύψεις πρέπει να διέπονται από την εκάστοτε ισχύουσα νομοθεσία και βάσει των γενικών όρων ασφάλισης αυτοκινήτων που ορίζει η κείμενη νομοθεσία. Επιπλέον, τα οχήματα έργου ή όσα διαθέτουν ‘’εργαλεία’’ θα ασφαλίζονται υποχρεωτικά σε ασφάλιση αστικής ευθύνης εργαλείου.</w:t>
      </w:r>
    </w:p>
    <w:p w:rsidR="00231DFD" w:rsidRPr="00231DFD" w:rsidRDefault="00231DFD" w:rsidP="00231DFD">
      <w:pPr>
        <w:suppressAutoHyphens w:val="0"/>
        <w:autoSpaceDE w:val="0"/>
        <w:autoSpaceDN w:val="0"/>
        <w:adjustRightInd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Η ασφάλιση των οχημάτων και μηχανημάτων έργου του Δήμου θα καλύπτει:</w:t>
      </w:r>
    </w:p>
    <w:p w:rsidR="00231DFD" w:rsidRPr="00231DFD" w:rsidRDefault="00231DFD" w:rsidP="00231DFD">
      <w:pPr>
        <w:numPr>
          <w:ilvl w:val="0"/>
          <w:numId w:val="18"/>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 xml:space="preserve">Αστική ευθύνη </w:t>
      </w:r>
      <w:r w:rsidRPr="00231DFD">
        <w:rPr>
          <w:rFonts w:ascii="Tahoma" w:hAnsi="Tahoma" w:cs="Tahoma"/>
          <w:sz w:val="20"/>
          <w:szCs w:val="20"/>
          <w:lang w:val="el-GR" w:eastAsia="el-GR"/>
        </w:rPr>
        <w:t>προς τρίτους, η οποία περιλαμβάνει τις υλικές ζημιές και σωματικές βλάβες έναντι τρίτων με ασφαλιστικό όριο το ένα εκατομμύριο διακόσια είκοσι ΕΥΡΩ (1.220.000,00 €). Τα ασφαλιζόμενα κεφάλαια στην Αστική Ευθύνη θα ακολουθούν πάντα την ισχύουσα νομοθεσία ως προς τα ανώτατα όρια, καθώς και τους όρους αυτής (ψυχική οδύνη ή ηθική βλάβη). Οι καλύψεις και οι όροι θα ισχύουν εφόσον στο ασφαλιστήριο θα αναγράφονται οι ασφαλιστικές καλύψεις με τα αντίστοιχα ασφαλιζόμενα ποσά και ασφάλιστρα.</w:t>
      </w:r>
    </w:p>
    <w:p w:rsidR="00231DFD" w:rsidRPr="00231DFD" w:rsidRDefault="00231DFD" w:rsidP="00231DFD">
      <w:pPr>
        <w:numPr>
          <w:ilvl w:val="0"/>
          <w:numId w:val="18"/>
        </w:numPr>
        <w:suppressAutoHyphens w:val="0"/>
        <w:autoSpaceDE w:val="0"/>
        <w:autoSpaceDN w:val="0"/>
        <w:adjustRightInd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Πυρκαγιά</w:t>
      </w:r>
      <w:r w:rsidRPr="00231DFD">
        <w:rPr>
          <w:rFonts w:ascii="Tahoma" w:hAnsi="Tahoma" w:cs="Tahoma"/>
          <w:sz w:val="20"/>
          <w:szCs w:val="20"/>
          <w:lang w:val="el-GR" w:eastAsia="el-GR"/>
        </w:rPr>
        <w:t xml:space="preserve">, με ετήσιο ασφάλιστρο ανά 1000 ευρώ ασφαλιζόμενο Κεφάλαιο. Η συγκεκριμένη κάλυψη ορίζεται στην τρέχουσα αξία των οχημάτων, η οποία θα οριστεί από πραγματογνώμονα της αναδόχου ασφαλιστικής εταιρίας. Ωστόσο, ειδικά για την διαδικασία του διαγωνισμού οι ενδιαφερόμενοι θα λάβουν υπόψη για τα απορριμματοφόρα το ενδεικτικό ποσό των </w:t>
      </w:r>
      <w:proofErr w:type="spellStart"/>
      <w:r w:rsidRPr="00231DFD">
        <w:rPr>
          <w:rFonts w:ascii="Tahoma" w:hAnsi="Tahoma" w:cs="Tahoma"/>
          <w:sz w:val="20"/>
          <w:szCs w:val="20"/>
          <w:lang w:val="el-GR" w:eastAsia="el-GR"/>
        </w:rPr>
        <w:t>είκοσιχιλιάδων</w:t>
      </w:r>
      <w:proofErr w:type="spellEnd"/>
      <w:r w:rsidRPr="00231DFD">
        <w:rPr>
          <w:rFonts w:ascii="Tahoma" w:hAnsi="Tahoma" w:cs="Tahoma"/>
          <w:sz w:val="20"/>
          <w:szCs w:val="20"/>
          <w:lang w:val="el-GR" w:eastAsia="el-GR"/>
        </w:rPr>
        <w:t xml:space="preserve"> ΕΥΡΩ (20.000,00 €), και για τα μηχανήματα έργου το ενδεικτικό ποσό των τριάντα χιλιάδων ΕΥΡΩ (30.000,00 €)</w:t>
      </w:r>
    </w:p>
    <w:p w:rsidR="00231DFD" w:rsidRPr="00231DFD" w:rsidRDefault="00231DFD" w:rsidP="00231DFD">
      <w:pPr>
        <w:numPr>
          <w:ilvl w:val="0"/>
          <w:numId w:val="18"/>
        </w:numPr>
        <w:suppressAutoHyphens w:val="0"/>
        <w:autoSpaceDE w:val="0"/>
        <w:autoSpaceDN w:val="0"/>
        <w:adjustRightInd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Μικτή ασφάλεια</w:t>
      </w:r>
      <w:r w:rsidRPr="00231DFD">
        <w:rPr>
          <w:rFonts w:ascii="Tahoma" w:hAnsi="Tahoma" w:cs="Tahoma"/>
          <w:sz w:val="20"/>
          <w:szCs w:val="20"/>
          <w:lang w:val="el-GR" w:eastAsia="el-GR"/>
        </w:rPr>
        <w:t xml:space="preserve"> για τα επιβατικά οχήματα ηλικίας κάτω των 4 ετών και σε περίπτωση που αποκτηθούν εντός του 2023, 2024.</w:t>
      </w:r>
    </w:p>
    <w:p w:rsidR="00231DFD" w:rsidRPr="00231DFD" w:rsidRDefault="00231DFD" w:rsidP="00231DFD">
      <w:pPr>
        <w:numPr>
          <w:ilvl w:val="0"/>
          <w:numId w:val="18"/>
        </w:numPr>
        <w:suppressAutoHyphens w:val="0"/>
        <w:autoSpaceDE w:val="0"/>
        <w:autoSpaceDN w:val="0"/>
        <w:adjustRightInd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 xml:space="preserve">Προσωπικό ατύχημα οδηγού </w:t>
      </w:r>
      <w:r w:rsidRPr="00231DFD">
        <w:rPr>
          <w:rFonts w:ascii="Tahoma" w:hAnsi="Tahoma" w:cs="Tahoma"/>
          <w:sz w:val="20"/>
          <w:szCs w:val="20"/>
          <w:lang w:val="el-GR" w:eastAsia="el-GR"/>
        </w:rPr>
        <w:t>η οποία περιλαμβάνει αποζημίωση 15.000,00€ για θάνατο, μόνιμη ολική ή μόνιμη μερική ανικανότητα.</w:t>
      </w:r>
    </w:p>
    <w:p w:rsidR="00231DFD" w:rsidRPr="00231DFD" w:rsidRDefault="00231DFD" w:rsidP="00231DFD">
      <w:pPr>
        <w:numPr>
          <w:ilvl w:val="0"/>
          <w:numId w:val="18"/>
        </w:numPr>
        <w:suppressAutoHyphens w:val="0"/>
        <w:autoSpaceDE w:val="0"/>
        <w:autoSpaceDN w:val="0"/>
        <w:adjustRightInd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Θραύση κρυστάλλων</w:t>
      </w:r>
      <w:r w:rsidRPr="00231DFD">
        <w:rPr>
          <w:rFonts w:ascii="Tahoma" w:hAnsi="Tahoma" w:cs="Tahoma"/>
          <w:sz w:val="20"/>
          <w:szCs w:val="20"/>
          <w:lang w:val="el-GR" w:eastAsia="el-GR"/>
        </w:rPr>
        <w:t xml:space="preserve"> για όλα τα οχήματα που να καλύπτεται από οποιαδήποτε αιτία π.χ. τυχαίο γεγονός, διάρρηξη, κακόβουλη ενέργεια, οχλαγωγίες, πολιτικές ταραχές, απεργίες, ανταπεργίες, κλπ. Τονίζεται στα οχήματα Μ.Ε. (Μηχανήματα Έργου) το ασφαλιστικό όριο να είναι τουλάχιστον 1200€. Ειδικότερα για τα σάρωθρα του Δήμου το όριο θα ανέρχεται σε 3000€.</w:t>
      </w:r>
    </w:p>
    <w:p w:rsidR="00231DFD" w:rsidRPr="00231DFD" w:rsidRDefault="00231DFD" w:rsidP="00231DFD">
      <w:pPr>
        <w:numPr>
          <w:ilvl w:val="0"/>
          <w:numId w:val="18"/>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Υλικές ζημιές από Ανασφάλιστο Όχημα</w:t>
      </w:r>
      <w:r w:rsidRPr="00231DFD">
        <w:rPr>
          <w:rFonts w:ascii="Tahoma" w:hAnsi="Tahoma" w:cs="Tahoma"/>
          <w:sz w:val="20"/>
          <w:szCs w:val="20"/>
          <w:lang w:val="el-GR" w:eastAsia="el-GR"/>
        </w:rPr>
        <w:t>. Με την συγκεκριμένη ασφάλιση καλύπτονται υλικές ζημιές που θα προκληθούν στο ασφαλισμένο όχημα από σύγκρουση του με άλλο ανασφάλιστο όχημα.</w:t>
      </w:r>
    </w:p>
    <w:p w:rsidR="00231DFD" w:rsidRPr="00231DFD" w:rsidRDefault="00231DFD" w:rsidP="00231DFD">
      <w:pPr>
        <w:numPr>
          <w:ilvl w:val="0"/>
          <w:numId w:val="18"/>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Προστασία BONUS MALUS ή πλήθος ζημιών</w:t>
      </w:r>
      <w:r w:rsidRPr="00231DFD">
        <w:rPr>
          <w:rFonts w:ascii="Tahoma" w:hAnsi="Tahoma" w:cs="Tahoma"/>
          <w:sz w:val="20"/>
          <w:szCs w:val="20"/>
          <w:lang w:val="el-GR" w:eastAsia="el-GR"/>
        </w:rPr>
        <w:t>. Με την συγκεκριμένη ασφάλιση καλύπτονται σε περίπτωση ατυχήματος, μέσα στην περίοδο ασφάλισης, όλα τα οχήματα. Σε περίπτωση ατυχήματος δεν θα μεταβάλλεται η κατηγορία του BONUS MALUS ή πλήθους ζημιών.</w:t>
      </w:r>
    </w:p>
    <w:p w:rsidR="00231DFD" w:rsidRPr="00231DFD" w:rsidRDefault="00231DFD" w:rsidP="00231DFD">
      <w:pPr>
        <w:numPr>
          <w:ilvl w:val="0"/>
          <w:numId w:val="18"/>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Αστική ευθύνη εργαλείου</w:t>
      </w:r>
      <w:r w:rsidRPr="00231DFD">
        <w:rPr>
          <w:rFonts w:ascii="Tahoma" w:hAnsi="Tahoma" w:cs="Tahoma"/>
          <w:sz w:val="20"/>
          <w:szCs w:val="20"/>
          <w:lang w:val="el-GR" w:eastAsia="el-GR"/>
        </w:rPr>
        <w:t xml:space="preserve">. Ασφάλιση αστικής ευθύνης κατά την λειτουργία ως εργαλείο του οχήματος/μηχανήματος έργου, όπου αυτό απαιτείται για τα οχήματα και τα μηχανήματα έργου του Δήμου. Θα περιλαμβάνει απαραιτήτως όλα τα απορριμματοφόρα οχήματα, τα μηχανήματα έργου, οχήματα του Δήμου με αρπάγη/παπαγαλάκι. Περιλαμβάνει τις υλικές ζημιές και σωματικές βλάβες </w:t>
      </w:r>
      <w:r w:rsidRPr="00231DFD">
        <w:rPr>
          <w:rFonts w:ascii="Tahoma" w:hAnsi="Tahoma" w:cs="Tahoma"/>
          <w:sz w:val="20"/>
          <w:szCs w:val="20"/>
          <w:lang w:val="el-GR" w:eastAsia="el-GR"/>
        </w:rPr>
        <w:lastRenderedPageBreak/>
        <w:t>έναντι τρίτων με ασφαλιστικό όριο 10.000,00€ για υλικές ζημιές και 25.000,00€ για σωματικές βλάβες.</w:t>
      </w:r>
    </w:p>
    <w:p w:rsidR="00231DFD" w:rsidRPr="00231DFD" w:rsidRDefault="00231DFD" w:rsidP="00231DFD">
      <w:pPr>
        <w:numPr>
          <w:ilvl w:val="0"/>
          <w:numId w:val="18"/>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 xml:space="preserve">Οδική Βοήθεια </w:t>
      </w:r>
      <w:r w:rsidRPr="00231DFD">
        <w:rPr>
          <w:rFonts w:ascii="Tahoma" w:hAnsi="Tahoma" w:cs="Tahoma"/>
          <w:sz w:val="20"/>
          <w:szCs w:val="20"/>
          <w:lang w:val="el-GR" w:eastAsia="el-GR"/>
        </w:rPr>
        <w:t>οχημάτων και μηχανημάτων έργου κάτω των 3,5 τόνων.</w:t>
      </w:r>
    </w:p>
    <w:p w:rsidR="00231DFD" w:rsidRPr="00231DFD" w:rsidRDefault="00231DFD" w:rsidP="00231DFD">
      <w:pPr>
        <w:numPr>
          <w:ilvl w:val="0"/>
          <w:numId w:val="20"/>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 xml:space="preserve">Νομική κάλυψη. </w:t>
      </w:r>
      <w:r w:rsidRPr="00231DFD">
        <w:rPr>
          <w:rFonts w:ascii="Tahoma" w:hAnsi="Tahoma" w:cs="Tahoma"/>
          <w:sz w:val="20"/>
          <w:szCs w:val="20"/>
          <w:lang w:val="el-GR" w:eastAsia="el-GR"/>
        </w:rPr>
        <w:t xml:space="preserve">Περιλαμβάνει Νομική Προστασία Αποζημιώσεων, Ποινική Νομική Προστασία,  Νομική Προστασία Συμβάσεων και καλύπτει το κόστος για την αμοιβή του δικηγόρου, επιλογής του ασφαλιζόμενου, το σύνολο των δικαστικών εξόδων, τις αμοιβές των δικαστικών επιμελητών και πραγματογνωμόνων, τη δικαστική δαπάνη σε περίπτωση που επιδικαστεί στον αντίδικο. Για όλα τα παραπάνω έξοδα το όριο κάλυψης ορίζεται από τους υποψήφιους σε ένα εύλογο ποσό που δεν μπορεί να είναι μικρότερο από 10.000,00 ανά </w:t>
      </w:r>
      <w:r w:rsidRPr="00231DFD">
        <w:rPr>
          <w:rFonts w:ascii="Tahoma" w:hAnsi="Tahoma" w:cs="Tahoma"/>
          <w:sz w:val="20"/>
          <w:szCs w:val="20"/>
          <w:u w:val="single"/>
          <w:lang w:val="el-GR" w:eastAsia="el-GR"/>
        </w:rPr>
        <w:t>συμβάν</w:t>
      </w:r>
      <w:r w:rsidRPr="00231DFD">
        <w:rPr>
          <w:rFonts w:ascii="Tahoma" w:hAnsi="Tahoma" w:cs="Tahoma"/>
          <w:sz w:val="20"/>
          <w:szCs w:val="20"/>
          <w:lang w:val="el-GR" w:eastAsia="el-GR"/>
        </w:rPr>
        <w:t>.</w:t>
      </w:r>
    </w:p>
    <w:p w:rsidR="00231DFD" w:rsidRPr="00231DFD" w:rsidRDefault="00231DFD" w:rsidP="00231DFD">
      <w:pPr>
        <w:numPr>
          <w:ilvl w:val="0"/>
          <w:numId w:val="20"/>
        </w:numPr>
        <w:suppressAutoHyphens w:val="0"/>
        <w:spacing w:after="0" w:line="276" w:lineRule="auto"/>
        <w:jc w:val="left"/>
        <w:rPr>
          <w:rFonts w:ascii="Tahoma" w:hAnsi="Tahoma" w:cs="Tahoma"/>
          <w:sz w:val="20"/>
          <w:szCs w:val="20"/>
          <w:lang w:val="el-GR" w:eastAsia="el-GR"/>
        </w:rPr>
      </w:pPr>
      <w:r w:rsidRPr="00231DFD">
        <w:rPr>
          <w:rFonts w:ascii="Tahoma" w:hAnsi="Tahoma" w:cs="Tahoma"/>
          <w:b/>
          <w:sz w:val="20"/>
          <w:szCs w:val="20"/>
          <w:lang w:val="el-GR" w:eastAsia="el-GR"/>
        </w:rPr>
        <w:t>Φροντίδα ατυχήματος</w:t>
      </w:r>
      <w:r w:rsidRPr="00231DFD">
        <w:rPr>
          <w:rFonts w:ascii="Tahoma" w:hAnsi="Tahoma" w:cs="Tahoma"/>
          <w:sz w:val="20"/>
          <w:szCs w:val="20"/>
          <w:lang w:val="el-GR" w:eastAsia="el-GR"/>
        </w:rPr>
        <w:t>. Περιλαμβάνει τηλεφωνική επικοινωνία και υποβολή δήλωσης στον τόπο ατυχήματος.</w:t>
      </w:r>
    </w:p>
    <w:p w:rsidR="00231DFD" w:rsidRPr="00231DFD" w:rsidRDefault="00231DFD" w:rsidP="00231DFD">
      <w:pPr>
        <w:numPr>
          <w:ilvl w:val="0"/>
          <w:numId w:val="20"/>
        </w:numPr>
        <w:suppressAutoHyphens w:val="0"/>
        <w:autoSpaceDE w:val="0"/>
        <w:autoSpaceDN w:val="0"/>
        <w:adjustRightInd w:val="0"/>
        <w:spacing w:after="0" w:line="276" w:lineRule="auto"/>
        <w:jc w:val="left"/>
        <w:rPr>
          <w:rFonts w:ascii="Tahoma" w:hAnsi="Tahoma" w:cs="Tahoma"/>
          <w:sz w:val="20"/>
          <w:szCs w:val="20"/>
          <w:lang w:val="el-GR" w:eastAsia="el-GR"/>
        </w:rPr>
      </w:pPr>
      <w:r w:rsidRPr="00231DFD">
        <w:rPr>
          <w:rFonts w:ascii="Tahoma" w:hAnsi="Tahoma" w:cs="Tahoma"/>
          <w:sz w:val="20"/>
          <w:szCs w:val="20"/>
          <w:lang w:val="el-GR" w:eastAsia="el-GR"/>
        </w:rPr>
        <w:t xml:space="preserve">Οι προσφερόμενες τιμές θα αναφέρονται στο </w:t>
      </w:r>
      <w:r w:rsidRPr="00231DFD">
        <w:rPr>
          <w:rFonts w:ascii="Tahoma" w:hAnsi="Tahoma" w:cs="Tahoma"/>
          <w:sz w:val="20"/>
          <w:szCs w:val="20"/>
          <w:u w:val="single"/>
          <w:lang w:val="el-GR" w:eastAsia="el-GR"/>
        </w:rPr>
        <w:t>ετήσιο</w:t>
      </w:r>
      <w:r w:rsidRPr="00231DFD">
        <w:rPr>
          <w:rFonts w:ascii="Tahoma" w:hAnsi="Tahoma" w:cs="Tahoma"/>
          <w:sz w:val="20"/>
          <w:szCs w:val="20"/>
          <w:lang w:val="el-GR" w:eastAsia="el-GR"/>
        </w:rPr>
        <w:t xml:space="preserve"> κόστος ασφάλισης, θα είναι ανεξαρτήτως BONUS – MΑLUS και θα παραμείνουν σταθερές και δεν υπόκεινται σε αναθεώρηση ή αναπροσαρμογή εκτός εάν υπάρξει παρέμβαση του Υπουργείου Εμπορίου, όσον αφορά τις καλύψεις από υλικές ζημιές και σωματικές βλάβες.</w:t>
      </w:r>
    </w:p>
    <w:p w:rsidR="00231DFD" w:rsidRDefault="00231DFD" w:rsidP="00231DFD">
      <w:pPr>
        <w:suppressAutoHyphens w:val="0"/>
        <w:autoSpaceDE w:val="0"/>
        <w:autoSpaceDN w:val="0"/>
        <w:adjustRightInd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Οχήματα και μηχανήματα έργου που τυχόν αποκτήσει ο Δήμος </w:t>
      </w:r>
      <w:proofErr w:type="spellStart"/>
      <w:r w:rsidRPr="00231DFD">
        <w:rPr>
          <w:rFonts w:ascii="Tahoma" w:hAnsi="Tahoma" w:cs="Tahoma"/>
          <w:sz w:val="20"/>
          <w:szCs w:val="20"/>
          <w:lang w:val="el-GR" w:eastAsia="el-GR"/>
        </w:rPr>
        <w:t>Λαμιέων</w:t>
      </w:r>
      <w:proofErr w:type="spellEnd"/>
      <w:r w:rsidRPr="00231DFD">
        <w:rPr>
          <w:rFonts w:ascii="Tahoma" w:hAnsi="Tahoma" w:cs="Tahoma"/>
          <w:sz w:val="20"/>
          <w:szCs w:val="20"/>
          <w:lang w:val="el-GR" w:eastAsia="el-GR"/>
        </w:rPr>
        <w:t xml:space="preserve"> κατά τη διάρκεια της σύμβασης θα ασφαλίζονται στην εμπορική αξία αυτών, δηλαδή στο κόστος κτήσης αυτών.</w:t>
      </w:r>
    </w:p>
    <w:p w:rsidR="0071649C" w:rsidRPr="00231DFD" w:rsidRDefault="0071649C" w:rsidP="00231DFD">
      <w:pPr>
        <w:suppressAutoHyphens w:val="0"/>
        <w:autoSpaceDE w:val="0"/>
        <w:autoSpaceDN w:val="0"/>
        <w:adjustRightInd w:val="0"/>
        <w:spacing w:line="276" w:lineRule="auto"/>
        <w:rPr>
          <w:rFonts w:ascii="Tahoma" w:hAnsi="Tahoma" w:cs="Tahoma"/>
          <w:sz w:val="20"/>
          <w:szCs w:val="20"/>
          <w:lang w:val="el-GR" w:eastAsia="el-GR"/>
        </w:rPr>
      </w:pPr>
    </w:p>
    <w:p w:rsidR="00231DFD" w:rsidRPr="00231DFD" w:rsidRDefault="00231DFD" w:rsidP="00231DFD">
      <w:pPr>
        <w:suppressAutoHyphens w:val="0"/>
        <w:spacing w:line="276" w:lineRule="auto"/>
        <w:rPr>
          <w:rFonts w:ascii="Tahoma" w:hAnsi="Tahoma" w:cs="Tahoma"/>
          <w:b/>
          <w:sz w:val="20"/>
          <w:szCs w:val="20"/>
          <w:lang w:val="el-GR" w:eastAsia="el-GR"/>
        </w:rPr>
      </w:pPr>
      <w:r w:rsidRPr="00231DFD">
        <w:rPr>
          <w:rFonts w:ascii="Tahoma" w:hAnsi="Tahoma" w:cs="Tahoma"/>
          <w:b/>
          <w:sz w:val="20"/>
          <w:szCs w:val="20"/>
          <w:lang w:val="el-GR" w:eastAsia="el-GR"/>
        </w:rPr>
        <w:t>3. ΕΝΔΕΙΚΤΙΚΟΣ ΠΡΟΫΠ</w:t>
      </w:r>
      <w:r w:rsidR="002A13E9">
        <w:rPr>
          <w:rFonts w:ascii="Tahoma" w:hAnsi="Tahoma" w:cs="Tahoma"/>
          <w:b/>
          <w:sz w:val="20"/>
          <w:szCs w:val="20"/>
          <w:lang w:val="el-GR" w:eastAsia="el-GR"/>
        </w:rPr>
        <w:t>Ο</w:t>
      </w:r>
      <w:r w:rsidRPr="00231DFD">
        <w:rPr>
          <w:rFonts w:ascii="Tahoma" w:hAnsi="Tahoma" w:cs="Tahoma"/>
          <w:b/>
          <w:sz w:val="20"/>
          <w:szCs w:val="20"/>
          <w:lang w:val="el-GR" w:eastAsia="el-GR"/>
        </w:rPr>
        <w:t>ΛΟΓΙΣΜΟΣ</w:t>
      </w:r>
    </w:p>
    <w:tbl>
      <w:tblPr>
        <w:tblW w:w="9886" w:type="dxa"/>
        <w:shd w:val="clear" w:color="auto" w:fill="C2D69B"/>
        <w:tblLook w:val="0000" w:firstRow="0" w:lastRow="0" w:firstColumn="0" w:lastColumn="0" w:noHBand="0" w:noVBand="0"/>
      </w:tblPr>
      <w:tblGrid>
        <w:gridCol w:w="9886"/>
      </w:tblGrid>
      <w:tr w:rsidR="00231DFD" w:rsidRPr="00277F65" w:rsidTr="00736A7E">
        <w:trPr>
          <w:trHeight w:val="319"/>
        </w:trPr>
        <w:tc>
          <w:tcPr>
            <w:tcW w:w="9886" w:type="dxa"/>
            <w:tcBorders>
              <w:top w:val="single" w:sz="4" w:space="0" w:color="auto"/>
              <w:left w:val="single" w:sz="4" w:space="0" w:color="auto"/>
              <w:bottom w:val="single" w:sz="4" w:space="0" w:color="auto"/>
              <w:right w:val="single" w:sz="4" w:space="0" w:color="auto"/>
            </w:tcBorders>
            <w:shd w:val="clear" w:color="auto" w:fill="C2D69B"/>
            <w:noWrap/>
            <w:vAlign w:val="center"/>
          </w:tcPr>
          <w:p w:rsidR="00231DFD" w:rsidRPr="00231DFD" w:rsidRDefault="00231DFD" w:rsidP="00231DFD">
            <w:pPr>
              <w:suppressAutoHyphens w:val="0"/>
              <w:spacing w:after="0" w:line="276" w:lineRule="auto"/>
              <w:jc w:val="center"/>
              <w:rPr>
                <w:rFonts w:ascii="Tahoma" w:hAnsi="Tahoma" w:cs="Tahoma"/>
                <w:b/>
                <w:bCs/>
                <w:szCs w:val="22"/>
                <w:lang w:val="el-GR" w:eastAsia="el-GR"/>
              </w:rPr>
            </w:pPr>
            <w:r w:rsidRPr="00231DFD">
              <w:rPr>
                <w:rFonts w:ascii="Tahoma" w:hAnsi="Tahoma" w:cs="Tahoma"/>
                <w:b/>
                <w:bCs/>
                <w:sz w:val="20"/>
                <w:szCs w:val="20"/>
                <w:lang w:val="el-GR" w:eastAsia="el-GR"/>
              </w:rPr>
              <w:t xml:space="preserve">ΟΧΗΜΑΤΑ ΚΑΙ ΜΗΧΑΝΗΜΑΤΑ ΕΡΓΟΥ ΔΗΜΟΥ  ΛΑΜΙΕΩΝ  </w:t>
            </w:r>
          </w:p>
        </w:tc>
      </w:tr>
    </w:tbl>
    <w:p w:rsidR="00231DFD" w:rsidRPr="00231DFD" w:rsidRDefault="00231DFD" w:rsidP="00231DFD">
      <w:pPr>
        <w:suppressAutoHyphens w:val="0"/>
        <w:spacing w:after="0"/>
        <w:jc w:val="left"/>
        <w:rPr>
          <w:rFonts w:ascii="Tahoma" w:hAnsi="Tahoma" w:cs="Tahoma"/>
          <w:sz w:val="8"/>
          <w:szCs w:val="8"/>
          <w:lang w:val="el-GR" w:eastAsia="el-GR"/>
        </w:rPr>
      </w:pPr>
    </w:p>
    <w:tbl>
      <w:tblPr>
        <w:tblW w:w="9923" w:type="dxa"/>
        <w:tblInd w:w="-34" w:type="dxa"/>
        <w:tblLayout w:type="fixed"/>
        <w:tblLook w:val="04A0" w:firstRow="1" w:lastRow="0" w:firstColumn="1" w:lastColumn="0" w:noHBand="0" w:noVBand="1"/>
      </w:tblPr>
      <w:tblGrid>
        <w:gridCol w:w="568"/>
        <w:gridCol w:w="2126"/>
        <w:gridCol w:w="1276"/>
        <w:gridCol w:w="1417"/>
        <w:gridCol w:w="1276"/>
        <w:gridCol w:w="850"/>
        <w:gridCol w:w="993"/>
        <w:gridCol w:w="1417"/>
      </w:tblGrid>
      <w:tr w:rsidR="00231DFD" w:rsidRPr="00231DFD" w:rsidTr="00736A7E">
        <w:trPr>
          <w:trHeight w:val="960"/>
          <w:tblHeader/>
        </w:trPr>
        <w:tc>
          <w:tcPr>
            <w:tcW w:w="568" w:type="dxa"/>
            <w:tcBorders>
              <w:top w:val="single" w:sz="4" w:space="0" w:color="auto"/>
              <w:left w:val="single" w:sz="4" w:space="0" w:color="auto"/>
              <w:bottom w:val="single" w:sz="4" w:space="0" w:color="auto"/>
              <w:right w:val="single" w:sz="4" w:space="0" w:color="auto"/>
            </w:tcBorders>
            <w:shd w:val="clear" w:color="000000" w:fill="D6E3BC"/>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Α/Α</w:t>
            </w:r>
          </w:p>
        </w:tc>
        <w:tc>
          <w:tcPr>
            <w:tcW w:w="2126"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ΕΙΔΟΣ ΟΧΗΜΑΤΟΣ               ΚΑ:20.6253</w:t>
            </w:r>
          </w:p>
        </w:tc>
        <w:tc>
          <w:tcPr>
            <w:tcW w:w="1276"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ΜΑΡΚΑ ΟΧΗΜΑΤΟΣ</w:t>
            </w:r>
          </w:p>
        </w:tc>
        <w:tc>
          <w:tcPr>
            <w:tcW w:w="1417"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ΑΡΙΘΜΟΣ ΚΥΚΛΟΦΟ-ΡΙΑΣ</w:t>
            </w:r>
          </w:p>
        </w:tc>
        <w:tc>
          <w:tcPr>
            <w:tcW w:w="1276"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ΕΤΟΣ  ΚΥΚΛΟΦΟ-ΡΙΑΣ</w:t>
            </w:r>
          </w:p>
        </w:tc>
        <w:tc>
          <w:tcPr>
            <w:tcW w:w="850"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ΦΟΡ.   ΙΠΠΟΙ/ ΚΥΒΙΣΜΟΣ</w:t>
            </w:r>
          </w:p>
        </w:tc>
        <w:tc>
          <w:tcPr>
            <w:tcW w:w="993"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BONUS MALUS</w:t>
            </w:r>
          </w:p>
        </w:tc>
        <w:tc>
          <w:tcPr>
            <w:tcW w:w="1417" w:type="dxa"/>
            <w:tcBorders>
              <w:top w:val="single" w:sz="4" w:space="0" w:color="auto"/>
              <w:left w:val="nil"/>
              <w:bottom w:val="single" w:sz="4" w:space="0" w:color="auto"/>
              <w:right w:val="single" w:sz="4" w:space="0" w:color="auto"/>
            </w:tcBorders>
            <w:shd w:val="clear" w:color="000000" w:fill="D6E3BC"/>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ΑΣΦΑΛΙΣΤΡΑ ΔΩΔΕΚ/ΝΟΥ (€)</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ΚΗΗ 2798</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3216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ΚΗΗ 2722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3303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3304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3305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3306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1391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1392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ΚΗΗ 2793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1394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KHY</w:t>
            </w:r>
            <w:r w:rsidR="006D3B66">
              <w:rPr>
                <w:color w:val="000000"/>
                <w:sz w:val="20"/>
                <w:szCs w:val="20"/>
                <w:lang w:val="en-US" w:eastAsia="el-GR"/>
              </w:rPr>
              <w:t xml:space="preserve"> </w:t>
            </w:r>
            <w:r w:rsidRPr="00231DFD">
              <w:rPr>
                <w:color w:val="000000"/>
                <w:sz w:val="20"/>
                <w:szCs w:val="20"/>
                <w:lang w:val="el-GR" w:eastAsia="el-GR"/>
              </w:rPr>
              <w:t>3333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RENAULT</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 2777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RENAULT</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 5962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5937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ISUZU</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 2733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31</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w:t>
            </w:r>
            <w:r w:rsidR="006D3B66">
              <w:rPr>
                <w:color w:val="000000"/>
                <w:sz w:val="20"/>
                <w:szCs w:val="20"/>
                <w:lang w:val="en-US" w:eastAsia="el-GR"/>
              </w:rPr>
              <w:t xml:space="preserve"> </w:t>
            </w:r>
            <w:r w:rsidRPr="00231DFD">
              <w:rPr>
                <w:color w:val="000000"/>
                <w:sz w:val="20"/>
                <w:szCs w:val="20"/>
                <w:lang w:val="el-GR" w:eastAsia="el-GR"/>
              </w:rPr>
              <w:t>2755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DAF</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ΚΗΗ 2782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2014</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3219</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3220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ΠΑΠΑΓΑΛΑΚΙ</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3221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380,00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ΦΟΡΤΗΓΟ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 7076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400,00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3314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1998</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lastRenderedPageBreak/>
              <w:t>24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3315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1998</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KAΛΑΘΟΦΟΡΟ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96290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280,00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ΜΗΧΑΝIKO ΣΑΡΩΘΡΟ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SICAS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44606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1994</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115</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650,00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ΚΑΔΟΠΛΥΝΤΗΡΙΟ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DAF</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31739</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215</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ΠΡΟΩΘ. ΓΑΙΩΝ</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CATERPILAR</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31740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230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ΚΑΔΟΠΛΥΝΤΗΡΙΟ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59862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2000</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ΚΑΛΑΘΟΦΟΡΟ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ΜΑΝ</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59892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2001</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155</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ΜΗΧ.ΠΟΛ.ΧΡΗΣ.</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FOREDIL</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ME 78525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113</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ΣΑΡΩΘΡΟ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SICAS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ΜΕ 78523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2004</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ΓΕΡΑΝΑΚΙ</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ME 96281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2006</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34</w:t>
            </w:r>
          </w:p>
        </w:tc>
        <w:tc>
          <w:tcPr>
            <w:tcW w:w="2126"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ΔΙΑΞΟΝΙΚΟΣ ΓΕΩΡΓ. ΕΛΚΥΣΤΗΡΑΣ</w:t>
            </w:r>
          </w:p>
        </w:tc>
        <w:tc>
          <w:tcPr>
            <w:tcW w:w="1276"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JOHN DEERE</w:t>
            </w:r>
          </w:p>
        </w:tc>
        <w:tc>
          <w:tcPr>
            <w:tcW w:w="1417"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ME 62919</w:t>
            </w:r>
          </w:p>
        </w:tc>
        <w:tc>
          <w:tcPr>
            <w:tcW w:w="1276"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2007</w:t>
            </w:r>
          </w:p>
        </w:tc>
        <w:tc>
          <w:tcPr>
            <w:tcW w:w="850"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16,5</w:t>
            </w:r>
          </w:p>
        </w:tc>
        <w:tc>
          <w:tcPr>
            <w:tcW w:w="993"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230,00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ΠΥΡΟΣΒΕΣΤΙΚΟ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ΜΙTSUBISHI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ME 104072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2008</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136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ME 113061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150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EΠΙΒΑΤΙΚΟ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HYUNDAI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 1387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EΠΙΒΑΤΙΚΟ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PEUGEOT</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 4284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12</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HYUNDAI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1374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1383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TOYOTA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3213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180,00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 1385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270,00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TOYOTA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3211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210,00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TOYOTA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3212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1986</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14</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3222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3225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ΚΗΥ 3273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KHY 3326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KHY 3335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MIK 5526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2001</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ΚΗH 2757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ΚΗH 2758</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1390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ΝΙSSAN</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w:t>
            </w:r>
            <w:r w:rsidR="006D3B66">
              <w:rPr>
                <w:color w:val="000000"/>
                <w:sz w:val="20"/>
                <w:szCs w:val="20"/>
                <w:lang w:val="en-US" w:eastAsia="el-GR"/>
              </w:rPr>
              <w:t xml:space="preserve"> </w:t>
            </w:r>
            <w:r w:rsidRPr="00231DFD">
              <w:rPr>
                <w:color w:val="000000"/>
                <w:sz w:val="20"/>
                <w:szCs w:val="20"/>
                <w:lang w:val="el-GR" w:eastAsia="el-GR"/>
              </w:rPr>
              <w:t>2760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5935</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5958</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ΙSUZU</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w:t>
            </w:r>
            <w:r w:rsidR="006D3B66">
              <w:rPr>
                <w:color w:val="000000"/>
                <w:sz w:val="20"/>
                <w:szCs w:val="20"/>
                <w:lang w:val="en-US" w:eastAsia="el-GR"/>
              </w:rPr>
              <w:t xml:space="preserve"> </w:t>
            </w:r>
            <w:r w:rsidRPr="00231DFD">
              <w:rPr>
                <w:color w:val="000000"/>
                <w:sz w:val="20"/>
                <w:szCs w:val="20"/>
                <w:lang w:val="el-GR" w:eastAsia="el-GR"/>
              </w:rPr>
              <w:t>5936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300,00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 2720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KHH2759</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340,00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ΛΕΩΦΟΡΕΙΟ  (16)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ΚΗΙ 4283</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550,00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ΛΕΩΦΟΡΕΙΟ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MERCEDES</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ΥΖΙ 2878</w:t>
            </w:r>
          </w:p>
        </w:tc>
        <w:tc>
          <w:tcPr>
            <w:tcW w:w="1276" w:type="dxa"/>
            <w:tcBorders>
              <w:top w:val="nil"/>
              <w:left w:val="nil"/>
              <w:bottom w:val="single" w:sz="4" w:space="0" w:color="auto"/>
              <w:right w:val="single" w:sz="4" w:space="0" w:color="auto"/>
            </w:tcBorders>
            <w:shd w:val="clear" w:color="auto" w:fill="auto"/>
            <w:noWrap/>
            <w:hideMark/>
          </w:tcPr>
          <w:p w:rsidR="00231DFD" w:rsidRPr="00231DFD" w:rsidRDefault="00231DFD" w:rsidP="00231DFD">
            <w:pPr>
              <w:suppressAutoHyphens w:val="0"/>
              <w:spacing w:after="0"/>
              <w:jc w:val="center"/>
              <w:rPr>
                <w:rFonts w:ascii="Times New Roman" w:hAnsi="Times New Roman" w:cs="Times New Roman"/>
                <w:color w:val="000000"/>
                <w:sz w:val="20"/>
                <w:szCs w:val="20"/>
                <w:lang w:val="en-US" w:eastAsia="el-GR"/>
              </w:rPr>
            </w:pPr>
            <w:r w:rsidRPr="00231DFD">
              <w:rPr>
                <w:rFonts w:ascii="Times New Roman" w:hAnsi="Times New Roman" w:cs="Times New Roman"/>
                <w:color w:val="000000"/>
                <w:sz w:val="20"/>
                <w:szCs w:val="20"/>
                <w:lang w:val="el-GR" w:eastAsia="el-GR"/>
              </w:rPr>
              <w:t> </w:t>
            </w:r>
            <w:r w:rsidRPr="00231DFD">
              <w:rPr>
                <w:color w:val="000000"/>
                <w:sz w:val="20"/>
                <w:szCs w:val="20"/>
                <w:lang w:val="el-GR" w:eastAsia="el-GR"/>
              </w:rPr>
              <w:t>2000</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550,00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HMIΦΟΡΤΗΓΟ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ΙSUZU</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KHH</w:t>
            </w:r>
            <w:r w:rsidR="006D3B66">
              <w:rPr>
                <w:color w:val="000000"/>
                <w:sz w:val="20"/>
                <w:szCs w:val="20"/>
                <w:lang w:val="en-US" w:eastAsia="el-GR"/>
              </w:rPr>
              <w:t xml:space="preserve"> </w:t>
            </w:r>
            <w:r w:rsidRPr="00231DFD">
              <w:rPr>
                <w:color w:val="000000"/>
                <w:sz w:val="20"/>
                <w:szCs w:val="20"/>
                <w:lang w:val="el-GR" w:eastAsia="el-GR"/>
              </w:rPr>
              <w:t>2754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270,00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MINI BUS</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 5938</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MINI BUS</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HYUNDAI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KHI 5939</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220,00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MINI BUS</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KY 9831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220,00</w:t>
            </w:r>
          </w:p>
        </w:tc>
      </w:tr>
      <w:tr w:rsidR="00231DFD"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lastRenderedPageBreak/>
              <w:t>66</w:t>
            </w:r>
          </w:p>
        </w:tc>
        <w:tc>
          <w:tcPr>
            <w:tcW w:w="2126"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ΔΙΑΞΟΝΙΚΟΣ ΓΕΩΡΓ.  ΕΛΚΥΣΤΗΡΑΣ</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FORD </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ΑΜ 62127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2004</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100</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180,00</w:t>
            </w:r>
          </w:p>
        </w:tc>
      </w:tr>
      <w:tr w:rsidR="00231DFD"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67</w:t>
            </w:r>
          </w:p>
        </w:tc>
        <w:tc>
          <w:tcPr>
            <w:tcW w:w="2126"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ΔΙΑΞΟΝΙΚΟΣ ΓΕΩΡΓ. ΕΛΚΥΣΤΗΡΑΣ</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DEEREK COM</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ΑΜ 62457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23,8</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150,00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68</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ΜΙΧ 840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2008</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125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69</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ΜΙΧ 841</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2008</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125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70</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ΜΙΧ 842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2008</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125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71</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ΜΙΑ 20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90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72</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ΜΙΙ 270</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90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73</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ΜΙΑ 22</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90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74</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ΜΙΑ 24</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1993</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90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90,00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75</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KAB 3996</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50CC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70,00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76</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KAB 3997</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50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70,00</w:t>
            </w:r>
          </w:p>
        </w:tc>
      </w:tr>
      <w:tr w:rsidR="00231DFD"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77</w:t>
            </w:r>
          </w:p>
        </w:tc>
        <w:tc>
          <w:tcPr>
            <w:tcW w:w="212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KAB 3998</w:t>
            </w:r>
          </w:p>
        </w:tc>
        <w:tc>
          <w:tcPr>
            <w:tcW w:w="1276"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2007</w:t>
            </w:r>
          </w:p>
        </w:tc>
        <w:tc>
          <w:tcPr>
            <w:tcW w:w="8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50 CC</w:t>
            </w:r>
          </w:p>
        </w:tc>
        <w:tc>
          <w:tcPr>
            <w:tcW w:w="993"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right"/>
              <w:rPr>
                <w:color w:val="000000"/>
                <w:sz w:val="20"/>
                <w:szCs w:val="20"/>
                <w:lang w:val="el-GR" w:eastAsia="el-GR"/>
              </w:rPr>
            </w:pPr>
            <w:r w:rsidRPr="00231DFD">
              <w:rPr>
                <w:color w:val="000000"/>
                <w:sz w:val="20"/>
                <w:szCs w:val="20"/>
                <w:lang w:val="el-GR" w:eastAsia="el-GR"/>
              </w:rPr>
              <w:t>70,00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78</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ΗΥΒ 0903</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2021</w:t>
            </w:r>
          </w:p>
        </w:tc>
        <w:tc>
          <w:tcPr>
            <w:tcW w:w="850" w:type="dxa"/>
            <w:tcBorders>
              <w:top w:val="nil"/>
              <w:left w:val="nil"/>
              <w:bottom w:val="single" w:sz="4" w:space="0" w:color="auto"/>
              <w:right w:val="single" w:sz="4" w:space="0" w:color="auto"/>
            </w:tcBorders>
            <w:shd w:val="clear" w:color="auto" w:fill="auto"/>
            <w:hideMark/>
          </w:tcPr>
          <w:p w:rsidR="0097179C" w:rsidRPr="00531F98" w:rsidRDefault="0097179C" w:rsidP="00E00EF8">
            <w:pPr>
              <w:jc w:val="center"/>
              <w:rPr>
                <w:rFonts w:ascii="Times New Roman" w:hAnsi="Times New Roman" w:cs="Times New Roman"/>
                <w:sz w:val="20"/>
                <w:szCs w:val="20"/>
              </w:rPr>
            </w:pPr>
            <w:r w:rsidRPr="00813A57">
              <w:rPr>
                <w:sz w:val="20"/>
                <w:szCs w:val="20"/>
              </w:rPr>
              <w:t> 150 CC</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100,00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79</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407FE6">
            <w:pPr>
              <w:suppressAutoHyphens w:val="0"/>
              <w:spacing w:after="0"/>
              <w:jc w:val="center"/>
              <w:rPr>
                <w:color w:val="000000"/>
                <w:sz w:val="20"/>
                <w:szCs w:val="20"/>
                <w:lang w:val="el-GR" w:eastAsia="el-GR"/>
              </w:rPr>
            </w:pPr>
            <w:r w:rsidRPr="00231DFD">
              <w:rPr>
                <w:color w:val="000000"/>
                <w:sz w:val="20"/>
                <w:szCs w:val="20"/>
                <w:lang w:val="el-GR" w:eastAsia="el-GR"/>
              </w:rPr>
              <w:t>ΗΥΒ 090</w:t>
            </w:r>
            <w:r w:rsidR="00407FE6">
              <w:rPr>
                <w:color w:val="000000"/>
                <w:sz w:val="20"/>
                <w:szCs w:val="20"/>
                <w:lang w:val="el-GR" w:eastAsia="el-GR"/>
              </w:rPr>
              <w:t>4</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2021</w:t>
            </w:r>
          </w:p>
        </w:tc>
        <w:tc>
          <w:tcPr>
            <w:tcW w:w="850" w:type="dxa"/>
            <w:tcBorders>
              <w:top w:val="nil"/>
              <w:left w:val="nil"/>
              <w:bottom w:val="single" w:sz="4" w:space="0" w:color="auto"/>
              <w:right w:val="single" w:sz="4" w:space="0" w:color="auto"/>
            </w:tcBorders>
            <w:shd w:val="clear" w:color="auto" w:fill="auto"/>
            <w:hideMark/>
          </w:tcPr>
          <w:p w:rsidR="0097179C" w:rsidRPr="00531F98" w:rsidRDefault="0097179C" w:rsidP="00E00EF8">
            <w:pPr>
              <w:jc w:val="center"/>
              <w:rPr>
                <w:rFonts w:ascii="Times New Roman" w:hAnsi="Times New Roman" w:cs="Times New Roman"/>
                <w:sz w:val="20"/>
                <w:szCs w:val="20"/>
              </w:rPr>
            </w:pPr>
            <w:r w:rsidRPr="00813A57">
              <w:rPr>
                <w:sz w:val="20"/>
                <w:szCs w:val="20"/>
              </w:rPr>
              <w:t> 150 CC</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100,00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80</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NISSAN JUKE</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ΚΗΗ 7088</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2021</w:t>
            </w:r>
          </w:p>
        </w:tc>
        <w:tc>
          <w:tcPr>
            <w:tcW w:w="850"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400,00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81</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KHY 3264</w:t>
            </w:r>
          </w:p>
        </w:tc>
        <w:tc>
          <w:tcPr>
            <w:tcW w:w="1276" w:type="dxa"/>
            <w:tcBorders>
              <w:top w:val="nil"/>
              <w:left w:val="nil"/>
              <w:bottom w:val="single" w:sz="4" w:space="0" w:color="auto"/>
              <w:right w:val="single" w:sz="4" w:space="0" w:color="auto"/>
            </w:tcBorders>
            <w:shd w:val="clear" w:color="auto" w:fill="auto"/>
            <w:noWrap/>
            <w:hideMark/>
          </w:tcPr>
          <w:p w:rsidR="0097179C" w:rsidRPr="00231DFD" w:rsidRDefault="0097179C" w:rsidP="00231DFD">
            <w:pPr>
              <w:suppressAutoHyphens w:val="0"/>
              <w:spacing w:after="0"/>
              <w:jc w:val="center"/>
              <w:rPr>
                <w:rFonts w:ascii="Times New Roman" w:hAnsi="Times New Roman" w:cs="Times New Roman"/>
                <w:color w:val="000000"/>
                <w:sz w:val="20"/>
                <w:szCs w:val="20"/>
                <w:lang w:val="en-US" w:eastAsia="el-GR"/>
              </w:rPr>
            </w:pPr>
            <w:r w:rsidRPr="00231DFD">
              <w:rPr>
                <w:rFonts w:ascii="Times New Roman" w:hAnsi="Times New Roman" w:cs="Times New Roman"/>
                <w:color w:val="000000"/>
                <w:sz w:val="20"/>
                <w:szCs w:val="20"/>
                <w:lang w:val="el-GR" w:eastAsia="el-GR"/>
              </w:rPr>
              <w:t> </w:t>
            </w:r>
            <w:r w:rsidRPr="00231DFD">
              <w:rPr>
                <w:color w:val="000000"/>
                <w:sz w:val="20"/>
                <w:szCs w:val="20"/>
                <w:lang w:val="el-GR" w:eastAsia="el-GR"/>
              </w:rPr>
              <w:t>1989</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77</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370,00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82</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ΣΑΡΩΘΡΟ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KAERCHER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ΜΕ 131615</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2016</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650,00</w:t>
            </w:r>
          </w:p>
        </w:tc>
      </w:tr>
      <w:tr w:rsidR="0097179C"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83</w:t>
            </w:r>
          </w:p>
        </w:tc>
        <w:tc>
          <w:tcPr>
            <w:tcW w:w="212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ΤΟΥΡΙΣΤΙΚΟ ΤΡΕΝΑΚΙ- ΣΥΡΟΜΕΝΟ</w:t>
            </w:r>
          </w:p>
        </w:tc>
        <w:tc>
          <w:tcPr>
            <w:tcW w:w="127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PIL AKVAL - ORIGIN</w:t>
            </w:r>
          </w:p>
        </w:tc>
        <w:tc>
          <w:tcPr>
            <w:tcW w:w="1417"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ΚΗΥ 3308</w:t>
            </w:r>
          </w:p>
        </w:tc>
        <w:tc>
          <w:tcPr>
            <w:tcW w:w="127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850"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2400</w:t>
            </w:r>
          </w:p>
        </w:tc>
        <w:tc>
          <w:tcPr>
            <w:tcW w:w="993"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400,00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84</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SKODA</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KHH 7079</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2017</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1400</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350,00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85</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n-US" w:eastAsia="el-GR"/>
              </w:rPr>
            </w:pPr>
            <w:r w:rsidRPr="00231DFD">
              <w:rPr>
                <w:color w:val="000000"/>
                <w:sz w:val="20"/>
                <w:szCs w:val="20"/>
                <w:lang w:val="en-US" w:eastAsia="el-GR"/>
              </w:rPr>
              <w:t>MINI BUS A.M.E.A.</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SPRINTER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KHH 7077</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2017</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3400</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550,00</w:t>
            </w:r>
          </w:p>
        </w:tc>
      </w:tr>
      <w:tr w:rsidR="0097179C" w:rsidRPr="00231DFD" w:rsidTr="00736A7E">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86</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ΣΑΡΩΘΡΟ 4κ.μ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BUCHER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ΜΕ 146513</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2021</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160 HP</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650,00</w:t>
            </w:r>
          </w:p>
        </w:tc>
      </w:tr>
      <w:tr w:rsidR="0097179C"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87</w:t>
            </w:r>
          </w:p>
        </w:tc>
        <w:tc>
          <w:tcPr>
            <w:tcW w:w="212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ΣΑΡΩΘΡΟ 1κ.μ.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ΚΑRCHER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ΜΕ 146515</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2021</w:t>
            </w:r>
          </w:p>
        </w:tc>
        <w:tc>
          <w:tcPr>
            <w:tcW w:w="850"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2.434cc 50HP</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650,00</w:t>
            </w:r>
          </w:p>
        </w:tc>
      </w:tr>
      <w:tr w:rsidR="0097179C"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88</w:t>
            </w:r>
          </w:p>
        </w:tc>
        <w:tc>
          <w:tcPr>
            <w:tcW w:w="212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 12.κμ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single" w:sz="4" w:space="0" w:color="auto"/>
              <w:left w:val="nil"/>
              <w:bottom w:val="single" w:sz="4" w:space="0" w:color="auto"/>
              <w:right w:val="single" w:sz="4" w:space="0" w:color="auto"/>
            </w:tcBorders>
            <w:shd w:val="clear" w:color="auto" w:fill="auto"/>
            <w:noWrap/>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 ΚΗΗ 7097</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2022</w:t>
            </w:r>
          </w:p>
        </w:tc>
        <w:tc>
          <w:tcPr>
            <w:tcW w:w="850"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35HP</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97179C"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89</w:t>
            </w:r>
          </w:p>
        </w:tc>
        <w:tc>
          <w:tcPr>
            <w:tcW w:w="212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 4.κμ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single" w:sz="4" w:space="0" w:color="auto"/>
              <w:left w:val="nil"/>
              <w:bottom w:val="single" w:sz="4" w:space="0" w:color="auto"/>
              <w:right w:val="single" w:sz="4" w:space="0" w:color="auto"/>
            </w:tcBorders>
            <w:shd w:val="clear" w:color="auto" w:fill="auto"/>
            <w:noWrap/>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 ΚΗΗ 7100</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2022</w:t>
            </w:r>
          </w:p>
        </w:tc>
        <w:tc>
          <w:tcPr>
            <w:tcW w:w="850"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18HP</w:t>
            </w: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420,00</w:t>
            </w:r>
          </w:p>
        </w:tc>
      </w:tr>
      <w:tr w:rsidR="0097179C"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90</w:t>
            </w:r>
          </w:p>
        </w:tc>
        <w:tc>
          <w:tcPr>
            <w:tcW w:w="212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 16.κμ**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hideMark/>
          </w:tcPr>
          <w:p w:rsidR="0097179C" w:rsidRPr="00231DFD" w:rsidRDefault="0097179C" w:rsidP="00231DFD">
            <w:pPr>
              <w:suppressAutoHyphens w:val="0"/>
              <w:spacing w:after="0"/>
              <w:jc w:val="left"/>
              <w:rPr>
                <w:rFonts w:ascii="Times New Roman" w:hAnsi="Times New Roman" w:cs="Times New Roman"/>
                <w:color w:val="000000"/>
                <w:sz w:val="20"/>
                <w:szCs w:val="20"/>
                <w:lang w:val="el-GR" w:eastAsia="el-GR"/>
              </w:rPr>
            </w:pPr>
            <w:r w:rsidRPr="00231DFD">
              <w:rPr>
                <w:rFonts w:ascii="Times New Roman" w:hAnsi="Times New Roman" w:cs="Times New Roman"/>
                <w:color w:val="000000"/>
                <w:sz w:val="20"/>
                <w:szCs w:val="20"/>
                <w:lang w:val="el-GR" w:eastAsia="el-GR"/>
              </w:rPr>
              <w:t> </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2023</w:t>
            </w:r>
          </w:p>
        </w:tc>
        <w:tc>
          <w:tcPr>
            <w:tcW w:w="850"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center"/>
              <w:rPr>
                <w:color w:val="000000"/>
                <w:sz w:val="20"/>
                <w:szCs w:val="20"/>
                <w:lang w:val="el-GR" w:eastAsia="el-GR"/>
              </w:rPr>
            </w:pP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97179C" w:rsidRPr="00231DFD" w:rsidTr="00736A7E">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91</w:t>
            </w:r>
          </w:p>
        </w:tc>
        <w:tc>
          <w:tcPr>
            <w:tcW w:w="2126" w:type="dxa"/>
            <w:tcBorders>
              <w:top w:val="nil"/>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 14.κμ**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hideMark/>
          </w:tcPr>
          <w:p w:rsidR="0097179C" w:rsidRPr="00231DFD" w:rsidRDefault="0097179C" w:rsidP="00231DFD">
            <w:pPr>
              <w:suppressAutoHyphens w:val="0"/>
              <w:spacing w:after="0"/>
              <w:jc w:val="left"/>
              <w:rPr>
                <w:rFonts w:ascii="Times New Roman" w:hAnsi="Times New Roman" w:cs="Times New Roman"/>
                <w:color w:val="000000"/>
                <w:sz w:val="20"/>
                <w:szCs w:val="20"/>
                <w:lang w:val="el-GR" w:eastAsia="el-GR"/>
              </w:rPr>
            </w:pPr>
            <w:r w:rsidRPr="00231DFD">
              <w:rPr>
                <w:rFonts w:ascii="Times New Roman" w:hAnsi="Times New Roman" w:cs="Times New Roman"/>
                <w:color w:val="000000"/>
                <w:sz w:val="20"/>
                <w:szCs w:val="20"/>
                <w:lang w:val="el-GR" w:eastAsia="el-GR"/>
              </w:rPr>
              <w:t> </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2023</w:t>
            </w:r>
          </w:p>
        </w:tc>
        <w:tc>
          <w:tcPr>
            <w:tcW w:w="850" w:type="dxa"/>
            <w:tcBorders>
              <w:top w:val="nil"/>
              <w:left w:val="nil"/>
              <w:bottom w:val="single" w:sz="4" w:space="0" w:color="auto"/>
              <w:right w:val="single" w:sz="4" w:space="0" w:color="auto"/>
            </w:tcBorders>
            <w:shd w:val="clear" w:color="auto" w:fill="auto"/>
            <w:vAlign w:val="center"/>
          </w:tcPr>
          <w:p w:rsidR="0097179C" w:rsidRPr="00231DFD" w:rsidRDefault="0097179C" w:rsidP="00231DFD">
            <w:pPr>
              <w:suppressAutoHyphens w:val="0"/>
              <w:spacing w:after="0"/>
              <w:jc w:val="center"/>
              <w:rPr>
                <w:color w:val="000000"/>
                <w:sz w:val="20"/>
                <w:szCs w:val="20"/>
                <w:lang w:val="el-GR" w:eastAsia="el-GR"/>
              </w:rPr>
            </w:pPr>
          </w:p>
        </w:tc>
        <w:tc>
          <w:tcPr>
            <w:tcW w:w="993"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97179C" w:rsidRPr="00231DFD" w:rsidTr="00736A7E">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92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ΑΠΟΡ/ΡΟ 8-10.κμ**</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417" w:type="dxa"/>
            <w:tcBorders>
              <w:top w:val="single" w:sz="4" w:space="0" w:color="auto"/>
              <w:left w:val="nil"/>
              <w:bottom w:val="single" w:sz="4" w:space="0" w:color="auto"/>
              <w:right w:val="single" w:sz="4" w:space="0" w:color="auto"/>
            </w:tcBorders>
            <w:shd w:val="clear" w:color="auto" w:fill="auto"/>
            <w:noWrap/>
            <w:hideMark/>
          </w:tcPr>
          <w:p w:rsidR="0097179C" w:rsidRPr="00231DFD" w:rsidRDefault="0097179C" w:rsidP="00231DFD">
            <w:pPr>
              <w:suppressAutoHyphens w:val="0"/>
              <w:spacing w:after="0"/>
              <w:jc w:val="left"/>
              <w:rPr>
                <w:rFonts w:ascii="Times New Roman" w:hAnsi="Times New Roman" w:cs="Times New Roman"/>
                <w:color w:val="000000"/>
                <w:sz w:val="20"/>
                <w:szCs w:val="20"/>
                <w:lang w:val="el-GR" w:eastAsia="el-GR"/>
              </w:rPr>
            </w:pPr>
            <w:r w:rsidRPr="00231DFD">
              <w:rPr>
                <w:rFonts w:ascii="Times New Roman" w:hAnsi="Times New Roman" w:cs="Times New Roman"/>
                <w:color w:val="000000"/>
                <w:sz w:val="20"/>
                <w:szCs w:val="20"/>
                <w:lang w:val="el-GR" w:eastAsia="el-GR"/>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2023</w:t>
            </w:r>
          </w:p>
        </w:tc>
        <w:tc>
          <w:tcPr>
            <w:tcW w:w="850" w:type="dxa"/>
            <w:tcBorders>
              <w:top w:val="single" w:sz="4" w:space="0" w:color="auto"/>
              <w:left w:val="nil"/>
              <w:bottom w:val="single" w:sz="4" w:space="0" w:color="auto"/>
              <w:right w:val="single" w:sz="4" w:space="0" w:color="auto"/>
            </w:tcBorders>
            <w:shd w:val="clear" w:color="auto" w:fill="auto"/>
            <w:vAlign w:val="center"/>
          </w:tcPr>
          <w:p w:rsidR="0097179C" w:rsidRPr="00231DFD" w:rsidRDefault="0097179C" w:rsidP="00231DFD">
            <w:pPr>
              <w:suppressAutoHyphens w:val="0"/>
              <w:spacing w:after="0"/>
              <w:jc w:val="center"/>
              <w:rPr>
                <w:color w:val="000000"/>
                <w:sz w:val="20"/>
                <w:szCs w:val="20"/>
                <w:lang w:val="el-GR" w:eastAsia="el-GR"/>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7179C" w:rsidRPr="00231DFD" w:rsidRDefault="0097179C" w:rsidP="00231DFD">
            <w:pPr>
              <w:suppressAutoHyphens w:val="0"/>
              <w:spacing w:after="0"/>
              <w:jc w:val="right"/>
              <w:rPr>
                <w:color w:val="000000"/>
                <w:sz w:val="20"/>
                <w:szCs w:val="20"/>
                <w:lang w:val="el-GR" w:eastAsia="el-GR"/>
              </w:rPr>
            </w:pPr>
            <w:r w:rsidRPr="00231DFD">
              <w:rPr>
                <w:color w:val="000000"/>
                <w:sz w:val="20"/>
                <w:szCs w:val="20"/>
                <w:lang w:val="el-GR" w:eastAsia="el-GR"/>
              </w:rPr>
              <w:t>450,00</w:t>
            </w:r>
          </w:p>
        </w:tc>
      </w:tr>
      <w:tr w:rsidR="0097179C" w:rsidRPr="00231DFD" w:rsidTr="00736A7E">
        <w:tc>
          <w:tcPr>
            <w:tcW w:w="568" w:type="dxa"/>
            <w:tcBorders>
              <w:top w:val="single" w:sz="4" w:space="0" w:color="auto"/>
            </w:tcBorders>
            <w:shd w:val="clear" w:color="auto" w:fill="auto"/>
            <w:noWrap/>
            <w:vAlign w:val="center"/>
          </w:tcPr>
          <w:p w:rsidR="0097179C" w:rsidRPr="00231DFD" w:rsidRDefault="0097179C" w:rsidP="00231DFD">
            <w:pPr>
              <w:suppressAutoHyphens w:val="0"/>
              <w:spacing w:after="0"/>
              <w:jc w:val="center"/>
              <w:rPr>
                <w:color w:val="000000"/>
                <w:sz w:val="20"/>
                <w:szCs w:val="20"/>
                <w:lang w:val="el-GR" w:eastAsia="el-GR"/>
              </w:rPr>
            </w:pPr>
          </w:p>
        </w:tc>
        <w:tc>
          <w:tcPr>
            <w:tcW w:w="2126" w:type="dxa"/>
            <w:tcBorders>
              <w:top w:val="single" w:sz="4" w:space="0" w:color="auto"/>
            </w:tcBorders>
            <w:shd w:val="clear" w:color="auto" w:fill="auto"/>
            <w:vAlign w:val="center"/>
          </w:tcPr>
          <w:p w:rsidR="0097179C" w:rsidRPr="00231DFD" w:rsidRDefault="0097179C" w:rsidP="00231DFD">
            <w:pPr>
              <w:suppressAutoHyphens w:val="0"/>
              <w:spacing w:after="0"/>
              <w:jc w:val="left"/>
              <w:rPr>
                <w:color w:val="000000"/>
                <w:sz w:val="20"/>
                <w:szCs w:val="20"/>
                <w:lang w:val="el-GR" w:eastAsia="el-GR"/>
              </w:rPr>
            </w:pPr>
          </w:p>
        </w:tc>
        <w:tc>
          <w:tcPr>
            <w:tcW w:w="1276" w:type="dxa"/>
            <w:tcBorders>
              <w:top w:val="single" w:sz="4" w:space="0" w:color="auto"/>
            </w:tcBorders>
            <w:shd w:val="clear" w:color="auto" w:fill="auto"/>
            <w:noWrap/>
            <w:vAlign w:val="center"/>
          </w:tcPr>
          <w:p w:rsidR="0097179C" w:rsidRPr="00231DFD" w:rsidRDefault="0097179C" w:rsidP="00231DFD">
            <w:pPr>
              <w:suppressAutoHyphens w:val="0"/>
              <w:spacing w:after="0"/>
              <w:jc w:val="left"/>
              <w:rPr>
                <w:color w:val="000000"/>
                <w:sz w:val="20"/>
                <w:szCs w:val="20"/>
                <w:lang w:val="el-GR" w:eastAsia="el-GR"/>
              </w:rPr>
            </w:pPr>
          </w:p>
        </w:tc>
        <w:tc>
          <w:tcPr>
            <w:tcW w:w="1417" w:type="dxa"/>
            <w:tcBorders>
              <w:top w:val="single" w:sz="4" w:space="0" w:color="auto"/>
              <w:right w:val="single" w:sz="4" w:space="0" w:color="auto"/>
            </w:tcBorders>
            <w:shd w:val="clear" w:color="auto" w:fill="auto"/>
            <w:noWrap/>
          </w:tcPr>
          <w:p w:rsidR="0097179C" w:rsidRPr="00231DFD" w:rsidRDefault="0097179C" w:rsidP="00231DFD">
            <w:pPr>
              <w:suppressAutoHyphens w:val="0"/>
              <w:spacing w:after="0"/>
              <w:jc w:val="left"/>
              <w:rPr>
                <w:rFonts w:ascii="Times New Roman" w:hAnsi="Times New Roman" w:cs="Times New Roman"/>
                <w:color w:val="000000"/>
                <w:sz w:val="20"/>
                <w:szCs w:val="20"/>
                <w:lang w:val="el-GR" w:eastAsia="el-GR"/>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tcPr>
          <w:p w:rsidR="0097179C" w:rsidRPr="00231DFD" w:rsidRDefault="0097179C"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ΣΥΝΟΛΟ Κ.Α.:20.6253:</w:t>
            </w:r>
          </w:p>
        </w:tc>
        <w:tc>
          <w:tcPr>
            <w:tcW w:w="1417" w:type="dxa"/>
            <w:tcBorders>
              <w:top w:val="single" w:sz="4" w:space="0" w:color="auto"/>
              <w:left w:val="nil"/>
              <w:bottom w:val="single" w:sz="4" w:space="0" w:color="auto"/>
              <w:right w:val="single" w:sz="4" w:space="0" w:color="auto"/>
            </w:tcBorders>
            <w:shd w:val="clear" w:color="auto" w:fill="C2D69B" w:themeFill="accent3" w:themeFillTint="99"/>
            <w:noWrap/>
          </w:tcPr>
          <w:p w:rsidR="0097179C" w:rsidRPr="00231DFD" w:rsidRDefault="0097179C"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29.640,00</w:t>
            </w:r>
          </w:p>
        </w:tc>
      </w:tr>
      <w:tr w:rsidR="0097179C" w:rsidRPr="00231DFD" w:rsidTr="00736A7E">
        <w:tc>
          <w:tcPr>
            <w:tcW w:w="568" w:type="dxa"/>
            <w:tcBorders>
              <w:top w:val="nil"/>
            </w:tcBorders>
            <w:shd w:val="clear" w:color="auto" w:fill="auto"/>
            <w:noWrap/>
            <w:vAlign w:val="center"/>
          </w:tcPr>
          <w:p w:rsidR="0097179C" w:rsidRPr="00231DFD" w:rsidRDefault="0097179C" w:rsidP="00231DFD">
            <w:pPr>
              <w:suppressAutoHyphens w:val="0"/>
              <w:spacing w:after="0"/>
              <w:jc w:val="center"/>
              <w:rPr>
                <w:color w:val="000000"/>
                <w:sz w:val="20"/>
                <w:szCs w:val="20"/>
                <w:lang w:val="el-GR" w:eastAsia="el-GR"/>
              </w:rPr>
            </w:pPr>
          </w:p>
        </w:tc>
        <w:tc>
          <w:tcPr>
            <w:tcW w:w="2126" w:type="dxa"/>
            <w:tcBorders>
              <w:top w:val="nil"/>
            </w:tcBorders>
            <w:shd w:val="clear" w:color="auto" w:fill="auto"/>
            <w:vAlign w:val="center"/>
          </w:tcPr>
          <w:p w:rsidR="0097179C" w:rsidRPr="00231DFD" w:rsidRDefault="0097179C" w:rsidP="00231DFD">
            <w:pPr>
              <w:suppressAutoHyphens w:val="0"/>
              <w:spacing w:after="0"/>
              <w:jc w:val="left"/>
              <w:rPr>
                <w:color w:val="000000"/>
                <w:sz w:val="20"/>
                <w:szCs w:val="20"/>
                <w:lang w:val="el-GR" w:eastAsia="el-GR"/>
              </w:rPr>
            </w:pPr>
          </w:p>
        </w:tc>
        <w:tc>
          <w:tcPr>
            <w:tcW w:w="1276" w:type="dxa"/>
            <w:tcBorders>
              <w:top w:val="nil"/>
            </w:tcBorders>
            <w:shd w:val="clear" w:color="auto" w:fill="auto"/>
            <w:noWrap/>
            <w:vAlign w:val="center"/>
          </w:tcPr>
          <w:p w:rsidR="0097179C" w:rsidRPr="00231DFD" w:rsidRDefault="0097179C" w:rsidP="00231DFD">
            <w:pPr>
              <w:suppressAutoHyphens w:val="0"/>
              <w:spacing w:after="0"/>
              <w:jc w:val="left"/>
              <w:rPr>
                <w:color w:val="000000"/>
                <w:sz w:val="20"/>
                <w:szCs w:val="20"/>
                <w:lang w:val="el-GR" w:eastAsia="el-GR"/>
              </w:rPr>
            </w:pPr>
          </w:p>
        </w:tc>
        <w:tc>
          <w:tcPr>
            <w:tcW w:w="1417" w:type="dxa"/>
            <w:tcBorders>
              <w:top w:val="nil"/>
              <w:right w:val="single" w:sz="4" w:space="0" w:color="auto"/>
            </w:tcBorders>
            <w:shd w:val="clear" w:color="auto" w:fill="auto"/>
            <w:noWrap/>
          </w:tcPr>
          <w:p w:rsidR="0097179C" w:rsidRPr="00231DFD" w:rsidRDefault="0097179C" w:rsidP="00231DFD">
            <w:pPr>
              <w:suppressAutoHyphens w:val="0"/>
              <w:spacing w:after="0"/>
              <w:jc w:val="left"/>
              <w:rPr>
                <w:rFonts w:ascii="Times New Roman" w:hAnsi="Times New Roman" w:cs="Times New Roman"/>
                <w:color w:val="000000"/>
                <w:sz w:val="20"/>
                <w:szCs w:val="20"/>
                <w:lang w:val="el-GR" w:eastAsia="el-GR"/>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tcPr>
          <w:p w:rsidR="0097179C" w:rsidRPr="00231DFD" w:rsidRDefault="0097179C"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ΠΡΟΑΙΡΕΣΗ 1</w:t>
            </w:r>
            <w:r w:rsidRPr="00231DFD">
              <w:rPr>
                <w:rFonts w:asciiTheme="minorHAnsi" w:eastAsia="Arial Unicode MS" w:hAnsiTheme="minorHAnsi" w:cstheme="minorHAnsi"/>
                <w:b/>
                <w:color w:val="000000"/>
                <w:sz w:val="20"/>
                <w:szCs w:val="20"/>
                <w:lang w:val="en-US" w:eastAsia="el-GR"/>
              </w:rPr>
              <w:t>5</w:t>
            </w:r>
            <w:r w:rsidRPr="00231DFD">
              <w:rPr>
                <w:rFonts w:asciiTheme="minorHAnsi" w:eastAsia="Arial Unicode MS" w:hAnsiTheme="minorHAnsi" w:cstheme="minorHAnsi"/>
                <w:b/>
                <w:color w:val="000000"/>
                <w:sz w:val="20"/>
                <w:szCs w:val="20"/>
                <w:lang w:val="el-GR" w:eastAsia="el-GR"/>
              </w:rPr>
              <w:t>%:</w:t>
            </w:r>
          </w:p>
        </w:tc>
        <w:tc>
          <w:tcPr>
            <w:tcW w:w="1417" w:type="dxa"/>
            <w:tcBorders>
              <w:top w:val="single" w:sz="4" w:space="0" w:color="auto"/>
              <w:left w:val="nil"/>
              <w:bottom w:val="single" w:sz="4" w:space="0" w:color="auto"/>
              <w:right w:val="single" w:sz="4" w:space="0" w:color="auto"/>
            </w:tcBorders>
            <w:shd w:val="clear" w:color="auto" w:fill="C2D69B" w:themeFill="accent3" w:themeFillTint="99"/>
            <w:noWrap/>
          </w:tcPr>
          <w:p w:rsidR="0097179C" w:rsidRPr="00231DFD" w:rsidRDefault="0097179C"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4.446,00</w:t>
            </w:r>
          </w:p>
        </w:tc>
      </w:tr>
      <w:tr w:rsidR="0097179C" w:rsidRPr="00231DFD" w:rsidTr="00736A7E">
        <w:tc>
          <w:tcPr>
            <w:tcW w:w="568" w:type="dxa"/>
            <w:tcBorders>
              <w:top w:val="nil"/>
            </w:tcBorders>
            <w:shd w:val="clear" w:color="auto" w:fill="auto"/>
            <w:noWrap/>
            <w:vAlign w:val="center"/>
          </w:tcPr>
          <w:p w:rsidR="0097179C" w:rsidRPr="00231DFD" w:rsidRDefault="0097179C" w:rsidP="00231DFD">
            <w:pPr>
              <w:suppressAutoHyphens w:val="0"/>
              <w:spacing w:after="0"/>
              <w:jc w:val="center"/>
              <w:rPr>
                <w:color w:val="000000"/>
                <w:sz w:val="20"/>
                <w:szCs w:val="20"/>
                <w:lang w:val="el-GR" w:eastAsia="el-GR"/>
              </w:rPr>
            </w:pPr>
          </w:p>
        </w:tc>
        <w:tc>
          <w:tcPr>
            <w:tcW w:w="2126" w:type="dxa"/>
            <w:tcBorders>
              <w:top w:val="nil"/>
            </w:tcBorders>
            <w:shd w:val="clear" w:color="auto" w:fill="auto"/>
            <w:vAlign w:val="center"/>
          </w:tcPr>
          <w:p w:rsidR="0097179C" w:rsidRPr="00231DFD" w:rsidRDefault="0097179C" w:rsidP="00231DFD">
            <w:pPr>
              <w:suppressAutoHyphens w:val="0"/>
              <w:spacing w:after="0"/>
              <w:jc w:val="left"/>
              <w:rPr>
                <w:color w:val="000000"/>
                <w:sz w:val="20"/>
                <w:szCs w:val="20"/>
                <w:lang w:val="el-GR" w:eastAsia="el-GR"/>
              </w:rPr>
            </w:pPr>
          </w:p>
        </w:tc>
        <w:tc>
          <w:tcPr>
            <w:tcW w:w="1276" w:type="dxa"/>
            <w:tcBorders>
              <w:top w:val="nil"/>
            </w:tcBorders>
            <w:shd w:val="clear" w:color="auto" w:fill="auto"/>
            <w:noWrap/>
            <w:vAlign w:val="center"/>
          </w:tcPr>
          <w:p w:rsidR="0097179C" w:rsidRPr="00231DFD" w:rsidRDefault="0097179C" w:rsidP="00231DFD">
            <w:pPr>
              <w:suppressAutoHyphens w:val="0"/>
              <w:spacing w:after="0"/>
              <w:jc w:val="left"/>
              <w:rPr>
                <w:color w:val="000000"/>
                <w:sz w:val="20"/>
                <w:szCs w:val="20"/>
                <w:lang w:val="el-GR" w:eastAsia="el-GR"/>
              </w:rPr>
            </w:pPr>
          </w:p>
        </w:tc>
        <w:tc>
          <w:tcPr>
            <w:tcW w:w="1417" w:type="dxa"/>
            <w:tcBorders>
              <w:top w:val="nil"/>
              <w:right w:val="single" w:sz="4" w:space="0" w:color="auto"/>
            </w:tcBorders>
            <w:shd w:val="clear" w:color="auto" w:fill="auto"/>
            <w:noWrap/>
          </w:tcPr>
          <w:p w:rsidR="0097179C" w:rsidRPr="00231DFD" w:rsidRDefault="0097179C" w:rsidP="00231DFD">
            <w:pPr>
              <w:suppressAutoHyphens w:val="0"/>
              <w:spacing w:after="0"/>
              <w:jc w:val="left"/>
              <w:rPr>
                <w:rFonts w:ascii="Times New Roman" w:hAnsi="Times New Roman" w:cs="Times New Roman"/>
                <w:color w:val="000000"/>
                <w:sz w:val="20"/>
                <w:szCs w:val="20"/>
                <w:lang w:val="el-GR" w:eastAsia="el-GR"/>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tcPr>
          <w:p w:rsidR="0097179C" w:rsidRPr="00231DFD" w:rsidRDefault="0097179C"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ΣΥΝΟΛΙΚΑ:</w:t>
            </w:r>
          </w:p>
        </w:tc>
        <w:tc>
          <w:tcPr>
            <w:tcW w:w="1417" w:type="dxa"/>
            <w:tcBorders>
              <w:top w:val="single" w:sz="4" w:space="0" w:color="auto"/>
              <w:left w:val="nil"/>
              <w:bottom w:val="single" w:sz="4" w:space="0" w:color="auto"/>
              <w:right w:val="single" w:sz="4" w:space="0" w:color="auto"/>
            </w:tcBorders>
            <w:shd w:val="clear" w:color="auto" w:fill="C2D69B" w:themeFill="accent3" w:themeFillTint="99"/>
            <w:noWrap/>
          </w:tcPr>
          <w:p w:rsidR="0097179C" w:rsidRPr="00231DFD" w:rsidRDefault="0097179C"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34.086,00</w:t>
            </w:r>
          </w:p>
        </w:tc>
      </w:tr>
    </w:tbl>
    <w:p w:rsidR="00231DFD" w:rsidRPr="00231DFD" w:rsidRDefault="00231DFD" w:rsidP="00231DFD">
      <w:pPr>
        <w:suppressAutoHyphens w:val="0"/>
        <w:spacing w:after="0"/>
        <w:jc w:val="left"/>
        <w:rPr>
          <w:rFonts w:ascii="Tahoma" w:hAnsi="Tahoma" w:cs="Tahoma"/>
          <w:sz w:val="8"/>
          <w:szCs w:val="8"/>
          <w:lang w:val="el-GR" w:eastAsia="el-GR"/>
        </w:rPr>
      </w:pPr>
    </w:p>
    <w:p w:rsidR="00231DFD" w:rsidRDefault="00231DFD" w:rsidP="00231DFD">
      <w:pPr>
        <w:suppressAutoHyphens w:val="0"/>
        <w:spacing w:after="0"/>
        <w:jc w:val="left"/>
        <w:rPr>
          <w:rFonts w:ascii="Tahoma" w:hAnsi="Tahoma" w:cs="Tahoma"/>
          <w:sz w:val="8"/>
          <w:szCs w:val="8"/>
          <w:lang w:val="el-GR" w:eastAsia="el-GR"/>
        </w:rPr>
      </w:pPr>
    </w:p>
    <w:p w:rsidR="009E26DB" w:rsidRPr="00231DFD" w:rsidRDefault="009E26DB" w:rsidP="00231DFD">
      <w:pPr>
        <w:suppressAutoHyphens w:val="0"/>
        <w:spacing w:after="0"/>
        <w:jc w:val="left"/>
        <w:rPr>
          <w:rFonts w:ascii="Tahoma" w:hAnsi="Tahoma" w:cs="Tahoma"/>
          <w:sz w:val="8"/>
          <w:szCs w:val="8"/>
          <w:lang w:val="el-GR" w:eastAsia="el-GR"/>
        </w:rPr>
      </w:pPr>
    </w:p>
    <w:p w:rsidR="00231DFD" w:rsidRPr="00231DFD" w:rsidRDefault="00231DFD" w:rsidP="00231DFD">
      <w:pPr>
        <w:suppressAutoHyphens w:val="0"/>
        <w:spacing w:after="0"/>
        <w:jc w:val="left"/>
        <w:rPr>
          <w:rFonts w:ascii="Tahoma" w:hAnsi="Tahoma" w:cs="Tahoma"/>
          <w:sz w:val="8"/>
          <w:szCs w:val="8"/>
          <w:lang w:val="el-GR" w:eastAsia="el-GR"/>
        </w:rPr>
      </w:pPr>
    </w:p>
    <w:tbl>
      <w:tblPr>
        <w:tblW w:w="9886" w:type="dxa"/>
        <w:tblInd w:w="-34" w:type="dxa"/>
        <w:tblLook w:val="04A0" w:firstRow="1" w:lastRow="0" w:firstColumn="1" w:lastColumn="0" w:noHBand="0" w:noVBand="1"/>
      </w:tblPr>
      <w:tblGrid>
        <w:gridCol w:w="632"/>
        <w:gridCol w:w="216"/>
        <w:gridCol w:w="1798"/>
        <w:gridCol w:w="1418"/>
        <w:gridCol w:w="216"/>
        <w:gridCol w:w="997"/>
        <w:gridCol w:w="1150"/>
        <w:gridCol w:w="1111"/>
        <w:gridCol w:w="960"/>
        <w:gridCol w:w="1388"/>
      </w:tblGrid>
      <w:tr w:rsidR="00231DFD" w:rsidRPr="00231DFD" w:rsidTr="00736A7E">
        <w:trPr>
          <w:trHeight w:val="315"/>
          <w:tblHeader/>
        </w:trPr>
        <w:tc>
          <w:tcPr>
            <w:tcW w:w="632"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Α/Α</w:t>
            </w:r>
          </w:p>
        </w:tc>
        <w:tc>
          <w:tcPr>
            <w:tcW w:w="2014" w:type="dxa"/>
            <w:gridSpan w:val="2"/>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ΕΙΔΟΣ ΟΧΗΜΑΤΟΣ               ΚΑ:30.6253</w:t>
            </w:r>
          </w:p>
        </w:tc>
        <w:tc>
          <w:tcPr>
            <w:tcW w:w="1418"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ΜΑΡΚΑ ΟΧΗΜΑΤΟΣ</w:t>
            </w:r>
          </w:p>
        </w:tc>
        <w:tc>
          <w:tcPr>
            <w:tcW w:w="1213" w:type="dxa"/>
            <w:gridSpan w:val="2"/>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ΑΡΙΘΜΟΣ ΚΥΚΛΟΦΟ-ΡΙΑΣ</w:t>
            </w:r>
          </w:p>
        </w:tc>
        <w:tc>
          <w:tcPr>
            <w:tcW w:w="1150"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ΕΤΟΣ  ΚΥΚΛΟΦΟ-ΡΙΑΣ</w:t>
            </w:r>
          </w:p>
        </w:tc>
        <w:tc>
          <w:tcPr>
            <w:tcW w:w="1111"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ΦΟΡ.   ΙΠΠΟΙ/ ΚΥΒΙΣΜΟΣ</w:t>
            </w:r>
          </w:p>
        </w:tc>
        <w:tc>
          <w:tcPr>
            <w:tcW w:w="960"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BONUS MALUS</w:t>
            </w:r>
          </w:p>
        </w:tc>
        <w:tc>
          <w:tcPr>
            <w:tcW w:w="1388"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231DFD" w:rsidRPr="00231DFD" w:rsidRDefault="00231DFD" w:rsidP="00231DFD">
            <w:pPr>
              <w:suppressAutoHyphens w:val="0"/>
              <w:spacing w:after="0"/>
              <w:jc w:val="center"/>
              <w:rPr>
                <w:b/>
                <w:color w:val="000000"/>
                <w:sz w:val="20"/>
                <w:szCs w:val="20"/>
                <w:lang w:val="el-GR" w:eastAsia="el-GR"/>
              </w:rPr>
            </w:pPr>
            <w:r w:rsidRPr="00231DFD">
              <w:rPr>
                <w:b/>
                <w:color w:val="000000"/>
                <w:sz w:val="20"/>
                <w:szCs w:val="20"/>
                <w:lang w:val="el-GR" w:eastAsia="el-GR"/>
              </w:rPr>
              <w:t>ΑΣΦΑΛΙΣΤΡΑ ΔΩΔΕΚ/ΝΟΥ (€)</w:t>
            </w:r>
          </w:p>
        </w:tc>
      </w:tr>
      <w:tr w:rsidR="00231DFD" w:rsidRPr="00231DFD" w:rsidTr="00736A7E">
        <w:trPr>
          <w:trHeight w:val="31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93</w:t>
            </w:r>
          </w:p>
        </w:tc>
        <w:tc>
          <w:tcPr>
            <w:tcW w:w="2014" w:type="dxa"/>
            <w:gridSpan w:val="2"/>
            <w:tcBorders>
              <w:top w:val="single" w:sz="4" w:space="0" w:color="auto"/>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ΑΝΑΤΡΕΠΟΜΕΝΟ</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213" w:type="dxa"/>
            <w:gridSpan w:val="2"/>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ΚΗΥ 3302</w:t>
            </w:r>
          </w:p>
        </w:tc>
        <w:tc>
          <w:tcPr>
            <w:tcW w:w="1150" w:type="dxa"/>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1997</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380,00</w:t>
            </w:r>
          </w:p>
        </w:tc>
      </w:tr>
      <w:tr w:rsidR="00231DFD" w:rsidRPr="00231DFD" w:rsidTr="00736A7E">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94</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KHI</w:t>
            </w:r>
            <w:r w:rsidR="006D3B66">
              <w:rPr>
                <w:color w:val="000000"/>
                <w:sz w:val="20"/>
                <w:szCs w:val="20"/>
                <w:lang w:val="en-US" w:eastAsia="el-GR"/>
              </w:rPr>
              <w:t xml:space="preserve"> </w:t>
            </w:r>
            <w:r w:rsidRPr="00231DFD">
              <w:rPr>
                <w:color w:val="000000"/>
                <w:sz w:val="20"/>
                <w:szCs w:val="20"/>
                <w:lang w:val="el-GR" w:eastAsia="el-GR"/>
              </w:rPr>
              <w:t>1309</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57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95</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ΚΗΙ 1395</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72</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360,00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lastRenderedPageBreak/>
              <w:t>96</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ΠΑΠΑΓΑΛΑΚΙ</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ΜΑΝ</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KHI 5951</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2006</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72</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400,00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97</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KHH 2728</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320,00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98</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ΕΚΣΚΑΦΕΑΣ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LIEBHERR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 44528</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95</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99</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CATERPILAR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 44698</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1998</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220</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100</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ΙΣΟΠΕΔΩΤΗΣ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CATERPILAR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 44700</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1998</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140</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101</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ΕΚΣΚΑΦΕΑΣ 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KUMATSU</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 44778</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102</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EKΣΚΑΦΕΑΣ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ΚΟΜΑΤSU</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 44791</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2000</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103</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JCB</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 70405</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93</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104</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ΕΚΣΚΑΦΕΑΣ  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JCB</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 85633</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100</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105</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CASE</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ΜΕ 91680</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2006</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82</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106</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ΔΙΑΜΟΡΦΩΤΗΣ ΓΑΙΩΝ</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VOLVO</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w:t>
            </w:r>
            <w:r w:rsidR="006D3B66">
              <w:rPr>
                <w:color w:val="000000"/>
                <w:sz w:val="20"/>
                <w:szCs w:val="20"/>
                <w:lang w:val="en-US" w:eastAsia="el-GR"/>
              </w:rPr>
              <w:t xml:space="preserve"> </w:t>
            </w:r>
            <w:r w:rsidRPr="00231DFD">
              <w:rPr>
                <w:color w:val="000000"/>
                <w:sz w:val="20"/>
                <w:szCs w:val="20"/>
                <w:lang w:val="el-GR" w:eastAsia="el-GR"/>
              </w:rPr>
              <w:t>106114</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2008</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201</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107</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J.C.B.</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 106119</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101</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108</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ΔΙΑΜΟΡΦΩΤΗΣ ΓΑΙΩΝ</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CATERPILAR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 109793</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196</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109</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ΚΗΥ 3223</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110</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ΚΗΥ 3224</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1990</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16</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111</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ΜAZDA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ΚΗΥ 3323</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1999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112</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MAZDA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KHH 2711</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2008</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113</w:t>
            </w:r>
          </w:p>
        </w:tc>
        <w:tc>
          <w:tcPr>
            <w:tcW w:w="2014" w:type="dxa"/>
            <w:gridSpan w:val="2"/>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ΗΜΙΦΟΡΤΗΓΟ</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w:t>
            </w:r>
          </w:p>
        </w:tc>
        <w:tc>
          <w:tcPr>
            <w:tcW w:w="1213" w:type="dxa"/>
            <w:gridSpan w:val="2"/>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rFonts w:eastAsia="Arial Unicode MS"/>
                <w:color w:val="000000"/>
                <w:sz w:val="20"/>
                <w:szCs w:val="20"/>
                <w:lang w:val="el-GR" w:eastAsia="el-GR"/>
              </w:rPr>
            </w:pPr>
            <w:r w:rsidRPr="00231DFD">
              <w:rPr>
                <w:rFonts w:eastAsia="Arial Unicode MS"/>
                <w:color w:val="000000"/>
                <w:sz w:val="20"/>
                <w:szCs w:val="20"/>
                <w:lang w:val="el-GR" w:eastAsia="el-GR"/>
              </w:rPr>
              <w:t>KHH 8229</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2003</w:t>
            </w:r>
          </w:p>
        </w:tc>
        <w:tc>
          <w:tcPr>
            <w:tcW w:w="1111" w:type="dxa"/>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16HP</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w:t>
            </w:r>
          </w:p>
        </w:tc>
        <w:tc>
          <w:tcPr>
            <w:tcW w:w="1388" w:type="dxa"/>
            <w:tcBorders>
              <w:top w:val="single" w:sz="4" w:space="0" w:color="auto"/>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114</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OPEL</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ΜΙΜ 3155</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2012</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115</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ΟPEL ASTRA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ΚΗΙ 1384</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2002</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116</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FIAT PANDA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ΚΗΙ 5934</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2005</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8</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230,00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117</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SUZUKI</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KHH 2762</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280,00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118</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I.X.E.</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CITROEN ZX</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KHH 2737</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119</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I.X.E.</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NISSAN MICRA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KHH 2738</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7</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220,00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120</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I.X.E.</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OPEL ASTRA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KHH 2739</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2009</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10</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250,00</w:t>
            </w:r>
          </w:p>
        </w:tc>
      </w:tr>
      <w:tr w:rsidR="00231DFD" w:rsidRPr="00231DFD" w:rsidTr="00736A7E">
        <w:trPr>
          <w:trHeight w:val="51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121</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ΥΔΡΟΦΟΡΑ 10.000lt</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IVECO</w:t>
            </w:r>
          </w:p>
        </w:tc>
        <w:tc>
          <w:tcPr>
            <w:tcW w:w="1213" w:type="dxa"/>
            <w:gridSpan w:val="2"/>
            <w:tcBorders>
              <w:top w:val="single" w:sz="4" w:space="0" w:color="auto"/>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 ΜΕ</w:t>
            </w:r>
            <w:r w:rsidR="006D3B66">
              <w:rPr>
                <w:color w:val="000000"/>
                <w:sz w:val="20"/>
                <w:szCs w:val="20"/>
                <w:lang w:val="en-US" w:eastAsia="el-GR"/>
              </w:rPr>
              <w:t xml:space="preserve"> </w:t>
            </w:r>
            <w:r w:rsidRPr="00231DFD">
              <w:rPr>
                <w:color w:val="000000"/>
                <w:sz w:val="20"/>
                <w:szCs w:val="20"/>
                <w:lang w:val="el-GR" w:eastAsia="el-GR"/>
              </w:rPr>
              <w:t>149725</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2022</w:t>
            </w:r>
          </w:p>
        </w:tc>
        <w:tc>
          <w:tcPr>
            <w:tcW w:w="1111"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340HP</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400,00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122</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ΕΚΣΚΑΦΕΑΣ  ΦΟΡΤΩΤΗΣ **</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JCB</w:t>
            </w:r>
          </w:p>
        </w:tc>
        <w:tc>
          <w:tcPr>
            <w:tcW w:w="1213" w:type="dxa"/>
            <w:gridSpan w:val="2"/>
            <w:tcBorders>
              <w:top w:val="nil"/>
              <w:left w:val="nil"/>
              <w:bottom w:val="single" w:sz="4" w:space="0" w:color="auto"/>
              <w:right w:val="single" w:sz="4" w:space="0" w:color="auto"/>
            </w:tcBorders>
            <w:shd w:val="clear" w:color="auto" w:fill="auto"/>
            <w:noWrap/>
            <w:hideMark/>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r w:rsidRPr="00231DFD">
              <w:rPr>
                <w:rFonts w:ascii="Times New Roman" w:hAnsi="Times New Roman" w:cs="Times New Roman"/>
                <w:color w:val="000000"/>
                <w:sz w:val="20"/>
                <w:szCs w:val="20"/>
                <w:lang w:val="el-GR" w:eastAsia="el-GR"/>
              </w:rPr>
              <w:t> </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2023</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115 HP</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600,00</w:t>
            </w:r>
          </w:p>
        </w:tc>
      </w:tr>
      <w:tr w:rsidR="00231DFD" w:rsidRPr="00231DFD" w:rsidTr="00736A7E">
        <w:trPr>
          <w:trHeight w:val="30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123</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ΕΚΣΚΑΦΕΑΣ  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JCB</w:t>
            </w:r>
          </w:p>
        </w:tc>
        <w:tc>
          <w:tcPr>
            <w:tcW w:w="1213" w:type="dxa"/>
            <w:gridSpan w:val="2"/>
            <w:tcBorders>
              <w:top w:val="nil"/>
              <w:left w:val="nil"/>
              <w:bottom w:val="single" w:sz="4" w:space="0" w:color="auto"/>
              <w:right w:val="single" w:sz="4" w:space="0" w:color="auto"/>
            </w:tcBorders>
            <w:shd w:val="clear" w:color="auto" w:fill="auto"/>
            <w:noWrap/>
            <w:hideMark/>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r w:rsidRPr="00231DFD">
              <w:rPr>
                <w:rFonts w:ascii="Times New Roman" w:hAnsi="Times New Roman" w:cs="Times New Roman"/>
                <w:color w:val="000000"/>
                <w:sz w:val="20"/>
                <w:szCs w:val="20"/>
                <w:lang w:val="el-GR" w:eastAsia="el-GR"/>
              </w:rPr>
              <w:t> </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2023</w:t>
            </w:r>
          </w:p>
        </w:tc>
        <w:tc>
          <w:tcPr>
            <w:tcW w:w="1111"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116 HP</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600,00</w:t>
            </w:r>
          </w:p>
        </w:tc>
      </w:tr>
      <w:tr w:rsidR="00231DFD" w:rsidRPr="00231DFD" w:rsidTr="00736A7E">
        <w:trPr>
          <w:trHeight w:val="51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124</w:t>
            </w:r>
          </w:p>
        </w:tc>
        <w:tc>
          <w:tcPr>
            <w:tcW w:w="2014" w:type="dxa"/>
            <w:gridSpan w:val="2"/>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ΦΟΡΤΗΓΟ ΑΝΑΤΡΕΠΟΜΕΝΟ**</w:t>
            </w:r>
          </w:p>
        </w:tc>
        <w:tc>
          <w:tcPr>
            <w:tcW w:w="141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left"/>
              <w:rPr>
                <w:color w:val="000000"/>
                <w:sz w:val="20"/>
                <w:szCs w:val="20"/>
                <w:lang w:val="el-GR" w:eastAsia="el-GR"/>
              </w:rPr>
            </w:pPr>
            <w:r w:rsidRPr="00231DFD">
              <w:rPr>
                <w:color w:val="000000"/>
                <w:sz w:val="20"/>
                <w:szCs w:val="20"/>
                <w:lang w:val="el-GR" w:eastAsia="el-GR"/>
              </w:rPr>
              <w:t>MERCEDES</w:t>
            </w:r>
          </w:p>
        </w:tc>
        <w:tc>
          <w:tcPr>
            <w:tcW w:w="1213" w:type="dxa"/>
            <w:gridSpan w:val="2"/>
            <w:tcBorders>
              <w:top w:val="nil"/>
              <w:left w:val="nil"/>
              <w:bottom w:val="single" w:sz="4" w:space="0" w:color="auto"/>
              <w:right w:val="single" w:sz="4" w:space="0" w:color="auto"/>
            </w:tcBorders>
            <w:shd w:val="clear" w:color="auto" w:fill="auto"/>
            <w:noWrap/>
            <w:hideMark/>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r w:rsidRPr="00231DFD">
              <w:rPr>
                <w:rFonts w:ascii="Times New Roman" w:hAnsi="Times New Roman" w:cs="Times New Roman"/>
                <w:color w:val="000000"/>
                <w:sz w:val="20"/>
                <w:szCs w:val="20"/>
                <w:lang w:val="el-GR" w:eastAsia="el-GR"/>
              </w:rPr>
              <w:t> </w:t>
            </w:r>
          </w:p>
        </w:tc>
        <w:tc>
          <w:tcPr>
            <w:tcW w:w="115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2023</w:t>
            </w:r>
          </w:p>
        </w:tc>
        <w:tc>
          <w:tcPr>
            <w:tcW w:w="1111" w:type="dxa"/>
            <w:tcBorders>
              <w:top w:val="nil"/>
              <w:left w:val="nil"/>
              <w:bottom w:val="single" w:sz="4" w:space="0" w:color="auto"/>
              <w:right w:val="single" w:sz="4" w:space="0" w:color="auto"/>
            </w:tcBorders>
            <w:shd w:val="clear" w:color="auto" w:fill="auto"/>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11.000 cc 390HP</w:t>
            </w:r>
          </w:p>
        </w:tc>
        <w:tc>
          <w:tcPr>
            <w:tcW w:w="960"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hideMark/>
          </w:tcPr>
          <w:p w:rsidR="00231DFD" w:rsidRPr="00231DFD" w:rsidRDefault="00231DFD" w:rsidP="00231DFD">
            <w:pPr>
              <w:suppressAutoHyphens w:val="0"/>
              <w:spacing w:after="0"/>
              <w:jc w:val="center"/>
              <w:rPr>
                <w:color w:val="000000"/>
                <w:sz w:val="20"/>
                <w:szCs w:val="20"/>
                <w:lang w:val="el-GR" w:eastAsia="el-GR"/>
              </w:rPr>
            </w:pPr>
            <w:r w:rsidRPr="00231DFD">
              <w:rPr>
                <w:color w:val="000000"/>
                <w:sz w:val="20"/>
                <w:szCs w:val="20"/>
                <w:lang w:val="el-GR" w:eastAsia="el-GR"/>
              </w:rPr>
              <w:t>600,00</w:t>
            </w:r>
          </w:p>
        </w:tc>
      </w:tr>
      <w:tr w:rsidR="00231DFD" w:rsidRPr="00231DFD" w:rsidTr="00736A7E">
        <w:trPr>
          <w:trHeight w:val="510"/>
        </w:trPr>
        <w:tc>
          <w:tcPr>
            <w:tcW w:w="632" w:type="dxa"/>
            <w:tcBorders>
              <w:top w:val="nil"/>
              <w:left w:val="single" w:sz="4" w:space="0" w:color="auto"/>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125</w:t>
            </w:r>
          </w:p>
        </w:tc>
        <w:tc>
          <w:tcPr>
            <w:tcW w:w="2014" w:type="dxa"/>
            <w:gridSpan w:val="2"/>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rFonts w:eastAsia="Arial Unicode MS"/>
                <w:color w:val="000000"/>
                <w:sz w:val="20"/>
                <w:szCs w:val="20"/>
                <w:lang w:val="el-GR" w:eastAsia="el-GR"/>
              </w:rPr>
            </w:pPr>
            <w:r w:rsidRPr="00231DFD">
              <w:rPr>
                <w:rFonts w:eastAsia="Arial Unicode MS"/>
                <w:color w:val="000000"/>
                <w:sz w:val="20"/>
                <w:szCs w:val="20"/>
                <w:lang w:val="el-GR" w:eastAsia="el-GR"/>
              </w:rPr>
              <w:t>MINI BUS ΣΧΟΛΙΚΟ**</w:t>
            </w:r>
          </w:p>
        </w:tc>
        <w:tc>
          <w:tcPr>
            <w:tcW w:w="1418"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rFonts w:eastAsia="Arial Unicode MS"/>
                <w:color w:val="000000"/>
                <w:sz w:val="20"/>
                <w:szCs w:val="20"/>
                <w:lang w:val="el-GR" w:eastAsia="el-GR"/>
              </w:rPr>
            </w:pPr>
            <w:r w:rsidRPr="00231DFD">
              <w:rPr>
                <w:rFonts w:eastAsia="Arial Unicode MS"/>
                <w:color w:val="000000"/>
                <w:sz w:val="20"/>
                <w:szCs w:val="20"/>
                <w:lang w:val="el-GR" w:eastAsia="el-GR"/>
              </w:rPr>
              <w:t>MERCEDES</w:t>
            </w:r>
          </w:p>
        </w:tc>
        <w:tc>
          <w:tcPr>
            <w:tcW w:w="1213" w:type="dxa"/>
            <w:gridSpan w:val="2"/>
            <w:tcBorders>
              <w:top w:val="nil"/>
              <w:left w:val="nil"/>
              <w:bottom w:val="single" w:sz="4" w:space="0" w:color="auto"/>
              <w:right w:val="single" w:sz="4" w:space="0" w:color="auto"/>
            </w:tcBorders>
            <w:shd w:val="clear" w:color="auto" w:fill="auto"/>
            <w:noWrap/>
          </w:tcPr>
          <w:p w:rsidR="00231DFD" w:rsidRPr="00231DFD" w:rsidRDefault="00231DFD" w:rsidP="00231DFD">
            <w:pPr>
              <w:suppressAutoHyphens w:val="0"/>
              <w:spacing w:after="0"/>
              <w:jc w:val="left"/>
              <w:rPr>
                <w:rFonts w:ascii="Arial Unicode MS" w:eastAsia="Arial Unicode MS" w:hAnsi="Arial Unicode MS" w:cs="Arial Unicode MS"/>
                <w:color w:val="000000"/>
                <w:sz w:val="20"/>
                <w:szCs w:val="20"/>
                <w:lang w:val="el-GR" w:eastAsia="el-GR"/>
              </w:rPr>
            </w:pPr>
            <w:r w:rsidRPr="00231DFD">
              <w:rPr>
                <w:rFonts w:ascii="Arial Unicode MS" w:eastAsia="Arial Unicode MS" w:hAnsi="Arial Unicode MS" w:cs="Arial Unicode MS"/>
                <w:color w:val="000000"/>
                <w:sz w:val="20"/>
                <w:szCs w:val="20"/>
                <w:lang w:val="el-GR" w:eastAsia="el-GR"/>
              </w:rPr>
              <w:t> </w:t>
            </w:r>
          </w:p>
        </w:tc>
        <w:tc>
          <w:tcPr>
            <w:tcW w:w="1150"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2023</w:t>
            </w:r>
          </w:p>
        </w:tc>
        <w:tc>
          <w:tcPr>
            <w:tcW w:w="1111" w:type="dxa"/>
            <w:tcBorders>
              <w:top w:val="nil"/>
              <w:left w:val="nil"/>
              <w:bottom w:val="single" w:sz="4" w:space="0" w:color="auto"/>
              <w:right w:val="single" w:sz="4" w:space="0" w:color="auto"/>
            </w:tcBorders>
            <w:shd w:val="clear" w:color="auto" w:fill="auto"/>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2.000 cc 170HP</w:t>
            </w:r>
          </w:p>
        </w:tc>
        <w:tc>
          <w:tcPr>
            <w:tcW w:w="960"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700,00</w:t>
            </w:r>
          </w:p>
        </w:tc>
      </w:tr>
      <w:tr w:rsidR="00231DFD" w:rsidRPr="00231DFD" w:rsidTr="00736A7E">
        <w:trPr>
          <w:trHeight w:val="510"/>
        </w:trPr>
        <w:tc>
          <w:tcPr>
            <w:tcW w:w="632" w:type="dxa"/>
            <w:tcBorders>
              <w:top w:val="nil"/>
              <w:left w:val="single" w:sz="4" w:space="0" w:color="auto"/>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126</w:t>
            </w:r>
          </w:p>
        </w:tc>
        <w:tc>
          <w:tcPr>
            <w:tcW w:w="2014" w:type="dxa"/>
            <w:gridSpan w:val="2"/>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rFonts w:eastAsia="Arial Unicode MS"/>
                <w:color w:val="000000"/>
                <w:sz w:val="20"/>
                <w:szCs w:val="20"/>
                <w:lang w:val="el-GR" w:eastAsia="el-GR"/>
              </w:rPr>
            </w:pPr>
            <w:r w:rsidRPr="00231DFD">
              <w:rPr>
                <w:rFonts w:eastAsia="Arial Unicode MS"/>
                <w:color w:val="000000"/>
                <w:sz w:val="20"/>
                <w:szCs w:val="20"/>
                <w:lang w:val="el-GR" w:eastAsia="el-GR"/>
              </w:rPr>
              <w:t>MINI BUS ΣΧΟΛΙΚΟ**</w:t>
            </w:r>
          </w:p>
        </w:tc>
        <w:tc>
          <w:tcPr>
            <w:tcW w:w="1418"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left"/>
              <w:rPr>
                <w:rFonts w:eastAsia="Arial Unicode MS"/>
                <w:color w:val="000000"/>
                <w:sz w:val="20"/>
                <w:szCs w:val="20"/>
                <w:lang w:val="el-GR" w:eastAsia="el-GR"/>
              </w:rPr>
            </w:pPr>
            <w:r w:rsidRPr="00231DFD">
              <w:rPr>
                <w:rFonts w:eastAsia="Arial Unicode MS"/>
                <w:color w:val="000000"/>
                <w:sz w:val="20"/>
                <w:szCs w:val="20"/>
                <w:lang w:val="el-GR" w:eastAsia="el-GR"/>
              </w:rPr>
              <w:t>MERCEDES</w:t>
            </w:r>
          </w:p>
        </w:tc>
        <w:tc>
          <w:tcPr>
            <w:tcW w:w="1213" w:type="dxa"/>
            <w:gridSpan w:val="2"/>
            <w:tcBorders>
              <w:top w:val="nil"/>
              <w:left w:val="nil"/>
              <w:bottom w:val="single" w:sz="4" w:space="0" w:color="auto"/>
              <w:right w:val="single" w:sz="4" w:space="0" w:color="auto"/>
            </w:tcBorders>
            <w:shd w:val="clear" w:color="auto" w:fill="auto"/>
            <w:noWrap/>
          </w:tcPr>
          <w:p w:rsidR="00231DFD" w:rsidRPr="00231DFD" w:rsidRDefault="00231DFD" w:rsidP="00231DFD">
            <w:pPr>
              <w:suppressAutoHyphens w:val="0"/>
              <w:spacing w:after="0"/>
              <w:jc w:val="left"/>
              <w:rPr>
                <w:rFonts w:ascii="Arial Unicode MS" w:eastAsia="Arial Unicode MS" w:hAnsi="Arial Unicode MS" w:cs="Arial Unicode MS"/>
                <w:color w:val="000000"/>
                <w:sz w:val="20"/>
                <w:szCs w:val="20"/>
                <w:lang w:val="el-GR" w:eastAsia="el-GR"/>
              </w:rPr>
            </w:pPr>
            <w:r w:rsidRPr="00231DFD">
              <w:rPr>
                <w:rFonts w:ascii="Arial Unicode MS" w:eastAsia="Arial Unicode MS" w:hAnsi="Arial Unicode MS" w:cs="Arial Unicode MS"/>
                <w:color w:val="000000"/>
                <w:sz w:val="20"/>
                <w:szCs w:val="20"/>
                <w:lang w:val="el-GR" w:eastAsia="el-GR"/>
              </w:rPr>
              <w:t> </w:t>
            </w:r>
          </w:p>
        </w:tc>
        <w:tc>
          <w:tcPr>
            <w:tcW w:w="1150"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2023</w:t>
            </w:r>
          </w:p>
        </w:tc>
        <w:tc>
          <w:tcPr>
            <w:tcW w:w="1111" w:type="dxa"/>
            <w:tcBorders>
              <w:top w:val="nil"/>
              <w:left w:val="nil"/>
              <w:bottom w:val="single" w:sz="4" w:space="0" w:color="auto"/>
              <w:right w:val="single" w:sz="4" w:space="0" w:color="auto"/>
            </w:tcBorders>
            <w:shd w:val="clear" w:color="auto" w:fill="auto"/>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2.000 cc 170HP</w:t>
            </w:r>
          </w:p>
        </w:tc>
        <w:tc>
          <w:tcPr>
            <w:tcW w:w="960"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2</w:t>
            </w:r>
          </w:p>
        </w:tc>
        <w:tc>
          <w:tcPr>
            <w:tcW w:w="1388" w:type="dxa"/>
            <w:tcBorders>
              <w:top w:val="nil"/>
              <w:left w:val="nil"/>
              <w:bottom w:val="single" w:sz="4" w:space="0" w:color="auto"/>
              <w:right w:val="single" w:sz="4" w:space="0" w:color="auto"/>
            </w:tcBorders>
            <w:shd w:val="clear" w:color="auto" w:fill="auto"/>
            <w:noWrap/>
            <w:vAlign w:val="center"/>
          </w:tcPr>
          <w:p w:rsidR="00231DFD" w:rsidRPr="00231DFD" w:rsidRDefault="00231DFD" w:rsidP="00231DFD">
            <w:pPr>
              <w:suppressAutoHyphens w:val="0"/>
              <w:spacing w:after="0"/>
              <w:jc w:val="center"/>
              <w:rPr>
                <w:rFonts w:eastAsia="Arial Unicode MS"/>
                <w:color w:val="000000"/>
                <w:sz w:val="20"/>
                <w:szCs w:val="20"/>
                <w:lang w:val="el-GR" w:eastAsia="el-GR"/>
              </w:rPr>
            </w:pPr>
            <w:r w:rsidRPr="00231DFD">
              <w:rPr>
                <w:rFonts w:eastAsia="Arial Unicode MS"/>
                <w:color w:val="000000"/>
                <w:sz w:val="20"/>
                <w:szCs w:val="20"/>
                <w:lang w:val="el-GR" w:eastAsia="el-GR"/>
              </w:rPr>
              <w:t>700,00</w:t>
            </w:r>
          </w:p>
        </w:tc>
      </w:tr>
      <w:tr w:rsidR="00231DFD" w:rsidRPr="00231DFD" w:rsidTr="00736A7E">
        <w:tc>
          <w:tcPr>
            <w:tcW w:w="848" w:type="dxa"/>
            <w:gridSpan w:val="2"/>
            <w:tcBorders>
              <w:top w:val="single" w:sz="4" w:space="0" w:color="auto"/>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single" w:sz="4" w:space="0" w:color="auto"/>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single" w:sz="4" w:space="0" w:color="auto"/>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single" w:sz="4" w:space="0" w:color="auto"/>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ΣΥΝΟΛΟΚ.Α. 30.6253: </w:t>
            </w:r>
          </w:p>
        </w:tc>
        <w:tc>
          <w:tcPr>
            <w:tcW w:w="1388" w:type="dxa"/>
            <w:tcBorders>
              <w:top w:val="single" w:sz="4" w:space="0" w:color="auto"/>
              <w:left w:val="nil"/>
              <w:bottom w:val="single" w:sz="4" w:space="0" w:color="auto"/>
              <w:right w:val="single" w:sz="4" w:space="0" w:color="auto"/>
            </w:tcBorders>
            <w:shd w:val="clear" w:color="auto" w:fill="C2D69B" w:themeFill="accent3" w:themeFillTint="99"/>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12.240,00</w:t>
            </w:r>
          </w:p>
        </w:tc>
      </w:tr>
      <w:tr w:rsidR="00231DFD" w:rsidRPr="00231DFD" w:rsidTr="00736A7E">
        <w:tc>
          <w:tcPr>
            <w:tcW w:w="848" w:type="dxa"/>
            <w:gridSpan w:val="2"/>
            <w:tcBorders>
              <w:top w:val="nil"/>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nil"/>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nil"/>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nil"/>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ΠΡΟΑΙΡΕΣΗ 1</w:t>
            </w:r>
            <w:r w:rsidRPr="00231DFD">
              <w:rPr>
                <w:rFonts w:asciiTheme="minorHAnsi" w:eastAsia="Arial Unicode MS" w:hAnsiTheme="minorHAnsi" w:cstheme="minorHAnsi"/>
                <w:b/>
                <w:color w:val="000000"/>
                <w:sz w:val="20"/>
                <w:szCs w:val="20"/>
                <w:lang w:val="en-US" w:eastAsia="el-GR"/>
              </w:rPr>
              <w:t>5</w:t>
            </w:r>
            <w:r w:rsidRPr="00231DFD">
              <w:rPr>
                <w:rFonts w:asciiTheme="minorHAnsi" w:eastAsia="Arial Unicode MS" w:hAnsiTheme="minorHAnsi" w:cstheme="minorHAnsi"/>
                <w:b/>
                <w:color w:val="000000"/>
                <w:sz w:val="20"/>
                <w:szCs w:val="20"/>
                <w:lang w:val="el-GR" w:eastAsia="el-GR"/>
              </w:rPr>
              <w:t>%:  </w:t>
            </w:r>
          </w:p>
        </w:tc>
        <w:tc>
          <w:tcPr>
            <w:tcW w:w="1388" w:type="dxa"/>
            <w:tcBorders>
              <w:top w:val="single" w:sz="4" w:space="0" w:color="auto"/>
              <w:left w:val="nil"/>
              <w:bottom w:val="single" w:sz="4" w:space="0" w:color="auto"/>
              <w:right w:val="single" w:sz="4" w:space="0" w:color="auto"/>
            </w:tcBorders>
            <w:shd w:val="clear" w:color="auto" w:fill="C2D69B" w:themeFill="accent3" w:themeFillTint="99"/>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1.836,00</w:t>
            </w:r>
          </w:p>
        </w:tc>
      </w:tr>
      <w:tr w:rsidR="00231DFD" w:rsidRPr="00231DFD" w:rsidTr="00736A7E">
        <w:tc>
          <w:tcPr>
            <w:tcW w:w="848" w:type="dxa"/>
            <w:gridSpan w:val="2"/>
            <w:tcBorders>
              <w:top w:val="nil"/>
              <w:bottom w:val="nil"/>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nil"/>
              <w:bottom w:val="nil"/>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nil"/>
              <w:bottom w:val="nil"/>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nil"/>
              <w:bottom w:val="nil"/>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ΣΥΝΟΛΙΚΑ:</w:t>
            </w:r>
          </w:p>
        </w:tc>
        <w:tc>
          <w:tcPr>
            <w:tcW w:w="1388" w:type="dxa"/>
            <w:tcBorders>
              <w:top w:val="single" w:sz="4" w:space="0" w:color="auto"/>
              <w:left w:val="nil"/>
              <w:bottom w:val="single" w:sz="4" w:space="0" w:color="auto"/>
              <w:right w:val="single" w:sz="4" w:space="0" w:color="auto"/>
            </w:tcBorders>
            <w:shd w:val="clear" w:color="auto" w:fill="C2D69B" w:themeFill="accent3" w:themeFillTint="99"/>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14.076,00</w:t>
            </w:r>
          </w:p>
        </w:tc>
      </w:tr>
      <w:tr w:rsidR="00231DFD" w:rsidRPr="00231DFD" w:rsidTr="00736A7E">
        <w:tc>
          <w:tcPr>
            <w:tcW w:w="848" w:type="dxa"/>
            <w:gridSpan w:val="2"/>
            <w:tcBorders>
              <w:top w:val="nil"/>
              <w:bottom w:val="nil"/>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nil"/>
              <w:bottom w:val="nil"/>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nil"/>
              <w:bottom w:val="nil"/>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nil"/>
              <w:bottom w:val="nil"/>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auto"/>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p>
        </w:tc>
        <w:tc>
          <w:tcPr>
            <w:tcW w:w="1388" w:type="dxa"/>
            <w:tcBorders>
              <w:top w:val="single" w:sz="4" w:space="0" w:color="auto"/>
              <w:left w:val="nil"/>
              <w:bottom w:val="single" w:sz="4" w:space="0" w:color="auto"/>
              <w:right w:val="single" w:sz="4" w:space="0" w:color="auto"/>
            </w:tcBorders>
            <w:shd w:val="clear" w:color="auto" w:fill="auto"/>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p>
        </w:tc>
      </w:tr>
      <w:tr w:rsidR="00231DFD" w:rsidRPr="00231DFD" w:rsidTr="00736A7E">
        <w:tc>
          <w:tcPr>
            <w:tcW w:w="848" w:type="dxa"/>
            <w:gridSpan w:val="2"/>
            <w:tcBorders>
              <w:top w:val="nil"/>
              <w:bottom w:val="nil"/>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nil"/>
              <w:bottom w:val="nil"/>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nil"/>
              <w:bottom w:val="nil"/>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nil"/>
              <w:bottom w:val="nil"/>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ΣΥΝΟΛΟ Κ.Α.: 20.6253 &amp; 30.6253: </w:t>
            </w:r>
          </w:p>
        </w:tc>
        <w:tc>
          <w:tcPr>
            <w:tcW w:w="1388"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41.880,00</w:t>
            </w:r>
          </w:p>
        </w:tc>
      </w:tr>
      <w:tr w:rsidR="00231DFD" w:rsidRPr="00231DFD" w:rsidTr="00736A7E">
        <w:tc>
          <w:tcPr>
            <w:tcW w:w="848" w:type="dxa"/>
            <w:gridSpan w:val="2"/>
            <w:tcBorders>
              <w:top w:val="nil"/>
              <w:bottom w:val="nil"/>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nil"/>
              <w:bottom w:val="nil"/>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nil"/>
              <w:bottom w:val="nil"/>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nil"/>
              <w:bottom w:val="nil"/>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ΠΡΟΑΙΡΕΣΗ 15%: </w:t>
            </w:r>
          </w:p>
        </w:tc>
        <w:tc>
          <w:tcPr>
            <w:tcW w:w="1388"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6.282,00</w:t>
            </w:r>
          </w:p>
        </w:tc>
      </w:tr>
      <w:tr w:rsidR="00231DFD" w:rsidRPr="00231DFD" w:rsidTr="00736A7E">
        <w:tc>
          <w:tcPr>
            <w:tcW w:w="848" w:type="dxa"/>
            <w:gridSpan w:val="2"/>
            <w:tcBorders>
              <w:top w:val="nil"/>
            </w:tcBorders>
            <w:shd w:val="clear" w:color="auto" w:fill="auto"/>
            <w:noWrap/>
            <w:vAlign w:val="center"/>
          </w:tcPr>
          <w:p w:rsidR="00231DFD" w:rsidRPr="00231DFD" w:rsidRDefault="00231DFD" w:rsidP="00231DFD">
            <w:pPr>
              <w:suppressAutoHyphens w:val="0"/>
              <w:spacing w:after="0"/>
              <w:jc w:val="center"/>
              <w:rPr>
                <w:color w:val="000000"/>
                <w:sz w:val="20"/>
                <w:szCs w:val="20"/>
                <w:lang w:val="el-GR" w:eastAsia="el-GR"/>
              </w:rPr>
            </w:pPr>
          </w:p>
        </w:tc>
        <w:tc>
          <w:tcPr>
            <w:tcW w:w="1798" w:type="dxa"/>
            <w:tcBorders>
              <w:top w:val="nil"/>
            </w:tcBorders>
            <w:shd w:val="clear" w:color="auto" w:fill="auto"/>
            <w:vAlign w:val="center"/>
          </w:tcPr>
          <w:p w:rsidR="00231DFD" w:rsidRPr="00231DFD" w:rsidRDefault="00231DFD" w:rsidP="00231DFD">
            <w:pPr>
              <w:suppressAutoHyphens w:val="0"/>
              <w:spacing w:after="0"/>
              <w:jc w:val="left"/>
              <w:rPr>
                <w:color w:val="000000"/>
                <w:sz w:val="20"/>
                <w:szCs w:val="20"/>
                <w:lang w:val="el-GR" w:eastAsia="el-GR"/>
              </w:rPr>
            </w:pPr>
          </w:p>
        </w:tc>
        <w:tc>
          <w:tcPr>
            <w:tcW w:w="1634" w:type="dxa"/>
            <w:gridSpan w:val="2"/>
            <w:tcBorders>
              <w:top w:val="nil"/>
            </w:tcBorders>
            <w:shd w:val="clear" w:color="auto" w:fill="auto"/>
            <w:noWrap/>
            <w:vAlign w:val="center"/>
          </w:tcPr>
          <w:p w:rsidR="00231DFD" w:rsidRPr="00231DFD" w:rsidRDefault="00231DFD" w:rsidP="00231DFD">
            <w:pPr>
              <w:suppressAutoHyphens w:val="0"/>
              <w:spacing w:after="0"/>
              <w:jc w:val="left"/>
              <w:rPr>
                <w:color w:val="000000"/>
                <w:sz w:val="20"/>
                <w:szCs w:val="20"/>
                <w:lang w:val="el-GR" w:eastAsia="el-GR"/>
              </w:rPr>
            </w:pPr>
          </w:p>
        </w:tc>
        <w:tc>
          <w:tcPr>
            <w:tcW w:w="997" w:type="dxa"/>
            <w:tcBorders>
              <w:top w:val="nil"/>
              <w:right w:val="single" w:sz="4" w:space="0" w:color="auto"/>
            </w:tcBorders>
            <w:shd w:val="clear" w:color="auto" w:fill="auto"/>
            <w:noWrap/>
          </w:tcPr>
          <w:p w:rsidR="00231DFD" w:rsidRPr="00231DFD" w:rsidRDefault="00231DFD" w:rsidP="00231DFD">
            <w:pPr>
              <w:suppressAutoHyphens w:val="0"/>
              <w:spacing w:after="0"/>
              <w:jc w:val="left"/>
              <w:rPr>
                <w:rFonts w:ascii="Times New Roman" w:hAnsi="Times New Roman" w:cs="Times New Roman"/>
                <w:color w:val="000000"/>
                <w:sz w:val="20"/>
                <w:szCs w:val="20"/>
                <w:lang w:val="el-GR" w:eastAsia="el-GR"/>
              </w:rPr>
            </w:pPr>
          </w:p>
        </w:tc>
        <w:tc>
          <w:tcPr>
            <w:tcW w:w="3221"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noWrap/>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ΣΥΝ</w:t>
            </w:r>
            <w:r w:rsidRPr="00231DFD">
              <w:rPr>
                <w:rFonts w:asciiTheme="minorHAnsi" w:eastAsia="Arial Unicode MS" w:hAnsiTheme="minorHAnsi" w:cstheme="minorHAnsi"/>
                <w:b/>
                <w:color w:val="000000"/>
                <w:sz w:val="20"/>
                <w:szCs w:val="20"/>
                <w:lang w:val="en-US" w:eastAsia="el-GR"/>
              </w:rPr>
              <w:t>O</w:t>
            </w:r>
            <w:r w:rsidRPr="00231DFD">
              <w:rPr>
                <w:rFonts w:asciiTheme="minorHAnsi" w:eastAsia="Arial Unicode MS" w:hAnsiTheme="minorHAnsi" w:cstheme="minorHAnsi"/>
                <w:b/>
                <w:color w:val="000000"/>
                <w:sz w:val="20"/>
                <w:szCs w:val="20"/>
                <w:lang w:val="el-GR" w:eastAsia="el-GR"/>
              </w:rPr>
              <w:t>Λ. ΔΑΠΑΝΗ ΜΕ ΠΡΟΑΙΡΕΣΗ: </w:t>
            </w:r>
          </w:p>
        </w:tc>
        <w:tc>
          <w:tcPr>
            <w:tcW w:w="1388"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rsidR="00231DFD" w:rsidRPr="00231DFD" w:rsidRDefault="00231DFD" w:rsidP="00231DFD">
            <w:pPr>
              <w:suppressAutoHyphens w:val="0"/>
              <w:spacing w:after="0"/>
              <w:jc w:val="right"/>
              <w:rPr>
                <w:rFonts w:asciiTheme="minorHAnsi" w:eastAsia="Arial Unicode MS" w:hAnsiTheme="minorHAnsi" w:cstheme="minorHAnsi"/>
                <w:b/>
                <w:color w:val="000000"/>
                <w:sz w:val="20"/>
                <w:szCs w:val="20"/>
                <w:lang w:val="el-GR" w:eastAsia="el-GR"/>
              </w:rPr>
            </w:pPr>
            <w:r w:rsidRPr="00231DFD">
              <w:rPr>
                <w:rFonts w:asciiTheme="minorHAnsi" w:eastAsia="Arial Unicode MS" w:hAnsiTheme="minorHAnsi" w:cstheme="minorHAnsi"/>
                <w:b/>
                <w:color w:val="000000"/>
                <w:sz w:val="20"/>
                <w:szCs w:val="20"/>
                <w:lang w:val="el-GR" w:eastAsia="el-GR"/>
              </w:rPr>
              <w:t>48.162,00</w:t>
            </w:r>
          </w:p>
        </w:tc>
      </w:tr>
    </w:tbl>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r w:rsidRPr="00231DFD">
        <w:rPr>
          <w:rFonts w:ascii="Tahoma" w:eastAsia="Arial Unicode MS" w:hAnsi="Tahoma" w:cs="Tahoma"/>
          <w:color w:val="000000"/>
          <w:sz w:val="20"/>
          <w:szCs w:val="20"/>
          <w:lang w:val="el-GR" w:eastAsia="el-GR"/>
        </w:rPr>
        <w:t xml:space="preserve">*αυτοκίνητα του ΔΗΠΕΘΕ Ρούμελης που παραχωρήθηκαν προς χρήση στο Δήμο </w:t>
      </w:r>
      <w:proofErr w:type="spellStart"/>
      <w:r w:rsidRPr="00231DFD">
        <w:rPr>
          <w:rFonts w:ascii="Tahoma" w:eastAsia="Arial Unicode MS" w:hAnsi="Tahoma" w:cs="Tahoma"/>
          <w:color w:val="000000"/>
          <w:sz w:val="20"/>
          <w:szCs w:val="20"/>
          <w:lang w:val="el-GR" w:eastAsia="el-GR"/>
        </w:rPr>
        <w:t>Λαμιέων</w:t>
      </w:r>
      <w:proofErr w:type="spellEnd"/>
      <w:r w:rsidRPr="00231DFD">
        <w:rPr>
          <w:rFonts w:ascii="Tahoma" w:eastAsia="Arial Unicode MS" w:hAnsi="Tahoma" w:cs="Tahoma"/>
          <w:color w:val="000000"/>
          <w:sz w:val="20"/>
          <w:szCs w:val="20"/>
          <w:lang w:val="el-GR" w:eastAsia="el-GR"/>
        </w:rPr>
        <w:t>, σύμφωνα με την 273/2020 απόφαση Δημοτικού Συμβουλίου.</w:t>
      </w: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r w:rsidRPr="00231DFD">
        <w:rPr>
          <w:rFonts w:ascii="Tahoma" w:eastAsia="Arial Unicode MS" w:hAnsi="Tahoma" w:cs="Tahoma"/>
          <w:color w:val="000000"/>
          <w:sz w:val="20"/>
          <w:szCs w:val="20"/>
          <w:lang w:val="el-GR" w:eastAsia="el-GR"/>
        </w:rPr>
        <w:t>**οχήματα για τα οποία υπάρχει διαγωνισμός σε εξέλιξη και πρόκειται να περιέλθουν στην κυριότητα του δήμου στο άμεσο μέλλον.</w:t>
      </w: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p>
    <w:p w:rsidR="00231DFD" w:rsidRPr="00231DFD" w:rsidRDefault="00231DFD" w:rsidP="00231DFD">
      <w:pPr>
        <w:suppressAutoHyphens w:val="0"/>
        <w:spacing w:after="0"/>
        <w:jc w:val="left"/>
        <w:rPr>
          <w:rFonts w:ascii="Tahoma" w:eastAsia="Arial Unicode MS" w:hAnsi="Tahoma" w:cs="Tahoma"/>
          <w:color w:val="000000"/>
          <w:sz w:val="20"/>
          <w:szCs w:val="20"/>
          <w:lang w:val="el-GR" w:eastAsia="el-GR"/>
        </w:rPr>
      </w:pPr>
    </w:p>
    <w:tbl>
      <w:tblPr>
        <w:tblW w:w="8790" w:type="dxa"/>
        <w:jc w:val="center"/>
        <w:tblLayout w:type="fixed"/>
        <w:tblCellMar>
          <w:left w:w="0" w:type="dxa"/>
          <w:right w:w="0" w:type="dxa"/>
        </w:tblCellMar>
        <w:tblLook w:val="04A0" w:firstRow="1" w:lastRow="0" w:firstColumn="1" w:lastColumn="0" w:noHBand="0" w:noVBand="1"/>
      </w:tblPr>
      <w:tblGrid>
        <w:gridCol w:w="2694"/>
        <w:gridCol w:w="2127"/>
        <w:gridCol w:w="3969"/>
      </w:tblGrid>
      <w:tr w:rsidR="00231DFD" w:rsidRPr="00231DFD" w:rsidTr="00736A7E">
        <w:trPr>
          <w:trHeight w:val="255"/>
          <w:jc w:val="center"/>
        </w:trPr>
        <w:tc>
          <w:tcPr>
            <w:tcW w:w="2694" w:type="dxa"/>
            <w:hideMark/>
          </w:tcPr>
          <w:p w:rsidR="00231DFD" w:rsidRPr="00231DFD" w:rsidRDefault="00231DFD" w:rsidP="00231DFD">
            <w:pPr>
              <w:suppressAutoHyphens w:val="0"/>
              <w:spacing w:after="0" w:line="276" w:lineRule="auto"/>
              <w:jc w:val="center"/>
              <w:rPr>
                <w:rFonts w:ascii="Tahoma" w:hAnsi="Tahoma" w:cs="Tahoma"/>
                <w:b/>
                <w:color w:val="000000"/>
                <w:sz w:val="20"/>
                <w:szCs w:val="20"/>
                <w:lang w:val="el-GR" w:eastAsia="el-GR"/>
              </w:rPr>
            </w:pPr>
            <w:r w:rsidRPr="00231DFD">
              <w:rPr>
                <w:rFonts w:ascii="Tahoma" w:hAnsi="Tahoma" w:cs="Tahoma"/>
                <w:b/>
                <w:color w:val="000000"/>
                <w:sz w:val="20"/>
                <w:szCs w:val="20"/>
                <w:lang w:val="el-GR" w:eastAsia="el-GR"/>
              </w:rPr>
              <w:t>ΣΥΝΤΑΧΘΗΚΕ</w:t>
            </w:r>
          </w:p>
        </w:tc>
        <w:tc>
          <w:tcPr>
            <w:tcW w:w="2127" w:type="dxa"/>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p>
        </w:tc>
        <w:tc>
          <w:tcPr>
            <w:tcW w:w="3969" w:type="dxa"/>
            <w:hideMark/>
          </w:tcPr>
          <w:p w:rsidR="00231DFD" w:rsidRPr="00231DFD" w:rsidRDefault="00231DFD" w:rsidP="00231DFD">
            <w:pPr>
              <w:suppressAutoHyphens w:val="0"/>
              <w:spacing w:after="0" w:line="276" w:lineRule="auto"/>
              <w:jc w:val="center"/>
              <w:rPr>
                <w:rFonts w:ascii="Tahoma" w:hAnsi="Tahoma" w:cs="Tahoma"/>
                <w:b/>
                <w:color w:val="000000"/>
                <w:sz w:val="20"/>
                <w:szCs w:val="20"/>
                <w:lang w:val="el-GR" w:eastAsia="el-GR"/>
              </w:rPr>
            </w:pPr>
            <w:r w:rsidRPr="00231DFD">
              <w:rPr>
                <w:rFonts w:ascii="Tahoma" w:hAnsi="Tahoma" w:cs="Tahoma"/>
                <w:b/>
                <w:color w:val="000000"/>
                <w:sz w:val="20"/>
                <w:szCs w:val="20"/>
                <w:lang w:val="el-GR" w:eastAsia="el-GR"/>
              </w:rPr>
              <w:t>ΘΕΩΡΗΘΗΚΕ</w:t>
            </w:r>
          </w:p>
        </w:tc>
      </w:tr>
      <w:tr w:rsidR="00231DFD" w:rsidRPr="00231DFD" w:rsidTr="00736A7E">
        <w:trPr>
          <w:trHeight w:val="255"/>
          <w:jc w:val="center"/>
        </w:trPr>
        <w:tc>
          <w:tcPr>
            <w:tcW w:w="2694" w:type="dxa"/>
            <w:hideMark/>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r w:rsidRPr="00231DFD">
              <w:rPr>
                <w:rFonts w:ascii="Tahoma" w:hAnsi="Tahoma" w:cs="Tahoma"/>
                <w:color w:val="000000"/>
                <w:sz w:val="20"/>
                <w:szCs w:val="20"/>
                <w:lang w:val="el-GR" w:eastAsia="el-GR"/>
              </w:rPr>
              <w:t>ΛΑΜΙΑ, 13.01.2023</w:t>
            </w:r>
          </w:p>
        </w:tc>
        <w:tc>
          <w:tcPr>
            <w:tcW w:w="2127" w:type="dxa"/>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p>
        </w:tc>
        <w:tc>
          <w:tcPr>
            <w:tcW w:w="3969" w:type="dxa"/>
            <w:hideMark/>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r w:rsidRPr="00231DFD">
              <w:rPr>
                <w:rFonts w:ascii="Tahoma" w:hAnsi="Tahoma" w:cs="Tahoma"/>
                <w:color w:val="000000"/>
                <w:sz w:val="20"/>
                <w:szCs w:val="20"/>
                <w:lang w:val="el-GR" w:eastAsia="el-GR"/>
              </w:rPr>
              <w:t>ΛΑΜΙΑ 13.01.2023</w:t>
            </w:r>
          </w:p>
        </w:tc>
      </w:tr>
      <w:tr w:rsidR="00231DFD" w:rsidRPr="00277F65" w:rsidTr="00736A7E">
        <w:trPr>
          <w:trHeight w:val="255"/>
          <w:jc w:val="center"/>
        </w:trPr>
        <w:tc>
          <w:tcPr>
            <w:tcW w:w="2694" w:type="dxa"/>
          </w:tcPr>
          <w:p w:rsidR="00231DFD" w:rsidRPr="00231DFD" w:rsidRDefault="00231DFD" w:rsidP="00231DFD">
            <w:pPr>
              <w:suppressAutoHyphens w:val="0"/>
              <w:spacing w:after="0"/>
              <w:jc w:val="center"/>
              <w:rPr>
                <w:rFonts w:ascii="Tahoma" w:hAnsi="Tahoma" w:cs="Tahoma"/>
                <w:b/>
                <w:sz w:val="20"/>
                <w:szCs w:val="20"/>
                <w:lang w:val="el-GR" w:eastAsia="el-GR"/>
              </w:rPr>
            </w:pPr>
          </w:p>
          <w:p w:rsidR="00231DFD" w:rsidRPr="00231DFD" w:rsidRDefault="00231DFD" w:rsidP="00231DFD">
            <w:pPr>
              <w:suppressAutoHyphens w:val="0"/>
              <w:spacing w:after="0"/>
              <w:jc w:val="center"/>
              <w:rPr>
                <w:rFonts w:ascii="Tahoma" w:hAnsi="Tahoma" w:cs="Tahoma"/>
                <w:b/>
                <w:sz w:val="20"/>
                <w:szCs w:val="20"/>
                <w:lang w:val="el-GR" w:eastAsia="el-GR"/>
              </w:rPr>
            </w:pPr>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sz w:val="20"/>
                <w:szCs w:val="20"/>
                <w:lang w:val="el-GR" w:eastAsia="el-GR"/>
              </w:rPr>
              <w:t xml:space="preserve">Ιωάννης </w:t>
            </w:r>
            <w:proofErr w:type="spellStart"/>
            <w:r w:rsidRPr="00231DFD">
              <w:rPr>
                <w:rFonts w:ascii="Tahoma" w:hAnsi="Tahoma" w:cs="Tahoma"/>
                <w:sz w:val="20"/>
                <w:szCs w:val="20"/>
                <w:lang w:val="el-GR" w:eastAsia="el-GR"/>
              </w:rPr>
              <w:t>Μυλωνής</w:t>
            </w:r>
            <w:proofErr w:type="spellEnd"/>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sz w:val="20"/>
                <w:szCs w:val="20"/>
                <w:lang w:val="el-GR" w:eastAsia="el-GR"/>
              </w:rPr>
              <w:t>Πολιτικός Μηχανικός</w:t>
            </w:r>
          </w:p>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r w:rsidRPr="00231DFD">
              <w:rPr>
                <w:rFonts w:ascii="Tahoma" w:hAnsi="Tahoma" w:cs="Tahoma"/>
                <w:sz w:val="20"/>
                <w:szCs w:val="20"/>
                <w:lang w:val="el-GR" w:eastAsia="el-GR"/>
              </w:rPr>
              <w:t xml:space="preserve"> ΤΕ, </w:t>
            </w:r>
            <w:r w:rsidRPr="00231DFD">
              <w:rPr>
                <w:rFonts w:ascii="Tahoma" w:hAnsi="Tahoma" w:cs="Tahoma"/>
                <w:sz w:val="20"/>
                <w:szCs w:val="20"/>
                <w:lang w:val="en-US" w:eastAsia="el-GR"/>
              </w:rPr>
              <w:t>MSc</w:t>
            </w:r>
            <w:r w:rsidRPr="00231DFD">
              <w:rPr>
                <w:rFonts w:ascii="Tahoma" w:hAnsi="Tahoma" w:cs="Tahoma"/>
                <w:sz w:val="20"/>
                <w:szCs w:val="20"/>
                <w:lang w:val="el-GR" w:eastAsia="el-GR"/>
              </w:rPr>
              <w:t>, ΜΔΕ</w:t>
            </w:r>
          </w:p>
        </w:tc>
        <w:tc>
          <w:tcPr>
            <w:tcW w:w="2127" w:type="dxa"/>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p>
        </w:tc>
        <w:tc>
          <w:tcPr>
            <w:tcW w:w="3969" w:type="dxa"/>
          </w:tcPr>
          <w:p w:rsidR="00231DFD" w:rsidRPr="00231DFD" w:rsidRDefault="00231DFD" w:rsidP="00231DFD">
            <w:pPr>
              <w:keepNext/>
              <w:suppressAutoHyphens w:val="0"/>
              <w:spacing w:after="0"/>
              <w:jc w:val="center"/>
              <w:outlineLvl w:val="0"/>
              <w:rPr>
                <w:rFonts w:ascii="Tahoma" w:hAnsi="Tahoma" w:cs="Tahoma"/>
                <w:bCs/>
                <w:color w:val="000000"/>
                <w:sz w:val="20"/>
                <w:szCs w:val="20"/>
                <w:lang w:val="el-GR" w:eastAsia="el-GR"/>
              </w:rPr>
            </w:pPr>
            <w:r w:rsidRPr="00231DFD">
              <w:rPr>
                <w:rFonts w:ascii="Tahoma" w:hAnsi="Tahoma" w:cs="Tahoma"/>
                <w:bCs/>
                <w:color w:val="000000"/>
                <w:sz w:val="20"/>
                <w:szCs w:val="20"/>
                <w:lang w:val="el-GR" w:eastAsia="el-GR"/>
              </w:rPr>
              <w:t xml:space="preserve">Η </w:t>
            </w:r>
            <w:proofErr w:type="spellStart"/>
            <w:r w:rsidRPr="00231DFD">
              <w:rPr>
                <w:rFonts w:ascii="Tahoma" w:hAnsi="Tahoma" w:cs="Tahoma"/>
                <w:bCs/>
                <w:color w:val="000000"/>
                <w:sz w:val="20"/>
                <w:szCs w:val="20"/>
                <w:lang w:val="el-GR" w:eastAsia="el-GR"/>
              </w:rPr>
              <w:t>Αναπ</w:t>
            </w:r>
            <w:proofErr w:type="spellEnd"/>
            <w:r w:rsidRPr="00231DFD">
              <w:rPr>
                <w:rFonts w:ascii="Tahoma" w:hAnsi="Tahoma" w:cs="Tahoma"/>
                <w:bCs/>
                <w:color w:val="000000"/>
                <w:sz w:val="20"/>
                <w:szCs w:val="20"/>
                <w:lang w:val="el-GR" w:eastAsia="el-GR"/>
              </w:rPr>
              <w:t>/</w:t>
            </w:r>
            <w:proofErr w:type="spellStart"/>
            <w:r w:rsidRPr="00231DFD">
              <w:rPr>
                <w:rFonts w:ascii="Tahoma" w:hAnsi="Tahoma" w:cs="Tahoma"/>
                <w:bCs/>
                <w:color w:val="000000"/>
                <w:sz w:val="20"/>
                <w:szCs w:val="20"/>
                <w:lang w:val="el-GR" w:eastAsia="el-GR"/>
              </w:rPr>
              <w:t>τρια</w:t>
            </w:r>
            <w:proofErr w:type="spellEnd"/>
            <w:r w:rsidRPr="00231DFD">
              <w:rPr>
                <w:rFonts w:ascii="Tahoma" w:hAnsi="Tahoma" w:cs="Tahoma"/>
                <w:bCs/>
                <w:color w:val="000000"/>
                <w:sz w:val="20"/>
                <w:szCs w:val="20"/>
                <w:lang w:val="el-GR" w:eastAsia="el-GR"/>
              </w:rPr>
              <w:t xml:space="preserve"> Προϊσταμένη </w:t>
            </w:r>
          </w:p>
          <w:p w:rsidR="00231DFD" w:rsidRPr="00231DFD" w:rsidRDefault="00231DFD" w:rsidP="00231DFD">
            <w:pPr>
              <w:keepNext/>
              <w:suppressAutoHyphens w:val="0"/>
              <w:spacing w:after="0"/>
              <w:jc w:val="center"/>
              <w:outlineLvl w:val="0"/>
              <w:rPr>
                <w:rFonts w:ascii="Tahoma" w:eastAsia="Arial Unicode MS" w:hAnsi="Tahoma" w:cs="Tahoma"/>
                <w:color w:val="000000"/>
                <w:sz w:val="20"/>
                <w:szCs w:val="20"/>
                <w:lang w:val="el-GR" w:eastAsia="el-GR"/>
              </w:rPr>
            </w:pPr>
            <w:r w:rsidRPr="00231DFD">
              <w:rPr>
                <w:rFonts w:ascii="Tahoma" w:hAnsi="Tahoma" w:cs="Tahoma"/>
                <w:bCs/>
                <w:color w:val="000000"/>
                <w:sz w:val="20"/>
                <w:szCs w:val="20"/>
                <w:lang w:val="el-GR" w:eastAsia="el-GR"/>
              </w:rPr>
              <w:t>Δ/</w:t>
            </w:r>
            <w:proofErr w:type="spellStart"/>
            <w:r w:rsidRPr="00231DFD">
              <w:rPr>
                <w:rFonts w:ascii="Tahoma" w:hAnsi="Tahoma" w:cs="Tahoma"/>
                <w:bCs/>
                <w:color w:val="000000"/>
                <w:sz w:val="20"/>
                <w:szCs w:val="20"/>
                <w:lang w:val="el-GR" w:eastAsia="el-GR"/>
              </w:rPr>
              <w:t>νσης</w:t>
            </w:r>
            <w:proofErr w:type="spellEnd"/>
            <w:r w:rsidRPr="00231DFD">
              <w:rPr>
                <w:rFonts w:ascii="Tahoma" w:hAnsi="Tahoma" w:cs="Tahoma"/>
                <w:bCs/>
                <w:color w:val="000000"/>
                <w:sz w:val="20"/>
                <w:szCs w:val="20"/>
                <w:lang w:val="el-GR" w:eastAsia="el-GR"/>
              </w:rPr>
              <w:t xml:space="preserve"> Περιβάλλοντος</w:t>
            </w:r>
          </w:p>
          <w:p w:rsidR="00231DFD" w:rsidRPr="00231DFD" w:rsidRDefault="00231DFD" w:rsidP="00231DFD">
            <w:pPr>
              <w:keepNext/>
              <w:suppressAutoHyphens w:val="0"/>
              <w:spacing w:after="0"/>
              <w:jc w:val="center"/>
              <w:outlineLvl w:val="0"/>
              <w:rPr>
                <w:rFonts w:ascii="Tahoma" w:eastAsia="Arial Unicode MS" w:hAnsi="Tahoma" w:cs="Tahoma"/>
                <w:color w:val="000000"/>
                <w:sz w:val="20"/>
                <w:szCs w:val="20"/>
                <w:lang w:val="el-GR" w:eastAsia="el-GR"/>
              </w:rPr>
            </w:pPr>
          </w:p>
          <w:p w:rsidR="00231DFD" w:rsidRPr="00231DFD" w:rsidRDefault="00231DFD" w:rsidP="00231DFD">
            <w:pPr>
              <w:keepNext/>
              <w:suppressAutoHyphens w:val="0"/>
              <w:spacing w:after="0"/>
              <w:jc w:val="center"/>
              <w:outlineLvl w:val="0"/>
              <w:rPr>
                <w:rFonts w:ascii="Tahoma" w:hAnsi="Tahoma" w:cs="Tahoma"/>
                <w:color w:val="000000"/>
                <w:sz w:val="20"/>
                <w:szCs w:val="20"/>
                <w:lang w:val="el-GR" w:eastAsia="el-GR"/>
              </w:rPr>
            </w:pPr>
            <w:r w:rsidRPr="00231DFD">
              <w:rPr>
                <w:rFonts w:ascii="Tahoma" w:hAnsi="Tahoma" w:cs="Tahoma"/>
                <w:color w:val="000000"/>
                <w:sz w:val="20"/>
                <w:szCs w:val="20"/>
                <w:lang w:val="el-GR" w:eastAsia="el-GR"/>
              </w:rPr>
              <w:t xml:space="preserve">Αγγελική Μακρυγιάννη </w:t>
            </w:r>
          </w:p>
          <w:p w:rsidR="00231DFD" w:rsidRPr="00231DFD" w:rsidRDefault="00231DFD" w:rsidP="00231DFD">
            <w:pPr>
              <w:keepNext/>
              <w:suppressAutoHyphens w:val="0"/>
              <w:spacing w:after="0" w:line="276" w:lineRule="auto"/>
              <w:jc w:val="center"/>
              <w:outlineLvl w:val="0"/>
              <w:rPr>
                <w:rFonts w:ascii="Tahoma" w:hAnsi="Tahoma" w:cs="Tahoma"/>
                <w:color w:val="000000"/>
                <w:sz w:val="20"/>
                <w:szCs w:val="20"/>
                <w:lang w:val="el-GR" w:eastAsia="el-GR"/>
              </w:rPr>
            </w:pPr>
            <w:r w:rsidRPr="00231DFD">
              <w:rPr>
                <w:rFonts w:ascii="Tahoma" w:hAnsi="Tahoma" w:cs="Tahoma"/>
                <w:color w:val="000000"/>
                <w:sz w:val="20"/>
                <w:szCs w:val="20"/>
                <w:lang w:val="el-GR" w:eastAsia="el-GR"/>
              </w:rPr>
              <w:t>Μηχανολόγος Μηχανικός ΠΕ/Α’</w:t>
            </w:r>
          </w:p>
        </w:tc>
      </w:tr>
    </w:tbl>
    <w:p w:rsidR="00231DFD" w:rsidRPr="00231DFD" w:rsidRDefault="00231DFD" w:rsidP="00231DFD">
      <w:pPr>
        <w:suppressAutoHyphens w:val="0"/>
        <w:spacing w:after="0"/>
        <w:jc w:val="left"/>
        <w:rPr>
          <w:rFonts w:ascii="Arial Unicode MS" w:eastAsia="Arial Unicode MS" w:hAnsi="Arial Unicode MS" w:cs="Arial Unicode MS"/>
          <w:color w:val="000000"/>
          <w:sz w:val="24"/>
          <w:lang w:val="el-GR" w:eastAsia="el-GR"/>
        </w:rPr>
      </w:pPr>
      <w:r w:rsidRPr="00231DFD">
        <w:rPr>
          <w:rFonts w:ascii="Arial Unicode MS" w:eastAsia="Arial Unicode MS" w:hAnsi="Arial Unicode MS" w:cs="Arial Unicode MS"/>
          <w:color w:val="000000"/>
          <w:sz w:val="24"/>
          <w:lang w:val="el-GR" w:eastAsia="el-GR"/>
        </w:rPr>
        <w:br w:type="page"/>
      </w:r>
    </w:p>
    <w:tbl>
      <w:tblPr>
        <w:tblW w:w="9464" w:type="dxa"/>
        <w:tblLayout w:type="fixed"/>
        <w:tblLook w:val="0000" w:firstRow="0" w:lastRow="0" w:firstColumn="0" w:lastColumn="0" w:noHBand="0" w:noVBand="0"/>
      </w:tblPr>
      <w:tblGrid>
        <w:gridCol w:w="3794"/>
        <w:gridCol w:w="2551"/>
        <w:gridCol w:w="3119"/>
      </w:tblGrid>
      <w:tr w:rsidR="00231DFD" w:rsidRPr="00231DFD" w:rsidTr="00736A7E">
        <w:tc>
          <w:tcPr>
            <w:tcW w:w="3794" w:type="dxa"/>
          </w:tcPr>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b/>
                <w:sz w:val="20"/>
                <w:szCs w:val="20"/>
                <w:lang w:val="el-GR" w:eastAsia="el-GR"/>
              </w:rPr>
              <w:lastRenderedPageBreak/>
              <w:br w:type="page"/>
            </w:r>
            <w:r>
              <w:rPr>
                <w:rFonts w:ascii="Tahoma" w:hAnsi="Tahoma" w:cs="Tahoma"/>
                <w:noProof/>
                <w:sz w:val="20"/>
                <w:szCs w:val="20"/>
                <w:lang w:val="el-GR" w:eastAsia="el-GR"/>
              </w:rPr>
              <w:drawing>
                <wp:inline distT="0" distB="0" distL="0" distR="0">
                  <wp:extent cx="467995" cy="495300"/>
                  <wp:effectExtent l="0" t="0" r="8255"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495300"/>
                          </a:xfrm>
                          <a:prstGeom prst="rect">
                            <a:avLst/>
                          </a:prstGeom>
                          <a:noFill/>
                          <a:ln>
                            <a:noFill/>
                          </a:ln>
                        </pic:spPr>
                      </pic:pic>
                    </a:graphicData>
                  </a:graphic>
                </wp:inline>
              </w:drawing>
            </w:r>
          </w:p>
        </w:tc>
        <w:tc>
          <w:tcPr>
            <w:tcW w:w="2551" w:type="dxa"/>
          </w:tcPr>
          <w:p w:rsidR="00231DFD" w:rsidRPr="00231DFD" w:rsidRDefault="00231DFD" w:rsidP="00231DFD">
            <w:pPr>
              <w:suppressAutoHyphens w:val="0"/>
              <w:spacing w:after="0"/>
              <w:rPr>
                <w:rFonts w:ascii="Tahoma" w:hAnsi="Tahoma" w:cs="Tahoma"/>
                <w:sz w:val="20"/>
                <w:szCs w:val="20"/>
                <w:lang w:val="el-GR" w:eastAsia="el-GR"/>
              </w:rPr>
            </w:pPr>
          </w:p>
        </w:tc>
        <w:tc>
          <w:tcPr>
            <w:tcW w:w="3119" w:type="dxa"/>
          </w:tcPr>
          <w:p w:rsidR="00231DFD" w:rsidRPr="00231DFD" w:rsidRDefault="00231DFD" w:rsidP="00231DFD">
            <w:pPr>
              <w:suppressAutoHyphens w:val="0"/>
              <w:spacing w:after="0"/>
              <w:jc w:val="left"/>
              <w:rPr>
                <w:rFonts w:ascii="Tahoma" w:hAnsi="Tahoma" w:cs="Tahoma"/>
                <w:sz w:val="20"/>
                <w:szCs w:val="20"/>
                <w:lang w:val="el-GR" w:eastAsia="el-GR"/>
              </w:rPr>
            </w:pPr>
          </w:p>
        </w:tc>
      </w:tr>
      <w:tr w:rsidR="00231DFD" w:rsidRPr="00231DFD" w:rsidTr="00736A7E">
        <w:tc>
          <w:tcPr>
            <w:tcW w:w="3794" w:type="dxa"/>
          </w:tcPr>
          <w:p w:rsidR="00231DFD" w:rsidRPr="00231DFD" w:rsidRDefault="00231DFD" w:rsidP="00231DFD">
            <w:pPr>
              <w:suppressAutoHyphens w:val="0"/>
              <w:spacing w:after="0"/>
              <w:jc w:val="center"/>
              <w:rPr>
                <w:rFonts w:ascii="Tahoma" w:hAnsi="Tahoma" w:cs="Tahoma"/>
                <w:b/>
                <w:sz w:val="20"/>
                <w:szCs w:val="20"/>
                <w:lang w:val="el-GR" w:eastAsia="el-GR"/>
              </w:rPr>
            </w:pPr>
            <w:r w:rsidRPr="00231DFD">
              <w:rPr>
                <w:rFonts w:ascii="Tahoma" w:hAnsi="Tahoma" w:cs="Tahoma"/>
                <w:b/>
                <w:sz w:val="20"/>
                <w:szCs w:val="20"/>
                <w:lang w:val="el-GR" w:eastAsia="el-GR"/>
              </w:rPr>
              <w:t>ΕΛΛΗΝΙΚΗ ΔΗΜΟΚΡΑΤΙΑ</w:t>
            </w:r>
          </w:p>
          <w:p w:rsidR="00231DFD" w:rsidRPr="00231DFD" w:rsidRDefault="00231DFD" w:rsidP="00231DFD">
            <w:pPr>
              <w:suppressAutoHyphens w:val="0"/>
              <w:spacing w:after="0"/>
              <w:jc w:val="center"/>
              <w:rPr>
                <w:rFonts w:ascii="Tahoma" w:hAnsi="Tahoma" w:cs="Tahoma"/>
                <w:b/>
                <w:sz w:val="20"/>
                <w:szCs w:val="20"/>
                <w:lang w:val="el-GR" w:eastAsia="el-GR"/>
              </w:rPr>
            </w:pPr>
            <w:r w:rsidRPr="00231DFD">
              <w:rPr>
                <w:rFonts w:ascii="Tahoma" w:hAnsi="Tahoma" w:cs="Tahoma"/>
                <w:b/>
                <w:sz w:val="20"/>
                <w:szCs w:val="20"/>
                <w:lang w:val="el-GR" w:eastAsia="el-GR"/>
              </w:rPr>
              <w:t>ΝΟΜΟΣ ΦΘΙΩΤΙΔΑΣ</w:t>
            </w:r>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b/>
                <w:sz w:val="20"/>
                <w:szCs w:val="20"/>
                <w:lang w:val="el-GR" w:eastAsia="el-GR"/>
              </w:rPr>
              <w:t>ΔΗΜΟΣ ΛΑΜΙΕΩΝ</w:t>
            </w:r>
          </w:p>
        </w:tc>
        <w:tc>
          <w:tcPr>
            <w:tcW w:w="2551" w:type="dxa"/>
          </w:tcPr>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ΥΠΗΡΕΣΙΑ:</w:t>
            </w:r>
          </w:p>
        </w:tc>
        <w:tc>
          <w:tcPr>
            <w:tcW w:w="3119" w:type="dxa"/>
          </w:tcPr>
          <w:p w:rsidR="00231DFD" w:rsidRPr="00231DFD" w:rsidRDefault="00231DFD" w:rsidP="00231DFD">
            <w:pPr>
              <w:suppressAutoHyphens w:val="0"/>
              <w:spacing w:after="0"/>
              <w:jc w:val="left"/>
              <w:rPr>
                <w:rFonts w:ascii="Tahoma" w:hAnsi="Tahoma" w:cs="Tahoma"/>
                <w:sz w:val="20"/>
                <w:szCs w:val="20"/>
                <w:lang w:val="en-US" w:eastAsia="el-GR"/>
              </w:rPr>
            </w:pPr>
            <w:r w:rsidRPr="00231DFD">
              <w:rPr>
                <w:rFonts w:ascii="Tahoma" w:hAnsi="Tahoma" w:cs="Tahoma"/>
                <w:sz w:val="20"/>
                <w:szCs w:val="20"/>
                <w:lang w:val="el-GR" w:eastAsia="el-GR"/>
              </w:rPr>
              <w:t>AΣΦΑΛΙΣΤΡΑ ΜΕΤΑΦΟΡΙΚΩΝ ΜΕΣΩΝ 2023-2024</w:t>
            </w:r>
          </w:p>
        </w:tc>
      </w:tr>
      <w:tr w:rsidR="00231DFD" w:rsidRPr="00231DFD" w:rsidTr="00736A7E">
        <w:tc>
          <w:tcPr>
            <w:tcW w:w="3794" w:type="dxa"/>
          </w:tcPr>
          <w:p w:rsidR="00231DFD" w:rsidRPr="00231DFD" w:rsidRDefault="00231DFD" w:rsidP="00231DFD">
            <w:pPr>
              <w:suppressAutoHyphens w:val="0"/>
              <w:spacing w:after="0"/>
              <w:jc w:val="center"/>
              <w:rPr>
                <w:rFonts w:ascii="Tahoma" w:hAnsi="Tahoma" w:cs="Tahoma"/>
                <w:b/>
                <w:sz w:val="20"/>
                <w:szCs w:val="20"/>
                <w:lang w:val="el-GR" w:eastAsia="el-GR"/>
              </w:rPr>
            </w:pPr>
            <w:r w:rsidRPr="00231DFD">
              <w:rPr>
                <w:rFonts w:ascii="Tahoma" w:hAnsi="Tahoma" w:cs="Tahoma"/>
                <w:b/>
                <w:sz w:val="20"/>
                <w:szCs w:val="20"/>
                <w:lang w:val="el-GR" w:eastAsia="el-GR"/>
              </w:rPr>
              <w:t xml:space="preserve">Δ/ΝΣΗ ΠΕΡΙΒΑΛΛΟΝΤΟΣ </w:t>
            </w:r>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sz w:val="20"/>
                <w:szCs w:val="20"/>
                <w:lang w:val="el-GR" w:eastAsia="el-GR"/>
              </w:rPr>
              <w:t>Τμήμα Κίνησης-Συντήρησης Οχημάτων</w:t>
            </w:r>
          </w:p>
        </w:tc>
        <w:tc>
          <w:tcPr>
            <w:tcW w:w="2551" w:type="dxa"/>
          </w:tcPr>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ΠΡΟΫΠ/ΣΜΟΣ:</w:t>
            </w:r>
          </w:p>
          <w:p w:rsidR="00231DFD" w:rsidRPr="00231DFD" w:rsidRDefault="00231DFD" w:rsidP="00231DFD">
            <w:pPr>
              <w:suppressAutoHyphens w:val="0"/>
              <w:spacing w:after="0"/>
              <w:jc w:val="right"/>
              <w:rPr>
                <w:rFonts w:ascii="Tahoma" w:hAnsi="Tahoma" w:cs="Tahoma"/>
                <w:b/>
                <w:sz w:val="20"/>
                <w:szCs w:val="20"/>
                <w:lang w:val="el-GR" w:eastAsia="el-GR"/>
              </w:rPr>
            </w:pPr>
          </w:p>
        </w:tc>
        <w:tc>
          <w:tcPr>
            <w:tcW w:w="3119" w:type="dxa"/>
          </w:tcPr>
          <w:p w:rsidR="00231DFD" w:rsidRPr="00231DFD" w:rsidRDefault="00231DFD" w:rsidP="00231DFD">
            <w:pPr>
              <w:suppressAutoHyphens w:val="0"/>
              <w:spacing w:after="0"/>
              <w:jc w:val="left"/>
              <w:rPr>
                <w:rFonts w:ascii="Tahoma" w:hAnsi="Tahoma" w:cs="Tahoma"/>
                <w:sz w:val="20"/>
                <w:szCs w:val="20"/>
                <w:highlight w:val="yellow"/>
                <w:lang w:val="el-GR" w:eastAsia="el-GR"/>
              </w:rPr>
            </w:pPr>
            <w:r w:rsidRPr="00231DFD">
              <w:rPr>
                <w:rFonts w:ascii="Tahoma" w:hAnsi="Tahoma" w:cs="Tahoma"/>
                <w:sz w:val="20"/>
                <w:szCs w:val="20"/>
                <w:lang w:val="el-GR" w:eastAsia="el-GR"/>
              </w:rPr>
              <w:t>41.880,00€</w:t>
            </w:r>
          </w:p>
          <w:p w:rsidR="00231DFD" w:rsidRPr="00231DFD" w:rsidRDefault="00231DFD" w:rsidP="00231DFD">
            <w:pPr>
              <w:suppressAutoHyphens w:val="0"/>
              <w:spacing w:after="0"/>
              <w:jc w:val="left"/>
              <w:rPr>
                <w:rFonts w:ascii="Tahoma" w:hAnsi="Tahoma" w:cs="Tahoma"/>
                <w:sz w:val="20"/>
                <w:szCs w:val="20"/>
                <w:lang w:val="en-US" w:eastAsia="el-GR"/>
              </w:rPr>
            </w:pPr>
            <w:r w:rsidRPr="00231DFD">
              <w:rPr>
                <w:rFonts w:ascii="Tahoma" w:hAnsi="Tahoma" w:cs="Tahoma"/>
                <w:sz w:val="20"/>
                <w:szCs w:val="20"/>
                <w:lang w:val="el-GR" w:eastAsia="el-GR"/>
              </w:rPr>
              <w:t>(48.162,00€ με προαίρεση)</w:t>
            </w:r>
          </w:p>
        </w:tc>
      </w:tr>
      <w:tr w:rsidR="00231DFD" w:rsidRPr="00231DFD" w:rsidTr="00736A7E">
        <w:tc>
          <w:tcPr>
            <w:tcW w:w="3794" w:type="dxa"/>
            <w:tcBorders>
              <w:top w:val="single" w:sz="6" w:space="0" w:color="auto"/>
            </w:tcBorders>
          </w:tcPr>
          <w:p w:rsidR="00231DFD" w:rsidRPr="00231DFD" w:rsidRDefault="00231DFD" w:rsidP="00231DFD">
            <w:pPr>
              <w:suppressAutoHyphens w:val="0"/>
              <w:spacing w:after="0"/>
              <w:jc w:val="left"/>
              <w:rPr>
                <w:rFonts w:ascii="Tahoma" w:hAnsi="Tahoma" w:cs="Tahoma"/>
                <w:sz w:val="20"/>
                <w:szCs w:val="20"/>
                <w:lang w:val="el-GR" w:eastAsia="el-GR"/>
              </w:rPr>
            </w:pPr>
            <w:r w:rsidRPr="00231DFD">
              <w:rPr>
                <w:rFonts w:ascii="Tahoma" w:hAnsi="Tahoma" w:cs="Tahoma"/>
                <w:sz w:val="20"/>
                <w:szCs w:val="20"/>
                <w:lang w:val="el-GR" w:eastAsia="el-GR"/>
              </w:rPr>
              <w:t xml:space="preserve">ΑΡΙΘ.ΜΕΛΕΤΗΣ : </w:t>
            </w:r>
            <w:r w:rsidRPr="00231DFD">
              <w:rPr>
                <w:rFonts w:ascii="Tahoma" w:hAnsi="Tahoma" w:cs="Tahoma"/>
                <w:sz w:val="20"/>
                <w:szCs w:val="20"/>
                <w:lang w:val="en-US" w:eastAsia="el-GR"/>
              </w:rPr>
              <w:t>4/2023</w:t>
            </w:r>
          </w:p>
          <w:p w:rsidR="00231DFD" w:rsidRPr="00231DFD" w:rsidRDefault="00231DFD" w:rsidP="00231DFD">
            <w:pPr>
              <w:suppressAutoHyphens w:val="0"/>
              <w:overflowPunct w:val="0"/>
              <w:autoSpaceDE w:val="0"/>
              <w:autoSpaceDN w:val="0"/>
              <w:adjustRightInd w:val="0"/>
              <w:spacing w:after="0"/>
              <w:jc w:val="left"/>
              <w:rPr>
                <w:rFonts w:ascii="Tahoma" w:hAnsi="Tahoma" w:cs="Tahoma"/>
                <w:sz w:val="20"/>
                <w:szCs w:val="20"/>
                <w:lang w:val="en-US" w:eastAsia="el-GR"/>
              </w:rPr>
            </w:pPr>
            <w:r w:rsidRPr="00231DFD">
              <w:rPr>
                <w:rFonts w:ascii="Tahoma" w:hAnsi="Tahoma" w:cs="Tahoma"/>
                <w:sz w:val="20"/>
                <w:szCs w:val="20"/>
                <w:lang w:val="el-GR" w:eastAsia="el-GR"/>
              </w:rPr>
              <w:t>Κ.Α. 20.6253, 30.6253</w:t>
            </w:r>
          </w:p>
        </w:tc>
        <w:tc>
          <w:tcPr>
            <w:tcW w:w="2551" w:type="dxa"/>
          </w:tcPr>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 xml:space="preserve">Κωδικός </w:t>
            </w:r>
            <w:r w:rsidRPr="00231DFD">
              <w:rPr>
                <w:rFonts w:ascii="Tahoma" w:hAnsi="Tahoma" w:cs="Tahoma"/>
                <w:b/>
                <w:sz w:val="20"/>
                <w:szCs w:val="20"/>
                <w:lang w:val="en-US" w:eastAsia="el-GR"/>
              </w:rPr>
              <w:t>CPV</w:t>
            </w:r>
            <w:r w:rsidRPr="00231DFD">
              <w:rPr>
                <w:rFonts w:ascii="Tahoma" w:hAnsi="Tahoma" w:cs="Tahoma"/>
                <w:b/>
                <w:sz w:val="20"/>
                <w:szCs w:val="20"/>
                <w:lang w:val="el-GR" w:eastAsia="el-GR"/>
              </w:rPr>
              <w:t>:</w:t>
            </w:r>
          </w:p>
          <w:p w:rsidR="00231DFD" w:rsidRPr="00231DFD" w:rsidRDefault="00231DFD" w:rsidP="00231DFD">
            <w:pPr>
              <w:suppressAutoHyphens w:val="0"/>
              <w:spacing w:after="0"/>
              <w:jc w:val="right"/>
              <w:rPr>
                <w:rFonts w:ascii="Tahoma" w:hAnsi="Tahoma" w:cs="Tahoma"/>
                <w:b/>
                <w:sz w:val="20"/>
                <w:szCs w:val="20"/>
                <w:lang w:val="el-GR" w:eastAsia="el-GR"/>
              </w:rPr>
            </w:pPr>
            <w:r w:rsidRPr="00231DFD">
              <w:rPr>
                <w:rFonts w:ascii="Tahoma" w:hAnsi="Tahoma" w:cs="Tahoma"/>
                <w:b/>
                <w:sz w:val="20"/>
                <w:szCs w:val="20"/>
                <w:lang w:val="el-GR" w:eastAsia="el-GR"/>
              </w:rPr>
              <w:t>ΧΡΗΣΗ:</w:t>
            </w:r>
          </w:p>
        </w:tc>
        <w:tc>
          <w:tcPr>
            <w:tcW w:w="3119" w:type="dxa"/>
          </w:tcPr>
          <w:p w:rsidR="00231DFD" w:rsidRPr="00231DFD" w:rsidRDefault="00231DFD" w:rsidP="00231DFD">
            <w:pPr>
              <w:suppressAutoHyphens w:val="0"/>
              <w:spacing w:after="0"/>
              <w:jc w:val="left"/>
              <w:rPr>
                <w:rFonts w:ascii="Tahoma" w:hAnsi="Tahoma" w:cs="Tahoma"/>
                <w:sz w:val="20"/>
                <w:szCs w:val="20"/>
                <w:lang w:val="el-GR" w:eastAsia="el-GR"/>
              </w:rPr>
            </w:pPr>
            <w:r w:rsidRPr="00231DFD">
              <w:rPr>
                <w:rFonts w:ascii="Tahoma" w:hAnsi="Tahoma" w:cs="Tahoma"/>
                <w:sz w:val="20"/>
                <w:szCs w:val="20"/>
                <w:lang w:val="el-GR" w:eastAsia="el-GR"/>
              </w:rPr>
              <w:t>66514110-0</w:t>
            </w:r>
          </w:p>
          <w:p w:rsidR="00231DFD" w:rsidRPr="00231DFD" w:rsidRDefault="00231DFD" w:rsidP="00231DFD">
            <w:pPr>
              <w:suppressAutoHyphens w:val="0"/>
              <w:spacing w:after="0"/>
              <w:jc w:val="left"/>
              <w:rPr>
                <w:rFonts w:ascii="Tahoma" w:hAnsi="Tahoma" w:cs="Tahoma"/>
                <w:sz w:val="20"/>
                <w:szCs w:val="20"/>
                <w:lang w:val="en-US" w:eastAsia="el-GR"/>
              </w:rPr>
            </w:pPr>
            <w:r w:rsidRPr="00231DFD">
              <w:rPr>
                <w:rFonts w:ascii="Tahoma" w:hAnsi="Tahoma" w:cs="Tahoma"/>
                <w:sz w:val="20"/>
                <w:szCs w:val="20"/>
                <w:lang w:val="el-GR" w:eastAsia="el-GR"/>
              </w:rPr>
              <w:t>2023-2024</w:t>
            </w:r>
          </w:p>
        </w:tc>
      </w:tr>
    </w:tbl>
    <w:p w:rsidR="00231DFD" w:rsidRPr="00231DFD" w:rsidRDefault="00231DFD" w:rsidP="00231DFD">
      <w:pPr>
        <w:suppressAutoHyphens w:val="0"/>
        <w:spacing w:after="0"/>
        <w:jc w:val="left"/>
        <w:rPr>
          <w:rFonts w:ascii="Arial Unicode MS" w:eastAsia="Arial Unicode MS" w:hAnsi="Arial Unicode MS" w:cs="Arial Unicode MS"/>
          <w:color w:val="000000"/>
          <w:sz w:val="24"/>
          <w:lang w:val="el-GR" w:eastAsia="el-GR"/>
        </w:rPr>
      </w:pPr>
    </w:p>
    <w:p w:rsidR="00231DFD" w:rsidRPr="00231DFD" w:rsidRDefault="00231DFD" w:rsidP="00231DFD">
      <w:pPr>
        <w:suppressAutoHyphens w:val="0"/>
        <w:autoSpaceDE w:val="0"/>
        <w:autoSpaceDN w:val="0"/>
        <w:adjustRightInd w:val="0"/>
        <w:spacing w:after="0" w:line="276" w:lineRule="auto"/>
        <w:jc w:val="center"/>
        <w:rPr>
          <w:rFonts w:ascii="Tahoma" w:hAnsi="Tahoma" w:cs="Tahoma"/>
          <w:b/>
          <w:bCs/>
          <w:sz w:val="28"/>
          <w:szCs w:val="28"/>
          <w:u w:val="single"/>
          <w:lang w:val="el-GR" w:eastAsia="el-GR"/>
        </w:rPr>
      </w:pPr>
    </w:p>
    <w:p w:rsidR="00231DFD" w:rsidRPr="00231DFD" w:rsidRDefault="00231DFD" w:rsidP="00231DFD">
      <w:pPr>
        <w:suppressAutoHyphens w:val="0"/>
        <w:autoSpaceDE w:val="0"/>
        <w:autoSpaceDN w:val="0"/>
        <w:adjustRightInd w:val="0"/>
        <w:spacing w:after="0" w:line="276" w:lineRule="auto"/>
        <w:jc w:val="center"/>
        <w:rPr>
          <w:rFonts w:ascii="Tahoma" w:hAnsi="Tahoma" w:cs="Tahoma"/>
          <w:b/>
          <w:bCs/>
          <w:sz w:val="28"/>
          <w:szCs w:val="28"/>
          <w:u w:val="single"/>
          <w:lang w:val="el-GR" w:eastAsia="el-GR"/>
        </w:rPr>
      </w:pPr>
    </w:p>
    <w:p w:rsidR="00231DFD" w:rsidRPr="00231DFD" w:rsidRDefault="00231DFD" w:rsidP="00231DFD">
      <w:pPr>
        <w:suppressAutoHyphens w:val="0"/>
        <w:autoSpaceDE w:val="0"/>
        <w:autoSpaceDN w:val="0"/>
        <w:adjustRightInd w:val="0"/>
        <w:spacing w:after="0" w:line="276" w:lineRule="auto"/>
        <w:jc w:val="center"/>
        <w:rPr>
          <w:rFonts w:ascii="Tahoma" w:hAnsi="Tahoma" w:cs="Tahoma"/>
          <w:b/>
          <w:bCs/>
          <w:sz w:val="28"/>
          <w:szCs w:val="28"/>
          <w:u w:val="single"/>
          <w:lang w:val="el-GR" w:eastAsia="el-GR"/>
        </w:rPr>
      </w:pPr>
      <w:r w:rsidRPr="00231DFD">
        <w:rPr>
          <w:rFonts w:ascii="Tahoma" w:hAnsi="Tahoma" w:cs="Tahoma"/>
          <w:b/>
          <w:bCs/>
          <w:sz w:val="28"/>
          <w:szCs w:val="28"/>
          <w:u w:val="single"/>
          <w:lang w:val="el-GR" w:eastAsia="el-GR"/>
        </w:rPr>
        <w:t>ΣΥΓΓΡΑΦΗ ΥΠΟΧΡΕΩΣΕΩΝ</w:t>
      </w:r>
    </w:p>
    <w:p w:rsidR="00231DFD" w:rsidRPr="00231DFD" w:rsidRDefault="00231DFD" w:rsidP="00231DFD">
      <w:pPr>
        <w:suppressAutoHyphens w:val="0"/>
        <w:autoSpaceDE w:val="0"/>
        <w:autoSpaceDN w:val="0"/>
        <w:adjustRightInd w:val="0"/>
        <w:spacing w:after="0" w:line="276" w:lineRule="auto"/>
        <w:jc w:val="center"/>
        <w:rPr>
          <w:rFonts w:ascii="Tahoma" w:hAnsi="Tahoma" w:cs="Tahoma"/>
          <w:b/>
          <w:bCs/>
          <w:sz w:val="20"/>
          <w:szCs w:val="20"/>
          <w:u w:val="single"/>
          <w:lang w:val="el-GR" w:eastAsia="el-GR"/>
        </w:rPr>
      </w:pPr>
    </w:p>
    <w:p w:rsidR="00231DFD" w:rsidRPr="00231DFD" w:rsidRDefault="00231DFD" w:rsidP="00231DFD">
      <w:pPr>
        <w:suppressAutoHyphens w:val="0"/>
        <w:autoSpaceDE w:val="0"/>
        <w:autoSpaceDN w:val="0"/>
        <w:adjustRightInd w:val="0"/>
        <w:spacing w:after="0" w:line="276" w:lineRule="auto"/>
        <w:jc w:val="left"/>
        <w:rPr>
          <w:rFonts w:ascii="Tahoma" w:hAnsi="Tahoma" w:cs="Tahoma"/>
          <w:b/>
          <w:bCs/>
          <w:sz w:val="20"/>
          <w:szCs w:val="20"/>
          <w:lang w:val="el-GR" w:eastAsia="el-GR"/>
        </w:rPr>
      </w:pPr>
      <w:r w:rsidRPr="00231DFD">
        <w:rPr>
          <w:rFonts w:ascii="Tahoma" w:hAnsi="Tahoma" w:cs="Tahoma"/>
          <w:b/>
          <w:bCs/>
          <w:sz w:val="20"/>
          <w:szCs w:val="20"/>
          <w:lang w:val="el-GR" w:eastAsia="el-GR"/>
        </w:rPr>
        <w:t>ΑΡΘΡΟ 1: Αντικείμενο της ασφάλισης</w:t>
      </w:r>
    </w:p>
    <w:p w:rsidR="00231DFD" w:rsidRPr="00231DFD" w:rsidRDefault="00231DFD" w:rsidP="00231DFD">
      <w:pPr>
        <w:suppressAutoHyphens w:val="0"/>
        <w:autoSpaceDE w:val="0"/>
        <w:autoSpaceDN w:val="0"/>
        <w:adjustRightInd w:val="0"/>
        <w:spacing w:line="276" w:lineRule="auto"/>
        <w:rPr>
          <w:rFonts w:ascii="Tahoma" w:hAnsi="Tahoma" w:cs="Tahoma"/>
          <w:sz w:val="20"/>
          <w:szCs w:val="20"/>
          <w:lang w:val="el-GR" w:eastAsia="el-GR"/>
        </w:rPr>
      </w:pPr>
      <w:r w:rsidRPr="00231DFD">
        <w:rPr>
          <w:rFonts w:ascii="Tahoma" w:hAnsi="Tahoma" w:cs="Tahoma"/>
          <w:sz w:val="20"/>
          <w:szCs w:val="20"/>
          <w:lang w:val="el-GR" w:eastAsia="el-GR"/>
        </w:rPr>
        <w:t>Η εκτέλεση των εργασιών ασφάλισης αφορά διάρκεια δώδεκα μηνών, από 01.07.2023 έως 30.06.2024, με ετήσια ασφάλιση ανά όχημα. Σε περίπτωση επέκτασης της σύμβασης, ο ανάδοχος δεσμεύεται να ασφαλίσει όλα τα οχήματα του Δήμου καθώς και οποιοδήποτε επιπλέον όχημα και μηχάνημα έργου περιέλθει καθοιονδήποτε τρόπο, στην κυριότητα του Δήμου κατά την διάρκεια ισχύος της σύμβασης, πέραν αυτών που περιλαμβάνονται στον συνημμένο στην διακήρυξη πίνακα, με την προϋπόθεση ότι η τιμή προσφοράς θα παραμείνει και για τα επιπλέον οχήματα ή μηχανήματα έργου σταθερή και αμετάβλητη για όλο το διάστημα της σύμβασης, χωρίς καμία και για κανένα λόγο αναθεώρηση και μέχρι του ποσού του ενδεικτικού προϋπολογισμού της  μελέτης.</w:t>
      </w:r>
      <w:r w:rsidR="0071649C">
        <w:rPr>
          <w:rFonts w:ascii="Tahoma" w:hAnsi="Tahoma" w:cs="Tahoma"/>
          <w:sz w:val="20"/>
          <w:szCs w:val="20"/>
          <w:lang w:val="el-GR" w:eastAsia="el-GR"/>
        </w:rPr>
        <w:t xml:space="preserve"> </w:t>
      </w:r>
      <w:r w:rsidRPr="00231DFD">
        <w:rPr>
          <w:rFonts w:ascii="Tahoma" w:hAnsi="Tahoma" w:cs="Tahoma"/>
          <w:sz w:val="20"/>
          <w:szCs w:val="20"/>
          <w:lang w:val="el-GR" w:eastAsia="el-GR"/>
        </w:rPr>
        <w:t>Στην περίπτωση νέων οχημάτων και μηχανημάτων έργου η ασφάλιση τους θα γίνεται στην εμπορική αξία αυτών.</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Ο μειοδότης υποχρεώνεται να ασφαλίσει οχήματα – μηχανήματα που χρησιμοποιούνται από τον Δήμο για τις ανάγκες του, κατά την διάρκεια της ασφαλιστικής περιόδου και για το χρονικό διάστημα από την αναγγελία προς τον μειοδότη με έγγραφη βεβαίωση, μέχρι το τέλος της ασφαλιστικής περιόδου και για όλες τις καλύψεις που θα του ζητηθούν με ανάλογους όρους και τιμές ασφάλισης με την προσφορά του. Επίσης, η ποσότητα της υπηρεσίας μπορεί να μειωθεί στην περίπτωση απόσυρσης οχημάτων από την κυκλοφορία. Η σύμβαση τίθεται σε ισχύ από της υπογραφής του σχετικού συμφωνητικού. </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Για κάθε ερμηνεία ή διαφορά που τυχόν προκύψει εξ οιασδήποτε αιτίας αρμόδια είναι τα Δικαστήρια Λαμίας. Κάθε ασάφεια των παρόντων όρων ερμηνεύεται υπέρ του Δήμου, εφόσον δεν έχουν ζητηθεί προ του διαγωνισμού έγγραφες εξηγήσεις.</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rPr>
          <w:rFonts w:ascii="Tahoma" w:hAnsi="Tahoma" w:cs="Tahoma"/>
          <w:b/>
          <w:bCs/>
          <w:sz w:val="20"/>
          <w:szCs w:val="20"/>
          <w:lang w:val="el-GR" w:eastAsia="el-GR"/>
        </w:rPr>
      </w:pPr>
      <w:r w:rsidRPr="00231DFD">
        <w:rPr>
          <w:rFonts w:ascii="Tahoma" w:hAnsi="Tahoma" w:cs="Tahoma"/>
          <w:b/>
          <w:bCs/>
          <w:sz w:val="20"/>
          <w:szCs w:val="20"/>
          <w:lang w:val="el-GR" w:eastAsia="el-GR"/>
        </w:rPr>
        <w:t>ΑΡΘΡΟ 2: Ισχύουσες διατάξεις</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Η διενέργεια του διαγωνισμού και η εκτέλεση της εργασίας υπάγονται στις διατάξεις:</w:t>
      </w:r>
    </w:p>
    <w:p w:rsidR="00231DFD" w:rsidRPr="00231DFD" w:rsidRDefault="00231DFD" w:rsidP="00231DFD">
      <w:pPr>
        <w:numPr>
          <w:ilvl w:val="0"/>
          <w:numId w:val="19"/>
        </w:numPr>
        <w:suppressAutoHyphens w:val="0"/>
        <w:spacing w:after="0"/>
        <w:ind w:right="-2"/>
        <w:jc w:val="left"/>
        <w:rPr>
          <w:rFonts w:ascii="Tahoma" w:hAnsi="Tahoma" w:cs="Tahoma"/>
          <w:color w:val="000000"/>
          <w:sz w:val="20"/>
          <w:szCs w:val="20"/>
          <w:lang w:val="el-GR" w:eastAsia="el-GR"/>
        </w:rPr>
      </w:pPr>
      <w:r w:rsidRPr="00231DFD">
        <w:rPr>
          <w:rFonts w:ascii="Tahoma" w:hAnsi="Tahoma" w:cs="Tahoma"/>
          <w:color w:val="000000"/>
          <w:sz w:val="20"/>
          <w:szCs w:val="20"/>
          <w:lang w:val="el-GR" w:eastAsia="el-GR"/>
        </w:rPr>
        <w:t>του άρθρου 117 του Ν 4412/2016.</w:t>
      </w:r>
    </w:p>
    <w:p w:rsidR="00231DFD" w:rsidRPr="00231DFD" w:rsidRDefault="00231DFD" w:rsidP="00231DFD">
      <w:pPr>
        <w:numPr>
          <w:ilvl w:val="0"/>
          <w:numId w:val="19"/>
        </w:numPr>
        <w:suppressAutoHyphens w:val="0"/>
        <w:spacing w:after="0"/>
        <w:ind w:right="-2"/>
        <w:jc w:val="left"/>
        <w:rPr>
          <w:rFonts w:ascii="Tahoma" w:hAnsi="Tahoma" w:cs="Tahoma"/>
          <w:color w:val="000000"/>
          <w:sz w:val="20"/>
          <w:szCs w:val="20"/>
          <w:lang w:val="el-GR" w:eastAsia="el-GR"/>
        </w:rPr>
      </w:pPr>
      <w:r w:rsidRPr="00231DFD">
        <w:rPr>
          <w:rFonts w:ascii="Tahoma" w:hAnsi="Tahoma" w:cs="Tahoma"/>
          <w:color w:val="000000"/>
          <w:sz w:val="20"/>
          <w:szCs w:val="20"/>
          <w:lang w:val="el-GR" w:eastAsia="el-GR"/>
        </w:rPr>
        <w:t>του άρθρου 209 του Ν 3463/2006, όπως ισχύουν.</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jc w:val="left"/>
        <w:rPr>
          <w:rFonts w:ascii="Tahoma" w:hAnsi="Tahoma" w:cs="Tahoma"/>
          <w:b/>
          <w:bCs/>
          <w:sz w:val="20"/>
          <w:szCs w:val="20"/>
          <w:lang w:val="el-GR" w:eastAsia="el-GR"/>
        </w:rPr>
      </w:pPr>
      <w:r w:rsidRPr="00231DFD">
        <w:rPr>
          <w:rFonts w:ascii="Tahoma" w:hAnsi="Tahoma" w:cs="Tahoma"/>
          <w:b/>
          <w:bCs/>
          <w:sz w:val="20"/>
          <w:szCs w:val="20"/>
          <w:lang w:val="el-GR" w:eastAsia="el-GR"/>
        </w:rPr>
        <w:t>ΑΡΘΡΟ 3: Συμβατικά στοιχεία</w:t>
      </w:r>
    </w:p>
    <w:p w:rsidR="00231DFD" w:rsidRPr="00231DFD" w:rsidRDefault="00231DFD" w:rsidP="00231DFD">
      <w:pPr>
        <w:suppressAutoHyphens w:val="0"/>
        <w:autoSpaceDE w:val="0"/>
        <w:autoSpaceDN w:val="0"/>
        <w:adjustRightInd w:val="0"/>
        <w:spacing w:after="0" w:line="276" w:lineRule="auto"/>
        <w:jc w:val="left"/>
        <w:rPr>
          <w:rFonts w:ascii="Tahoma" w:hAnsi="Tahoma" w:cs="Tahoma"/>
          <w:sz w:val="20"/>
          <w:szCs w:val="20"/>
          <w:lang w:val="el-GR" w:eastAsia="el-GR"/>
        </w:rPr>
      </w:pPr>
      <w:r w:rsidRPr="00231DFD">
        <w:rPr>
          <w:rFonts w:ascii="Tahoma" w:hAnsi="Tahoma" w:cs="Tahoma"/>
          <w:sz w:val="20"/>
          <w:szCs w:val="20"/>
          <w:lang w:val="el-GR" w:eastAsia="el-GR"/>
        </w:rPr>
        <w:t>Συμβατικά στοιχεία είναι:</w:t>
      </w:r>
    </w:p>
    <w:p w:rsidR="00231DFD" w:rsidRPr="00231DFD" w:rsidRDefault="00231DFD" w:rsidP="00231DFD">
      <w:pPr>
        <w:suppressAutoHyphens w:val="0"/>
        <w:autoSpaceDE w:val="0"/>
        <w:autoSpaceDN w:val="0"/>
        <w:adjustRightInd w:val="0"/>
        <w:spacing w:after="0" w:line="276" w:lineRule="auto"/>
        <w:ind w:left="426"/>
        <w:jc w:val="left"/>
        <w:rPr>
          <w:rFonts w:ascii="Tahoma" w:hAnsi="Tahoma" w:cs="Tahoma"/>
          <w:sz w:val="20"/>
          <w:szCs w:val="20"/>
          <w:lang w:val="el-GR" w:eastAsia="el-GR"/>
        </w:rPr>
      </w:pPr>
      <w:r w:rsidRPr="00231DFD">
        <w:rPr>
          <w:rFonts w:ascii="Tahoma" w:hAnsi="Tahoma" w:cs="Tahoma"/>
          <w:sz w:val="20"/>
          <w:szCs w:val="20"/>
          <w:lang w:val="el-GR" w:eastAsia="el-GR"/>
        </w:rPr>
        <w:t xml:space="preserve">Α) </w:t>
      </w:r>
      <w:r w:rsidRPr="00231DFD">
        <w:rPr>
          <w:rFonts w:ascii="Tahoma" w:hAnsi="Tahoma" w:cs="Tahoma"/>
          <w:sz w:val="20"/>
          <w:szCs w:val="20"/>
          <w:lang w:val="el-GR" w:eastAsia="el-GR"/>
        </w:rPr>
        <w:tab/>
        <w:t>Η Διακήρυξη</w:t>
      </w:r>
    </w:p>
    <w:p w:rsidR="00231DFD" w:rsidRPr="00231DFD" w:rsidRDefault="00231DFD" w:rsidP="00231DFD">
      <w:pPr>
        <w:suppressAutoHyphens w:val="0"/>
        <w:autoSpaceDE w:val="0"/>
        <w:autoSpaceDN w:val="0"/>
        <w:adjustRightInd w:val="0"/>
        <w:spacing w:after="0" w:line="276" w:lineRule="auto"/>
        <w:ind w:left="426"/>
        <w:jc w:val="left"/>
        <w:rPr>
          <w:rFonts w:ascii="Tahoma" w:hAnsi="Tahoma" w:cs="Tahoma"/>
          <w:sz w:val="20"/>
          <w:szCs w:val="20"/>
          <w:lang w:val="el-GR" w:eastAsia="el-GR"/>
        </w:rPr>
      </w:pPr>
      <w:r w:rsidRPr="00231DFD">
        <w:rPr>
          <w:rFonts w:ascii="Tahoma" w:hAnsi="Tahoma" w:cs="Tahoma"/>
          <w:sz w:val="20"/>
          <w:szCs w:val="20"/>
          <w:lang w:val="el-GR" w:eastAsia="el-GR"/>
        </w:rPr>
        <w:t>Β )</w:t>
      </w:r>
      <w:r w:rsidRPr="00231DFD">
        <w:rPr>
          <w:rFonts w:ascii="Tahoma" w:hAnsi="Tahoma" w:cs="Tahoma"/>
          <w:sz w:val="20"/>
          <w:szCs w:val="20"/>
          <w:lang w:val="el-GR" w:eastAsia="el-GR"/>
        </w:rPr>
        <w:tab/>
        <w:t>Τεχνική έκθεση μετά Ενδεικτικού προϋπολογισμού</w:t>
      </w:r>
    </w:p>
    <w:p w:rsidR="00231DFD" w:rsidRPr="00231DFD" w:rsidRDefault="00231DFD" w:rsidP="00231DFD">
      <w:pPr>
        <w:suppressAutoHyphens w:val="0"/>
        <w:autoSpaceDE w:val="0"/>
        <w:autoSpaceDN w:val="0"/>
        <w:adjustRightInd w:val="0"/>
        <w:spacing w:after="0" w:line="276" w:lineRule="auto"/>
        <w:ind w:left="426"/>
        <w:jc w:val="left"/>
        <w:rPr>
          <w:rFonts w:ascii="Tahoma" w:hAnsi="Tahoma" w:cs="Tahoma"/>
          <w:sz w:val="20"/>
          <w:szCs w:val="20"/>
          <w:lang w:val="el-GR" w:eastAsia="el-GR"/>
        </w:rPr>
      </w:pPr>
      <w:r w:rsidRPr="00231DFD">
        <w:rPr>
          <w:rFonts w:ascii="Tahoma" w:hAnsi="Tahoma" w:cs="Tahoma"/>
          <w:sz w:val="20"/>
          <w:szCs w:val="20"/>
          <w:lang w:val="el-GR" w:eastAsia="el-GR"/>
        </w:rPr>
        <w:t xml:space="preserve">Γ) </w:t>
      </w:r>
      <w:r w:rsidRPr="00231DFD">
        <w:rPr>
          <w:rFonts w:ascii="Tahoma" w:hAnsi="Tahoma" w:cs="Tahoma"/>
          <w:sz w:val="20"/>
          <w:szCs w:val="20"/>
          <w:lang w:val="el-GR" w:eastAsia="el-GR"/>
        </w:rPr>
        <w:tab/>
        <w:t>Συγγραφή Υποχρεώσεων</w:t>
      </w:r>
    </w:p>
    <w:p w:rsidR="00231DFD" w:rsidRPr="00231DFD" w:rsidRDefault="00231DFD" w:rsidP="00231DFD">
      <w:pPr>
        <w:suppressAutoHyphens w:val="0"/>
        <w:autoSpaceDE w:val="0"/>
        <w:autoSpaceDN w:val="0"/>
        <w:adjustRightInd w:val="0"/>
        <w:spacing w:after="0" w:line="276" w:lineRule="auto"/>
        <w:ind w:left="426"/>
        <w:jc w:val="left"/>
        <w:rPr>
          <w:rFonts w:ascii="Tahoma" w:hAnsi="Tahoma" w:cs="Tahoma"/>
          <w:sz w:val="20"/>
          <w:szCs w:val="20"/>
          <w:lang w:val="el-GR" w:eastAsia="el-GR"/>
        </w:rPr>
      </w:pPr>
      <w:r w:rsidRPr="00231DFD">
        <w:rPr>
          <w:rFonts w:ascii="Tahoma" w:hAnsi="Tahoma" w:cs="Tahoma"/>
          <w:sz w:val="20"/>
          <w:szCs w:val="20"/>
          <w:lang w:val="el-GR" w:eastAsia="el-GR"/>
        </w:rPr>
        <w:t>Δ)</w:t>
      </w:r>
      <w:r w:rsidRPr="00231DFD">
        <w:rPr>
          <w:rFonts w:ascii="Tahoma" w:hAnsi="Tahoma" w:cs="Tahoma"/>
          <w:sz w:val="20"/>
          <w:szCs w:val="20"/>
          <w:lang w:val="el-GR" w:eastAsia="el-GR"/>
        </w:rPr>
        <w:tab/>
        <w:t>Οικονομική προσφορά του αναδόχου</w:t>
      </w:r>
    </w:p>
    <w:p w:rsidR="00231DFD" w:rsidRPr="00231DFD" w:rsidRDefault="00231DFD" w:rsidP="00231DFD">
      <w:pPr>
        <w:suppressAutoHyphens w:val="0"/>
        <w:autoSpaceDE w:val="0"/>
        <w:autoSpaceDN w:val="0"/>
        <w:adjustRightInd w:val="0"/>
        <w:spacing w:after="0" w:line="276" w:lineRule="auto"/>
        <w:jc w:val="left"/>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rPr>
          <w:rFonts w:ascii="Tahoma" w:hAnsi="Tahoma" w:cs="Tahoma"/>
          <w:b/>
          <w:bCs/>
          <w:sz w:val="20"/>
          <w:szCs w:val="20"/>
          <w:lang w:val="el-GR" w:eastAsia="el-GR"/>
        </w:rPr>
      </w:pPr>
      <w:r w:rsidRPr="00231DFD">
        <w:rPr>
          <w:rFonts w:ascii="Tahoma" w:hAnsi="Tahoma" w:cs="Tahoma"/>
          <w:b/>
          <w:bCs/>
          <w:sz w:val="20"/>
          <w:szCs w:val="20"/>
          <w:lang w:val="el-GR" w:eastAsia="el-GR"/>
        </w:rPr>
        <w:t>ΑΡΘΡΟ 4: Προϋπολογισμός και τρόπος εκτέλεσης της προμήθειας</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Ο προϋπολογισμός της ασφάλειας ανέρχεται στο ποσό των </w:t>
      </w:r>
      <w:r w:rsidRPr="00231DFD">
        <w:rPr>
          <w:rFonts w:ascii="Tahoma" w:hAnsi="Tahoma" w:cs="Tahoma"/>
          <w:b/>
          <w:sz w:val="20"/>
          <w:szCs w:val="20"/>
          <w:lang w:val="el-GR" w:eastAsia="el-GR"/>
        </w:rPr>
        <w:t>41.880,00€ με προαίρεση έως 15%,</w:t>
      </w:r>
      <w:r w:rsidRPr="00231DFD">
        <w:rPr>
          <w:rFonts w:ascii="Tahoma" w:hAnsi="Tahoma" w:cs="Tahoma"/>
          <w:sz w:val="20"/>
          <w:szCs w:val="20"/>
          <w:lang w:val="el-GR" w:eastAsia="el-GR"/>
        </w:rPr>
        <w:t xml:space="preserve"> δηλαδή </w:t>
      </w:r>
      <w:r w:rsidRPr="00231DFD">
        <w:rPr>
          <w:rFonts w:ascii="Tahoma" w:hAnsi="Tahoma" w:cs="Tahoma"/>
          <w:b/>
          <w:sz w:val="20"/>
          <w:szCs w:val="20"/>
          <w:lang w:val="el-GR" w:eastAsia="el-GR"/>
        </w:rPr>
        <w:t>6.282,00€, συνολική δαπάνη με προαίρεση 48.162,00€</w:t>
      </w:r>
      <w:r w:rsidRPr="00231DFD">
        <w:rPr>
          <w:rFonts w:ascii="Tahoma" w:hAnsi="Tahoma" w:cs="Tahoma"/>
          <w:sz w:val="20"/>
          <w:szCs w:val="20"/>
          <w:lang w:val="el-GR" w:eastAsia="el-GR"/>
        </w:rPr>
        <w:t xml:space="preserve">. Η εκτέλεση της ασφάλειας θα </w:t>
      </w:r>
      <w:r w:rsidRPr="00231DFD">
        <w:rPr>
          <w:rFonts w:ascii="Tahoma" w:hAnsi="Tahoma" w:cs="Tahoma"/>
          <w:sz w:val="20"/>
          <w:szCs w:val="20"/>
          <w:lang w:val="el-GR" w:eastAsia="el-GR"/>
        </w:rPr>
        <w:lastRenderedPageBreak/>
        <w:t>πραγματοποιηθεί με ηλεκτρονικό ανοικτό διαγωνισμό, σύμφωνα με τους όρους που θα καθορίσει η Οικονομική Επιτροπή.</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rPr>
          <w:rFonts w:ascii="Tahoma" w:hAnsi="Tahoma" w:cs="Tahoma"/>
          <w:b/>
          <w:bCs/>
          <w:sz w:val="20"/>
          <w:szCs w:val="20"/>
          <w:lang w:val="el-GR" w:eastAsia="el-GR"/>
        </w:rPr>
      </w:pPr>
      <w:r w:rsidRPr="00231DFD">
        <w:rPr>
          <w:rFonts w:ascii="Tahoma" w:hAnsi="Tahoma" w:cs="Tahoma"/>
          <w:b/>
          <w:bCs/>
          <w:sz w:val="20"/>
          <w:szCs w:val="20"/>
          <w:lang w:val="el-GR" w:eastAsia="el-GR"/>
        </w:rPr>
        <w:t>ΑΡΘΡΟ 5: Σύμβαση</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Ο ανάδοχος της ασφάλειας, μετά την κατά νόμο έγκριση του αποτελέσματος αυτής, είναι υποχρεωμένος να προσέλθει σε προθεσμία που δεν μπορεί να υπερβαίνει τις είκοσι (20)ημέρες από την έγγραφη ειδοποίηση του, προς υπογραφή της σύμβασης και να καταθέσει, την κατά το άρθρο 6 της παρούσης, εγγύηση για την καλή εκτέλεση αυτής.</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rPr>
          <w:rFonts w:ascii="Tahoma" w:hAnsi="Tahoma" w:cs="Tahoma"/>
          <w:b/>
          <w:bCs/>
          <w:sz w:val="20"/>
          <w:szCs w:val="20"/>
          <w:lang w:val="el-GR" w:eastAsia="el-GR"/>
        </w:rPr>
      </w:pPr>
      <w:r w:rsidRPr="00231DFD">
        <w:rPr>
          <w:rFonts w:ascii="Tahoma" w:hAnsi="Tahoma" w:cs="Tahoma"/>
          <w:b/>
          <w:bCs/>
          <w:sz w:val="20"/>
          <w:szCs w:val="20"/>
          <w:lang w:val="el-GR" w:eastAsia="el-GR"/>
        </w:rPr>
        <w:t>ΑΡΘΡΟ 6: Εγγύηση για την καλή εκτέλεση της σύμβασης</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 xml:space="preserve">Η εγγύηση καλής εκτέλεσης της σύμβασης καθορίζεται σε ποσοστό 4% επί της εκτιμώμενης αξίας της υπηρεσίας χωρίς προαίρεση, δηλαδή </w:t>
      </w:r>
      <w:r w:rsidRPr="00231DFD">
        <w:rPr>
          <w:rFonts w:ascii="Tahoma" w:hAnsi="Tahoma" w:cs="Tahoma"/>
          <w:b/>
          <w:sz w:val="20"/>
          <w:szCs w:val="20"/>
          <w:lang w:val="el-GR" w:eastAsia="el-GR"/>
        </w:rPr>
        <w:t>1.675,</w:t>
      </w:r>
      <w:r w:rsidR="0071649C">
        <w:rPr>
          <w:rFonts w:ascii="Tahoma" w:hAnsi="Tahoma" w:cs="Tahoma"/>
          <w:b/>
          <w:sz w:val="20"/>
          <w:szCs w:val="20"/>
          <w:lang w:val="el-GR" w:eastAsia="el-GR"/>
        </w:rPr>
        <w:t>0</w:t>
      </w:r>
      <w:r w:rsidRPr="00231DFD">
        <w:rPr>
          <w:rFonts w:ascii="Tahoma" w:hAnsi="Tahoma" w:cs="Tahoma"/>
          <w:b/>
          <w:sz w:val="20"/>
          <w:szCs w:val="20"/>
          <w:lang w:val="el-GR" w:eastAsia="el-GR"/>
        </w:rPr>
        <w:t>0€.</w:t>
      </w:r>
      <w:r w:rsidRPr="00231DFD">
        <w:rPr>
          <w:rFonts w:ascii="Tahoma" w:hAnsi="Tahoma" w:cs="Tahoma"/>
          <w:sz w:val="20"/>
          <w:szCs w:val="20"/>
          <w:lang w:val="el-GR" w:eastAsia="el-GR"/>
        </w:rPr>
        <w:t xml:space="preserve"> Η εγγύηση καλής εκτέλεσης της σύμβασης επιστρέφεται στον ανάδοχο μετά την οριστική παραλαβή.</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rPr>
          <w:rFonts w:ascii="Tahoma" w:hAnsi="Tahoma" w:cs="Tahoma"/>
          <w:b/>
          <w:bCs/>
          <w:sz w:val="20"/>
          <w:szCs w:val="20"/>
          <w:lang w:val="el-GR" w:eastAsia="el-GR"/>
        </w:rPr>
      </w:pPr>
      <w:r w:rsidRPr="00231DFD">
        <w:rPr>
          <w:rFonts w:ascii="Tahoma" w:hAnsi="Tahoma" w:cs="Tahoma"/>
          <w:b/>
          <w:bCs/>
          <w:sz w:val="20"/>
          <w:szCs w:val="20"/>
          <w:lang w:val="el-GR" w:eastAsia="el-GR"/>
        </w:rPr>
        <w:t>ΑΡΘΡΟ 7: Ποινικές ρήτρες – έκπτωση του αναδόχου</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Ο ασφαλιστής που δεν προσέρχεται μέσα στην προθεσμία που του ορίστηκε να υπογράψει τη σχετική σύμβαση κηρύσσεται υποχρεωτικά έκπτωτος από την κατακύρωση ή ανάθεση που έγινε  στο όνομά του και από κάθε δικαίωμα που απορρέει από αυτήν.</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p>
    <w:p w:rsidR="00231DFD" w:rsidRPr="00231DFD" w:rsidRDefault="00231DFD" w:rsidP="00231DFD">
      <w:pPr>
        <w:suppressAutoHyphens w:val="0"/>
        <w:autoSpaceDE w:val="0"/>
        <w:autoSpaceDN w:val="0"/>
        <w:adjustRightInd w:val="0"/>
        <w:spacing w:after="0" w:line="276" w:lineRule="auto"/>
        <w:rPr>
          <w:rFonts w:ascii="Tahoma" w:hAnsi="Tahoma" w:cs="Tahoma"/>
          <w:b/>
          <w:bCs/>
          <w:sz w:val="20"/>
          <w:szCs w:val="20"/>
          <w:lang w:val="el-GR" w:eastAsia="el-GR"/>
        </w:rPr>
      </w:pPr>
      <w:r w:rsidRPr="00231DFD">
        <w:rPr>
          <w:rFonts w:ascii="Tahoma" w:hAnsi="Tahoma" w:cs="Tahoma"/>
          <w:b/>
          <w:bCs/>
          <w:sz w:val="20"/>
          <w:szCs w:val="20"/>
          <w:lang w:val="el-GR" w:eastAsia="el-GR"/>
        </w:rPr>
        <w:t>ΑΡΘΡΟ 8: Πληρωμή – φόροι – τέλη – κρατήσεις</w:t>
      </w:r>
    </w:p>
    <w:p w:rsidR="00231DFD" w:rsidRPr="00231DFD" w:rsidRDefault="00231DFD" w:rsidP="00231DFD">
      <w:pPr>
        <w:suppressAutoHyphens w:val="0"/>
        <w:autoSpaceDE w:val="0"/>
        <w:autoSpaceDN w:val="0"/>
        <w:adjustRightInd w:val="0"/>
        <w:spacing w:after="0" w:line="276" w:lineRule="auto"/>
        <w:rPr>
          <w:rFonts w:ascii="Tahoma" w:hAnsi="Tahoma" w:cs="Tahoma"/>
          <w:sz w:val="20"/>
          <w:szCs w:val="20"/>
          <w:lang w:val="el-GR" w:eastAsia="el-GR"/>
        </w:rPr>
      </w:pPr>
      <w:r w:rsidRPr="00231DFD">
        <w:rPr>
          <w:rFonts w:ascii="Tahoma" w:hAnsi="Tahoma" w:cs="Tahoma"/>
          <w:sz w:val="20"/>
          <w:szCs w:val="20"/>
          <w:lang w:val="el-GR" w:eastAsia="el-GR"/>
        </w:rPr>
        <w:t>Η πληρωμή θα γίνεται σύμφωνα με τα προβλεπόμενα από την νομοθεσία. Ο ανάδοχος επιβαρύνεται με όλους τους φόρους, τα τέλη και τις κρατήσεις που ισχύουν κατά την ημέρα διενέργειας του διαγωνισμού.</w:t>
      </w:r>
    </w:p>
    <w:p w:rsidR="00231DFD" w:rsidRPr="00231DFD" w:rsidRDefault="00231DFD" w:rsidP="00231DFD">
      <w:pPr>
        <w:suppressAutoHyphens w:val="0"/>
        <w:autoSpaceDE w:val="0"/>
        <w:autoSpaceDN w:val="0"/>
        <w:adjustRightInd w:val="0"/>
        <w:spacing w:after="0" w:line="276" w:lineRule="auto"/>
        <w:jc w:val="left"/>
        <w:rPr>
          <w:rFonts w:ascii="Tahoma" w:hAnsi="Tahoma" w:cs="Tahoma"/>
          <w:sz w:val="20"/>
          <w:szCs w:val="20"/>
          <w:lang w:val="el-GR" w:eastAsia="el-GR"/>
        </w:rPr>
      </w:pPr>
    </w:p>
    <w:p w:rsidR="00231DFD" w:rsidRPr="00231DFD" w:rsidRDefault="00231DFD" w:rsidP="00231DFD">
      <w:pPr>
        <w:suppressAutoHyphens w:val="0"/>
        <w:spacing w:after="0" w:line="276" w:lineRule="auto"/>
        <w:jc w:val="left"/>
        <w:rPr>
          <w:rFonts w:ascii="Tahoma" w:hAnsi="Tahoma" w:cs="Tahoma"/>
          <w:sz w:val="20"/>
          <w:szCs w:val="20"/>
          <w:lang w:val="el-GR" w:eastAsia="el-GR"/>
        </w:rPr>
      </w:pPr>
    </w:p>
    <w:p w:rsidR="00231DFD" w:rsidRPr="00231DFD" w:rsidRDefault="00231DFD" w:rsidP="00231DFD">
      <w:pPr>
        <w:suppressAutoHyphens w:val="0"/>
        <w:spacing w:after="0" w:line="276" w:lineRule="auto"/>
        <w:jc w:val="left"/>
        <w:rPr>
          <w:rFonts w:ascii="Tahoma" w:hAnsi="Tahoma" w:cs="Tahoma"/>
          <w:sz w:val="20"/>
          <w:szCs w:val="20"/>
          <w:lang w:val="el-GR" w:eastAsia="el-GR"/>
        </w:rPr>
      </w:pPr>
    </w:p>
    <w:p w:rsidR="00231DFD" w:rsidRPr="00231DFD" w:rsidRDefault="00231DFD" w:rsidP="00231DFD">
      <w:pPr>
        <w:suppressAutoHyphens w:val="0"/>
        <w:spacing w:after="0" w:line="276" w:lineRule="auto"/>
        <w:jc w:val="left"/>
        <w:rPr>
          <w:rFonts w:ascii="Tahoma" w:hAnsi="Tahoma" w:cs="Tahoma"/>
          <w:sz w:val="20"/>
          <w:szCs w:val="20"/>
          <w:lang w:val="el-GR" w:eastAsia="el-GR"/>
        </w:rPr>
      </w:pPr>
    </w:p>
    <w:tbl>
      <w:tblPr>
        <w:tblW w:w="8790" w:type="dxa"/>
        <w:jc w:val="center"/>
        <w:tblLayout w:type="fixed"/>
        <w:tblCellMar>
          <w:left w:w="0" w:type="dxa"/>
          <w:right w:w="0" w:type="dxa"/>
        </w:tblCellMar>
        <w:tblLook w:val="04A0" w:firstRow="1" w:lastRow="0" w:firstColumn="1" w:lastColumn="0" w:noHBand="0" w:noVBand="1"/>
      </w:tblPr>
      <w:tblGrid>
        <w:gridCol w:w="2979"/>
        <w:gridCol w:w="2410"/>
        <w:gridCol w:w="3401"/>
      </w:tblGrid>
      <w:tr w:rsidR="00231DFD" w:rsidRPr="00231DFD" w:rsidTr="00736A7E">
        <w:trPr>
          <w:trHeight w:val="255"/>
          <w:jc w:val="center"/>
        </w:trPr>
        <w:tc>
          <w:tcPr>
            <w:tcW w:w="2979" w:type="dxa"/>
            <w:hideMark/>
          </w:tcPr>
          <w:p w:rsidR="00231DFD" w:rsidRPr="00231DFD" w:rsidRDefault="00231DFD" w:rsidP="00231DFD">
            <w:pPr>
              <w:suppressAutoHyphens w:val="0"/>
              <w:spacing w:after="0" w:line="276" w:lineRule="auto"/>
              <w:jc w:val="center"/>
              <w:rPr>
                <w:rFonts w:ascii="Tahoma" w:hAnsi="Tahoma" w:cs="Tahoma"/>
                <w:b/>
                <w:color w:val="000000"/>
                <w:sz w:val="20"/>
                <w:szCs w:val="20"/>
                <w:lang w:val="el-GR" w:eastAsia="el-GR"/>
              </w:rPr>
            </w:pPr>
            <w:r w:rsidRPr="00231DFD">
              <w:rPr>
                <w:rFonts w:ascii="Tahoma" w:hAnsi="Tahoma" w:cs="Tahoma"/>
                <w:b/>
                <w:color w:val="000000"/>
                <w:sz w:val="20"/>
                <w:szCs w:val="20"/>
                <w:lang w:val="el-GR" w:eastAsia="el-GR"/>
              </w:rPr>
              <w:t>ΣΥΝΤΑΧΘΗΚΕ</w:t>
            </w:r>
          </w:p>
        </w:tc>
        <w:tc>
          <w:tcPr>
            <w:tcW w:w="2410" w:type="dxa"/>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p>
        </w:tc>
        <w:tc>
          <w:tcPr>
            <w:tcW w:w="3401" w:type="dxa"/>
            <w:hideMark/>
          </w:tcPr>
          <w:p w:rsidR="00231DFD" w:rsidRPr="00231DFD" w:rsidRDefault="00231DFD" w:rsidP="00231DFD">
            <w:pPr>
              <w:suppressAutoHyphens w:val="0"/>
              <w:spacing w:after="0" w:line="276" w:lineRule="auto"/>
              <w:jc w:val="center"/>
              <w:rPr>
                <w:rFonts w:ascii="Tahoma" w:hAnsi="Tahoma" w:cs="Tahoma"/>
                <w:b/>
                <w:color w:val="000000"/>
                <w:sz w:val="20"/>
                <w:szCs w:val="20"/>
                <w:lang w:val="el-GR" w:eastAsia="el-GR"/>
              </w:rPr>
            </w:pPr>
            <w:r w:rsidRPr="00231DFD">
              <w:rPr>
                <w:rFonts w:ascii="Tahoma" w:hAnsi="Tahoma" w:cs="Tahoma"/>
                <w:b/>
                <w:color w:val="000000"/>
                <w:sz w:val="20"/>
                <w:szCs w:val="20"/>
                <w:lang w:val="el-GR" w:eastAsia="el-GR"/>
              </w:rPr>
              <w:t>ΘΕΩΡΗΘΗΚΕ</w:t>
            </w:r>
          </w:p>
        </w:tc>
      </w:tr>
      <w:tr w:rsidR="00231DFD" w:rsidRPr="00231DFD" w:rsidTr="00736A7E">
        <w:trPr>
          <w:trHeight w:val="255"/>
          <w:jc w:val="center"/>
        </w:trPr>
        <w:tc>
          <w:tcPr>
            <w:tcW w:w="2979" w:type="dxa"/>
            <w:hideMark/>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r w:rsidRPr="00231DFD">
              <w:rPr>
                <w:rFonts w:ascii="Tahoma" w:hAnsi="Tahoma" w:cs="Tahoma"/>
                <w:color w:val="000000"/>
                <w:sz w:val="20"/>
                <w:szCs w:val="20"/>
                <w:lang w:val="el-GR" w:eastAsia="el-GR"/>
              </w:rPr>
              <w:t>ΛΑΜΙΑ, 13.01.2023</w:t>
            </w:r>
          </w:p>
        </w:tc>
        <w:tc>
          <w:tcPr>
            <w:tcW w:w="2410" w:type="dxa"/>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p>
        </w:tc>
        <w:tc>
          <w:tcPr>
            <w:tcW w:w="3401" w:type="dxa"/>
            <w:hideMark/>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r w:rsidRPr="00231DFD">
              <w:rPr>
                <w:rFonts w:ascii="Tahoma" w:hAnsi="Tahoma" w:cs="Tahoma"/>
                <w:color w:val="000000"/>
                <w:sz w:val="20"/>
                <w:szCs w:val="20"/>
                <w:lang w:val="el-GR" w:eastAsia="el-GR"/>
              </w:rPr>
              <w:t>ΛΑΜΙΑ 13.01.2023</w:t>
            </w:r>
          </w:p>
        </w:tc>
      </w:tr>
      <w:tr w:rsidR="00231DFD" w:rsidRPr="00277F65" w:rsidTr="00736A7E">
        <w:trPr>
          <w:trHeight w:val="255"/>
          <w:jc w:val="center"/>
        </w:trPr>
        <w:tc>
          <w:tcPr>
            <w:tcW w:w="2979" w:type="dxa"/>
          </w:tcPr>
          <w:p w:rsidR="00231DFD" w:rsidRPr="00231DFD" w:rsidRDefault="00231DFD" w:rsidP="00231DFD">
            <w:pPr>
              <w:suppressAutoHyphens w:val="0"/>
              <w:spacing w:after="0"/>
              <w:jc w:val="center"/>
              <w:rPr>
                <w:rFonts w:ascii="Tahoma" w:hAnsi="Tahoma" w:cs="Tahoma"/>
                <w:b/>
                <w:sz w:val="20"/>
                <w:szCs w:val="20"/>
                <w:lang w:val="el-GR" w:eastAsia="el-GR"/>
              </w:rPr>
            </w:pPr>
          </w:p>
          <w:p w:rsidR="00231DFD" w:rsidRPr="00231DFD" w:rsidRDefault="00231DFD" w:rsidP="00231DFD">
            <w:pPr>
              <w:suppressAutoHyphens w:val="0"/>
              <w:spacing w:after="0"/>
              <w:jc w:val="center"/>
              <w:rPr>
                <w:rFonts w:ascii="Tahoma" w:hAnsi="Tahoma" w:cs="Tahoma"/>
                <w:b/>
                <w:sz w:val="20"/>
                <w:szCs w:val="20"/>
                <w:lang w:val="el-GR" w:eastAsia="el-GR"/>
              </w:rPr>
            </w:pPr>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sz w:val="20"/>
                <w:szCs w:val="20"/>
                <w:lang w:val="el-GR" w:eastAsia="el-GR"/>
              </w:rPr>
              <w:t xml:space="preserve">Ιωάννης </w:t>
            </w:r>
            <w:proofErr w:type="spellStart"/>
            <w:r w:rsidRPr="00231DFD">
              <w:rPr>
                <w:rFonts w:ascii="Tahoma" w:hAnsi="Tahoma" w:cs="Tahoma"/>
                <w:sz w:val="20"/>
                <w:szCs w:val="20"/>
                <w:lang w:val="el-GR" w:eastAsia="el-GR"/>
              </w:rPr>
              <w:t>Μυλωνής</w:t>
            </w:r>
            <w:proofErr w:type="spellEnd"/>
          </w:p>
          <w:p w:rsidR="00231DFD" w:rsidRPr="00231DFD" w:rsidRDefault="00231DFD" w:rsidP="00231DFD">
            <w:pPr>
              <w:suppressAutoHyphens w:val="0"/>
              <w:spacing w:after="0"/>
              <w:jc w:val="center"/>
              <w:rPr>
                <w:rFonts w:ascii="Tahoma" w:hAnsi="Tahoma" w:cs="Tahoma"/>
                <w:sz w:val="20"/>
                <w:szCs w:val="20"/>
                <w:lang w:val="el-GR" w:eastAsia="el-GR"/>
              </w:rPr>
            </w:pPr>
            <w:r w:rsidRPr="00231DFD">
              <w:rPr>
                <w:rFonts w:ascii="Tahoma" w:hAnsi="Tahoma" w:cs="Tahoma"/>
                <w:sz w:val="20"/>
                <w:szCs w:val="20"/>
                <w:lang w:val="el-GR" w:eastAsia="el-GR"/>
              </w:rPr>
              <w:t>Πολιτικός Μηχανικός</w:t>
            </w:r>
          </w:p>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r w:rsidRPr="00231DFD">
              <w:rPr>
                <w:rFonts w:ascii="Tahoma" w:hAnsi="Tahoma" w:cs="Tahoma"/>
                <w:sz w:val="20"/>
                <w:szCs w:val="20"/>
                <w:lang w:val="el-GR" w:eastAsia="el-GR"/>
              </w:rPr>
              <w:t xml:space="preserve"> ΤΕ, </w:t>
            </w:r>
            <w:r w:rsidRPr="00231DFD">
              <w:rPr>
                <w:rFonts w:ascii="Tahoma" w:hAnsi="Tahoma" w:cs="Tahoma"/>
                <w:sz w:val="20"/>
                <w:szCs w:val="20"/>
                <w:lang w:val="en-US" w:eastAsia="el-GR"/>
              </w:rPr>
              <w:t>MSc</w:t>
            </w:r>
            <w:r w:rsidRPr="00231DFD">
              <w:rPr>
                <w:rFonts w:ascii="Tahoma" w:hAnsi="Tahoma" w:cs="Tahoma"/>
                <w:sz w:val="20"/>
                <w:szCs w:val="20"/>
                <w:lang w:val="el-GR" w:eastAsia="el-GR"/>
              </w:rPr>
              <w:t>, ΜΔΕ</w:t>
            </w:r>
          </w:p>
        </w:tc>
        <w:tc>
          <w:tcPr>
            <w:tcW w:w="2410" w:type="dxa"/>
          </w:tcPr>
          <w:p w:rsidR="00231DFD" w:rsidRPr="00231DFD" w:rsidRDefault="00231DFD" w:rsidP="00231DFD">
            <w:pPr>
              <w:suppressAutoHyphens w:val="0"/>
              <w:spacing w:after="0" w:line="276" w:lineRule="auto"/>
              <w:jc w:val="center"/>
              <w:rPr>
                <w:rFonts w:ascii="Tahoma" w:hAnsi="Tahoma" w:cs="Tahoma"/>
                <w:color w:val="000000"/>
                <w:sz w:val="20"/>
                <w:szCs w:val="20"/>
                <w:lang w:val="el-GR" w:eastAsia="el-GR"/>
              </w:rPr>
            </w:pPr>
          </w:p>
        </w:tc>
        <w:tc>
          <w:tcPr>
            <w:tcW w:w="3401" w:type="dxa"/>
          </w:tcPr>
          <w:p w:rsidR="00231DFD" w:rsidRPr="00231DFD" w:rsidRDefault="00231DFD" w:rsidP="00231DFD">
            <w:pPr>
              <w:keepNext/>
              <w:suppressAutoHyphens w:val="0"/>
              <w:spacing w:after="0"/>
              <w:jc w:val="center"/>
              <w:outlineLvl w:val="0"/>
              <w:rPr>
                <w:rFonts w:ascii="Tahoma" w:hAnsi="Tahoma" w:cs="Tahoma"/>
                <w:bCs/>
                <w:color w:val="000000"/>
                <w:sz w:val="20"/>
                <w:szCs w:val="20"/>
                <w:lang w:val="el-GR" w:eastAsia="el-GR"/>
              </w:rPr>
            </w:pPr>
            <w:r w:rsidRPr="00231DFD">
              <w:rPr>
                <w:rFonts w:ascii="Tahoma" w:hAnsi="Tahoma" w:cs="Tahoma"/>
                <w:bCs/>
                <w:color w:val="000000"/>
                <w:sz w:val="20"/>
                <w:szCs w:val="20"/>
                <w:lang w:val="el-GR" w:eastAsia="el-GR"/>
              </w:rPr>
              <w:t xml:space="preserve">Η </w:t>
            </w:r>
            <w:proofErr w:type="spellStart"/>
            <w:r w:rsidRPr="00231DFD">
              <w:rPr>
                <w:rFonts w:ascii="Tahoma" w:hAnsi="Tahoma" w:cs="Tahoma"/>
                <w:bCs/>
                <w:color w:val="000000"/>
                <w:sz w:val="20"/>
                <w:szCs w:val="20"/>
                <w:lang w:val="el-GR" w:eastAsia="el-GR"/>
              </w:rPr>
              <w:t>Αναπ</w:t>
            </w:r>
            <w:proofErr w:type="spellEnd"/>
            <w:r w:rsidRPr="00231DFD">
              <w:rPr>
                <w:rFonts w:ascii="Tahoma" w:hAnsi="Tahoma" w:cs="Tahoma"/>
                <w:bCs/>
                <w:color w:val="000000"/>
                <w:sz w:val="20"/>
                <w:szCs w:val="20"/>
                <w:lang w:val="el-GR" w:eastAsia="el-GR"/>
              </w:rPr>
              <w:t>/</w:t>
            </w:r>
            <w:proofErr w:type="spellStart"/>
            <w:r w:rsidRPr="00231DFD">
              <w:rPr>
                <w:rFonts w:ascii="Tahoma" w:hAnsi="Tahoma" w:cs="Tahoma"/>
                <w:bCs/>
                <w:color w:val="000000"/>
                <w:sz w:val="20"/>
                <w:szCs w:val="20"/>
                <w:lang w:val="el-GR" w:eastAsia="el-GR"/>
              </w:rPr>
              <w:t>τρια</w:t>
            </w:r>
            <w:proofErr w:type="spellEnd"/>
            <w:r w:rsidRPr="00231DFD">
              <w:rPr>
                <w:rFonts w:ascii="Tahoma" w:hAnsi="Tahoma" w:cs="Tahoma"/>
                <w:bCs/>
                <w:color w:val="000000"/>
                <w:sz w:val="20"/>
                <w:szCs w:val="20"/>
                <w:lang w:val="el-GR" w:eastAsia="el-GR"/>
              </w:rPr>
              <w:t xml:space="preserve"> Προϊσταμένη </w:t>
            </w:r>
          </w:p>
          <w:p w:rsidR="00231DFD" w:rsidRPr="00231DFD" w:rsidRDefault="00231DFD" w:rsidP="00231DFD">
            <w:pPr>
              <w:keepNext/>
              <w:suppressAutoHyphens w:val="0"/>
              <w:spacing w:after="0"/>
              <w:jc w:val="center"/>
              <w:outlineLvl w:val="0"/>
              <w:rPr>
                <w:rFonts w:ascii="Tahoma" w:eastAsia="Arial Unicode MS" w:hAnsi="Tahoma" w:cs="Tahoma"/>
                <w:color w:val="000000"/>
                <w:sz w:val="20"/>
                <w:szCs w:val="20"/>
                <w:lang w:val="el-GR" w:eastAsia="el-GR"/>
              </w:rPr>
            </w:pPr>
            <w:r w:rsidRPr="00231DFD">
              <w:rPr>
                <w:rFonts w:ascii="Tahoma" w:hAnsi="Tahoma" w:cs="Tahoma"/>
                <w:bCs/>
                <w:color w:val="000000"/>
                <w:sz w:val="20"/>
                <w:szCs w:val="20"/>
                <w:lang w:val="el-GR" w:eastAsia="el-GR"/>
              </w:rPr>
              <w:t>Δ/</w:t>
            </w:r>
            <w:proofErr w:type="spellStart"/>
            <w:r w:rsidRPr="00231DFD">
              <w:rPr>
                <w:rFonts w:ascii="Tahoma" w:hAnsi="Tahoma" w:cs="Tahoma"/>
                <w:bCs/>
                <w:color w:val="000000"/>
                <w:sz w:val="20"/>
                <w:szCs w:val="20"/>
                <w:lang w:val="el-GR" w:eastAsia="el-GR"/>
              </w:rPr>
              <w:t>νσης</w:t>
            </w:r>
            <w:proofErr w:type="spellEnd"/>
            <w:r w:rsidRPr="00231DFD">
              <w:rPr>
                <w:rFonts w:ascii="Tahoma" w:hAnsi="Tahoma" w:cs="Tahoma"/>
                <w:bCs/>
                <w:color w:val="000000"/>
                <w:sz w:val="20"/>
                <w:szCs w:val="20"/>
                <w:lang w:val="el-GR" w:eastAsia="el-GR"/>
              </w:rPr>
              <w:t xml:space="preserve"> Περιβάλλοντος</w:t>
            </w:r>
          </w:p>
          <w:p w:rsidR="00231DFD" w:rsidRPr="00231DFD" w:rsidRDefault="00231DFD" w:rsidP="00231DFD">
            <w:pPr>
              <w:keepNext/>
              <w:suppressAutoHyphens w:val="0"/>
              <w:spacing w:after="0"/>
              <w:jc w:val="center"/>
              <w:outlineLvl w:val="0"/>
              <w:rPr>
                <w:rFonts w:ascii="Tahoma" w:eastAsia="Arial Unicode MS" w:hAnsi="Tahoma" w:cs="Tahoma"/>
                <w:color w:val="000000"/>
                <w:sz w:val="20"/>
                <w:szCs w:val="20"/>
                <w:lang w:val="el-GR" w:eastAsia="el-GR"/>
              </w:rPr>
            </w:pPr>
          </w:p>
          <w:p w:rsidR="00231DFD" w:rsidRPr="00231DFD" w:rsidRDefault="00231DFD" w:rsidP="00231DFD">
            <w:pPr>
              <w:keepNext/>
              <w:suppressAutoHyphens w:val="0"/>
              <w:spacing w:after="0"/>
              <w:jc w:val="center"/>
              <w:outlineLvl w:val="0"/>
              <w:rPr>
                <w:rFonts w:ascii="Tahoma" w:hAnsi="Tahoma" w:cs="Tahoma"/>
                <w:color w:val="000000"/>
                <w:sz w:val="20"/>
                <w:szCs w:val="20"/>
                <w:lang w:val="el-GR" w:eastAsia="el-GR"/>
              </w:rPr>
            </w:pPr>
            <w:r w:rsidRPr="00231DFD">
              <w:rPr>
                <w:rFonts w:ascii="Tahoma" w:hAnsi="Tahoma" w:cs="Tahoma"/>
                <w:color w:val="000000"/>
                <w:sz w:val="20"/>
                <w:szCs w:val="20"/>
                <w:lang w:val="el-GR" w:eastAsia="el-GR"/>
              </w:rPr>
              <w:t xml:space="preserve">Αγγελική Μακρυγιάννη </w:t>
            </w:r>
          </w:p>
          <w:p w:rsidR="00231DFD" w:rsidRPr="00231DFD" w:rsidRDefault="00231DFD" w:rsidP="00231DFD">
            <w:pPr>
              <w:keepNext/>
              <w:suppressAutoHyphens w:val="0"/>
              <w:spacing w:after="0" w:line="276" w:lineRule="auto"/>
              <w:jc w:val="center"/>
              <w:outlineLvl w:val="0"/>
              <w:rPr>
                <w:rFonts w:ascii="Tahoma" w:hAnsi="Tahoma" w:cs="Tahoma"/>
                <w:color w:val="000000"/>
                <w:sz w:val="20"/>
                <w:szCs w:val="20"/>
                <w:lang w:val="el-GR" w:eastAsia="el-GR"/>
              </w:rPr>
            </w:pPr>
            <w:r w:rsidRPr="00231DFD">
              <w:rPr>
                <w:rFonts w:ascii="Tahoma" w:hAnsi="Tahoma" w:cs="Tahoma"/>
                <w:color w:val="000000"/>
                <w:sz w:val="20"/>
                <w:szCs w:val="20"/>
                <w:lang w:val="el-GR" w:eastAsia="el-GR"/>
              </w:rPr>
              <w:t>Μηχανολόγος Μηχανικός ΠΕ/Α’</w:t>
            </w:r>
          </w:p>
        </w:tc>
      </w:tr>
    </w:tbl>
    <w:p w:rsidR="00231DFD" w:rsidRPr="00231DFD" w:rsidRDefault="00231DFD" w:rsidP="00231DFD">
      <w:pPr>
        <w:suppressAutoHyphens w:val="0"/>
        <w:spacing w:after="0" w:line="276" w:lineRule="auto"/>
        <w:jc w:val="left"/>
        <w:rPr>
          <w:rFonts w:ascii="Arial Unicode MS" w:eastAsia="Arial Unicode MS" w:hAnsi="Arial Unicode MS" w:cs="Arial Unicode MS"/>
          <w:color w:val="000000"/>
          <w:sz w:val="24"/>
          <w:lang w:val="el-GR" w:eastAsia="el-GR"/>
        </w:rPr>
      </w:pPr>
    </w:p>
    <w:p w:rsidR="00231DFD" w:rsidRDefault="00231DFD" w:rsidP="00231DFD">
      <w:pPr>
        <w:spacing w:after="40"/>
        <w:rPr>
          <w:rFonts w:eastAsia="SimSun"/>
          <w:lang w:val="el-GR"/>
        </w:rPr>
      </w:pPr>
      <w:r w:rsidRPr="00231DFD">
        <w:rPr>
          <w:rFonts w:ascii="Arial Unicode MS" w:eastAsia="Arial Unicode MS" w:hAnsi="Arial Unicode MS" w:cs="Arial Unicode MS"/>
          <w:color w:val="000000"/>
          <w:sz w:val="24"/>
          <w:lang w:val="el-GR" w:eastAsia="el-GR"/>
        </w:rPr>
        <w:br w:type="page"/>
      </w:r>
    </w:p>
    <w:p w:rsidR="006D69F0" w:rsidRPr="00E72467" w:rsidRDefault="006D69F0" w:rsidP="000D06B8">
      <w:pPr>
        <w:pStyle w:val="20"/>
        <w:rPr>
          <w:rFonts w:ascii="Calibri" w:eastAsia="SimSun" w:hAnsi="Calibri" w:cs="Calibri"/>
          <w:i/>
          <w:iCs/>
          <w:color w:val="5B9BD5"/>
          <w:lang w:val="el-GR"/>
        </w:rPr>
      </w:pPr>
      <w:bookmarkStart w:id="87" w:name="_Toc477415905"/>
      <w:bookmarkStart w:id="88" w:name="_Toc31973504"/>
      <w:bookmarkStart w:id="89" w:name="_Toc129778208"/>
      <w:r w:rsidRPr="00E72467">
        <w:rPr>
          <w:rFonts w:ascii="Calibri" w:hAnsi="Calibri" w:cs="Calibri"/>
          <w:lang w:val="el-GR"/>
        </w:rPr>
        <w:lastRenderedPageBreak/>
        <w:t xml:space="preserve">ΠΑΡΑΡΤΗΜΑ Β – </w:t>
      </w:r>
      <w:r w:rsidR="002F7DA9" w:rsidRPr="00E72467">
        <w:rPr>
          <w:rFonts w:ascii="Calibri" w:hAnsi="Calibri" w:cs="Calibri"/>
          <w:lang w:val="el-GR"/>
        </w:rPr>
        <w:t xml:space="preserve">Υπόδειγμα </w:t>
      </w:r>
      <w:r w:rsidRPr="00E72467">
        <w:rPr>
          <w:rFonts w:ascii="Calibri" w:hAnsi="Calibri" w:cs="Calibri"/>
          <w:lang w:val="el-GR"/>
        </w:rPr>
        <w:t>Οικονομικής Προσφοράς</w:t>
      </w:r>
      <w:bookmarkEnd w:id="87"/>
      <w:bookmarkEnd w:id="88"/>
      <w:bookmarkEnd w:id="89"/>
    </w:p>
    <w:tbl>
      <w:tblPr>
        <w:tblW w:w="9464" w:type="dxa"/>
        <w:tblLayout w:type="fixed"/>
        <w:tblLook w:val="0000" w:firstRow="0" w:lastRow="0" w:firstColumn="0" w:lastColumn="0" w:noHBand="0" w:noVBand="0"/>
      </w:tblPr>
      <w:tblGrid>
        <w:gridCol w:w="3794"/>
        <w:gridCol w:w="2551"/>
        <w:gridCol w:w="3119"/>
      </w:tblGrid>
      <w:tr w:rsidR="00094216" w:rsidRPr="00094216" w:rsidTr="00736A7E">
        <w:tc>
          <w:tcPr>
            <w:tcW w:w="3794" w:type="dxa"/>
          </w:tcPr>
          <w:p w:rsidR="00094216" w:rsidRPr="00094216" w:rsidRDefault="00094216" w:rsidP="00094216">
            <w:pPr>
              <w:suppressAutoHyphens w:val="0"/>
              <w:spacing w:after="0"/>
              <w:jc w:val="center"/>
              <w:rPr>
                <w:rFonts w:ascii="Tahoma" w:hAnsi="Tahoma" w:cs="Tahoma"/>
                <w:sz w:val="20"/>
                <w:szCs w:val="20"/>
                <w:lang w:val="el-GR" w:eastAsia="el-GR"/>
              </w:rPr>
            </w:pPr>
            <w:r w:rsidRPr="00094216">
              <w:rPr>
                <w:rFonts w:ascii="Tahoma" w:hAnsi="Tahoma" w:cs="Tahoma"/>
                <w:b/>
                <w:sz w:val="20"/>
                <w:szCs w:val="20"/>
                <w:lang w:val="el-GR" w:eastAsia="el-GR"/>
              </w:rPr>
              <w:br w:type="page"/>
            </w:r>
            <w:r>
              <w:rPr>
                <w:rFonts w:ascii="Tahoma" w:hAnsi="Tahoma" w:cs="Tahoma"/>
                <w:noProof/>
                <w:sz w:val="20"/>
                <w:szCs w:val="20"/>
                <w:lang w:val="el-GR" w:eastAsia="el-GR"/>
              </w:rPr>
              <w:drawing>
                <wp:inline distT="0" distB="0" distL="0" distR="0">
                  <wp:extent cx="467995" cy="495300"/>
                  <wp:effectExtent l="0" t="0" r="825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495300"/>
                          </a:xfrm>
                          <a:prstGeom prst="rect">
                            <a:avLst/>
                          </a:prstGeom>
                          <a:noFill/>
                          <a:ln>
                            <a:noFill/>
                          </a:ln>
                        </pic:spPr>
                      </pic:pic>
                    </a:graphicData>
                  </a:graphic>
                </wp:inline>
              </w:drawing>
            </w:r>
          </w:p>
        </w:tc>
        <w:tc>
          <w:tcPr>
            <w:tcW w:w="2551" w:type="dxa"/>
          </w:tcPr>
          <w:p w:rsidR="00094216" w:rsidRPr="00094216" w:rsidRDefault="00094216" w:rsidP="00094216">
            <w:pPr>
              <w:suppressAutoHyphens w:val="0"/>
              <w:spacing w:after="0"/>
              <w:rPr>
                <w:rFonts w:ascii="Tahoma" w:hAnsi="Tahoma" w:cs="Tahoma"/>
                <w:sz w:val="20"/>
                <w:szCs w:val="20"/>
                <w:lang w:val="el-GR" w:eastAsia="el-GR"/>
              </w:rPr>
            </w:pPr>
          </w:p>
        </w:tc>
        <w:tc>
          <w:tcPr>
            <w:tcW w:w="3119" w:type="dxa"/>
          </w:tcPr>
          <w:p w:rsidR="00094216" w:rsidRPr="00094216" w:rsidRDefault="00094216" w:rsidP="00094216">
            <w:pPr>
              <w:suppressAutoHyphens w:val="0"/>
              <w:spacing w:after="0"/>
              <w:jc w:val="left"/>
              <w:rPr>
                <w:rFonts w:ascii="Tahoma" w:hAnsi="Tahoma" w:cs="Tahoma"/>
                <w:b/>
                <w:sz w:val="20"/>
                <w:szCs w:val="20"/>
                <w:lang w:val="el-GR" w:eastAsia="el-GR"/>
              </w:rPr>
            </w:pPr>
          </w:p>
        </w:tc>
      </w:tr>
      <w:tr w:rsidR="00094216" w:rsidRPr="00094216" w:rsidTr="00736A7E">
        <w:tc>
          <w:tcPr>
            <w:tcW w:w="3794" w:type="dxa"/>
          </w:tcPr>
          <w:p w:rsidR="00094216" w:rsidRPr="00094216" w:rsidRDefault="00094216" w:rsidP="00094216">
            <w:pPr>
              <w:suppressAutoHyphens w:val="0"/>
              <w:spacing w:after="0"/>
              <w:jc w:val="center"/>
              <w:rPr>
                <w:rFonts w:ascii="Tahoma" w:hAnsi="Tahoma" w:cs="Tahoma"/>
                <w:b/>
                <w:sz w:val="20"/>
                <w:szCs w:val="20"/>
                <w:lang w:val="el-GR" w:eastAsia="el-GR"/>
              </w:rPr>
            </w:pPr>
            <w:r w:rsidRPr="00094216">
              <w:rPr>
                <w:rFonts w:ascii="Tahoma" w:hAnsi="Tahoma" w:cs="Tahoma"/>
                <w:b/>
                <w:sz w:val="20"/>
                <w:szCs w:val="20"/>
                <w:lang w:val="el-GR" w:eastAsia="el-GR"/>
              </w:rPr>
              <w:t>ΕΛΛΗΝΙΚΗ ΔΗΜΟΚΡΑΤΙΑ</w:t>
            </w:r>
          </w:p>
          <w:p w:rsidR="00094216" w:rsidRPr="00094216" w:rsidRDefault="00094216" w:rsidP="00094216">
            <w:pPr>
              <w:suppressAutoHyphens w:val="0"/>
              <w:spacing w:after="0"/>
              <w:jc w:val="center"/>
              <w:rPr>
                <w:rFonts w:ascii="Tahoma" w:hAnsi="Tahoma" w:cs="Tahoma"/>
                <w:b/>
                <w:sz w:val="20"/>
                <w:szCs w:val="20"/>
                <w:lang w:val="el-GR" w:eastAsia="el-GR"/>
              </w:rPr>
            </w:pPr>
            <w:r w:rsidRPr="00094216">
              <w:rPr>
                <w:rFonts w:ascii="Tahoma" w:hAnsi="Tahoma" w:cs="Tahoma"/>
                <w:b/>
                <w:sz w:val="20"/>
                <w:szCs w:val="20"/>
                <w:lang w:val="el-GR" w:eastAsia="el-GR"/>
              </w:rPr>
              <w:t>ΝΟΜΟΣ ΦΘΙΩΤΙΔΑΣ</w:t>
            </w:r>
          </w:p>
          <w:p w:rsidR="00094216" w:rsidRPr="00094216" w:rsidRDefault="00094216" w:rsidP="00094216">
            <w:pPr>
              <w:suppressAutoHyphens w:val="0"/>
              <w:spacing w:after="0"/>
              <w:jc w:val="center"/>
              <w:rPr>
                <w:rFonts w:ascii="Tahoma" w:hAnsi="Tahoma" w:cs="Tahoma"/>
                <w:sz w:val="20"/>
                <w:szCs w:val="20"/>
                <w:lang w:val="el-GR" w:eastAsia="el-GR"/>
              </w:rPr>
            </w:pPr>
            <w:r w:rsidRPr="00094216">
              <w:rPr>
                <w:rFonts w:ascii="Tahoma" w:hAnsi="Tahoma" w:cs="Tahoma"/>
                <w:b/>
                <w:sz w:val="20"/>
                <w:szCs w:val="20"/>
                <w:lang w:val="el-GR" w:eastAsia="el-GR"/>
              </w:rPr>
              <w:t>ΔΗΜΟΣ ΛΑΜΙΕΩΝ</w:t>
            </w:r>
          </w:p>
        </w:tc>
        <w:tc>
          <w:tcPr>
            <w:tcW w:w="2551" w:type="dxa"/>
          </w:tcPr>
          <w:p w:rsidR="00094216" w:rsidRPr="00094216" w:rsidRDefault="00094216" w:rsidP="00094216">
            <w:pPr>
              <w:suppressAutoHyphens w:val="0"/>
              <w:spacing w:after="0"/>
              <w:jc w:val="right"/>
              <w:rPr>
                <w:rFonts w:ascii="Tahoma" w:hAnsi="Tahoma" w:cs="Tahoma"/>
                <w:b/>
                <w:sz w:val="20"/>
                <w:szCs w:val="20"/>
                <w:lang w:val="el-GR" w:eastAsia="el-GR"/>
              </w:rPr>
            </w:pPr>
            <w:r w:rsidRPr="00094216">
              <w:rPr>
                <w:rFonts w:ascii="Tahoma" w:hAnsi="Tahoma" w:cs="Tahoma"/>
                <w:b/>
                <w:sz w:val="20"/>
                <w:szCs w:val="20"/>
                <w:lang w:val="el-GR" w:eastAsia="el-GR"/>
              </w:rPr>
              <w:t>ΥΠΗΡΕΣΙΑ:</w:t>
            </w:r>
          </w:p>
        </w:tc>
        <w:tc>
          <w:tcPr>
            <w:tcW w:w="3119" w:type="dxa"/>
          </w:tcPr>
          <w:p w:rsidR="00094216" w:rsidRPr="00094216" w:rsidRDefault="00094216" w:rsidP="00094216">
            <w:pPr>
              <w:suppressAutoHyphens w:val="0"/>
              <w:spacing w:after="0"/>
              <w:jc w:val="left"/>
              <w:rPr>
                <w:rFonts w:ascii="Tahoma" w:hAnsi="Tahoma" w:cs="Tahoma"/>
                <w:sz w:val="20"/>
                <w:szCs w:val="20"/>
                <w:lang w:val="en-US" w:eastAsia="el-GR"/>
              </w:rPr>
            </w:pPr>
            <w:r w:rsidRPr="00094216">
              <w:rPr>
                <w:rFonts w:ascii="Tahoma" w:hAnsi="Tahoma" w:cs="Tahoma"/>
                <w:sz w:val="20"/>
                <w:szCs w:val="20"/>
                <w:lang w:val="el-GR" w:eastAsia="el-GR"/>
              </w:rPr>
              <w:t>AΣΦΑΛΙΣΤΡΑ ΜΕΤΑΦΟΡΙΚΩΝ ΜΕΣΩΝ 2023-2024</w:t>
            </w:r>
          </w:p>
        </w:tc>
      </w:tr>
      <w:tr w:rsidR="00094216" w:rsidRPr="00094216" w:rsidTr="00736A7E">
        <w:tc>
          <w:tcPr>
            <w:tcW w:w="3794" w:type="dxa"/>
          </w:tcPr>
          <w:p w:rsidR="00094216" w:rsidRPr="00094216" w:rsidRDefault="00094216" w:rsidP="00094216">
            <w:pPr>
              <w:suppressAutoHyphens w:val="0"/>
              <w:spacing w:after="0"/>
              <w:jc w:val="center"/>
              <w:rPr>
                <w:rFonts w:ascii="Tahoma" w:hAnsi="Tahoma" w:cs="Tahoma"/>
                <w:b/>
                <w:sz w:val="20"/>
                <w:szCs w:val="20"/>
                <w:lang w:val="el-GR" w:eastAsia="el-GR"/>
              </w:rPr>
            </w:pPr>
            <w:r w:rsidRPr="00094216">
              <w:rPr>
                <w:rFonts w:ascii="Tahoma" w:hAnsi="Tahoma" w:cs="Tahoma"/>
                <w:b/>
                <w:sz w:val="20"/>
                <w:szCs w:val="20"/>
                <w:lang w:val="el-GR" w:eastAsia="el-GR"/>
              </w:rPr>
              <w:t xml:space="preserve">Δ/ΝΣΗ ΠΕΡΙΒΑΛΛΟΝΤΟΣ </w:t>
            </w:r>
          </w:p>
          <w:p w:rsidR="00094216" w:rsidRPr="00094216" w:rsidRDefault="00094216" w:rsidP="00094216">
            <w:pPr>
              <w:suppressAutoHyphens w:val="0"/>
              <w:spacing w:after="0"/>
              <w:jc w:val="center"/>
              <w:rPr>
                <w:rFonts w:ascii="Tahoma" w:hAnsi="Tahoma" w:cs="Tahoma"/>
                <w:sz w:val="20"/>
                <w:szCs w:val="20"/>
                <w:lang w:val="el-GR" w:eastAsia="el-GR"/>
              </w:rPr>
            </w:pPr>
            <w:r w:rsidRPr="00094216">
              <w:rPr>
                <w:rFonts w:ascii="Tahoma" w:hAnsi="Tahoma" w:cs="Tahoma"/>
                <w:sz w:val="20"/>
                <w:szCs w:val="20"/>
                <w:lang w:val="el-GR" w:eastAsia="el-GR"/>
              </w:rPr>
              <w:t>Τμήμα Κίνησης-Συντήρησης Οχημάτων</w:t>
            </w:r>
          </w:p>
        </w:tc>
        <w:tc>
          <w:tcPr>
            <w:tcW w:w="2551" w:type="dxa"/>
          </w:tcPr>
          <w:p w:rsidR="00094216" w:rsidRPr="00094216" w:rsidRDefault="00094216" w:rsidP="00094216">
            <w:pPr>
              <w:suppressAutoHyphens w:val="0"/>
              <w:spacing w:after="0"/>
              <w:jc w:val="right"/>
              <w:rPr>
                <w:rFonts w:ascii="Tahoma" w:hAnsi="Tahoma" w:cs="Tahoma"/>
                <w:b/>
                <w:sz w:val="20"/>
                <w:szCs w:val="20"/>
                <w:lang w:val="el-GR" w:eastAsia="el-GR"/>
              </w:rPr>
            </w:pPr>
            <w:r w:rsidRPr="00094216">
              <w:rPr>
                <w:rFonts w:ascii="Tahoma" w:hAnsi="Tahoma" w:cs="Tahoma"/>
                <w:b/>
                <w:sz w:val="20"/>
                <w:szCs w:val="20"/>
                <w:lang w:val="el-GR" w:eastAsia="el-GR"/>
              </w:rPr>
              <w:t>ΠΡΟΫΠ/ΣΜΟΣ:</w:t>
            </w:r>
          </w:p>
          <w:p w:rsidR="00094216" w:rsidRPr="00094216" w:rsidRDefault="00094216" w:rsidP="00094216">
            <w:pPr>
              <w:suppressAutoHyphens w:val="0"/>
              <w:spacing w:after="0"/>
              <w:jc w:val="right"/>
              <w:rPr>
                <w:rFonts w:ascii="Tahoma" w:hAnsi="Tahoma" w:cs="Tahoma"/>
                <w:b/>
                <w:sz w:val="20"/>
                <w:szCs w:val="20"/>
                <w:lang w:val="el-GR" w:eastAsia="el-GR"/>
              </w:rPr>
            </w:pPr>
          </w:p>
        </w:tc>
        <w:tc>
          <w:tcPr>
            <w:tcW w:w="3119" w:type="dxa"/>
          </w:tcPr>
          <w:p w:rsidR="00094216" w:rsidRPr="00094216" w:rsidRDefault="00094216" w:rsidP="00094216">
            <w:pPr>
              <w:suppressAutoHyphens w:val="0"/>
              <w:spacing w:after="0"/>
              <w:jc w:val="left"/>
              <w:rPr>
                <w:rFonts w:ascii="Tahoma" w:hAnsi="Tahoma" w:cs="Tahoma"/>
                <w:sz w:val="20"/>
                <w:szCs w:val="20"/>
                <w:highlight w:val="yellow"/>
                <w:lang w:val="el-GR" w:eastAsia="el-GR"/>
              </w:rPr>
            </w:pPr>
            <w:r w:rsidRPr="00094216">
              <w:rPr>
                <w:rFonts w:ascii="Tahoma" w:hAnsi="Tahoma" w:cs="Tahoma"/>
                <w:sz w:val="20"/>
                <w:szCs w:val="20"/>
                <w:lang w:val="el-GR" w:eastAsia="el-GR"/>
              </w:rPr>
              <w:t>41.880,00€</w:t>
            </w:r>
          </w:p>
          <w:p w:rsidR="00094216" w:rsidRPr="00094216" w:rsidRDefault="00094216" w:rsidP="00094216">
            <w:pPr>
              <w:suppressAutoHyphens w:val="0"/>
              <w:spacing w:after="0"/>
              <w:jc w:val="left"/>
              <w:rPr>
                <w:rFonts w:ascii="Tahoma" w:hAnsi="Tahoma" w:cs="Tahoma"/>
                <w:sz w:val="20"/>
                <w:szCs w:val="20"/>
                <w:lang w:val="en-US" w:eastAsia="el-GR"/>
              </w:rPr>
            </w:pPr>
            <w:r w:rsidRPr="00094216">
              <w:rPr>
                <w:rFonts w:ascii="Tahoma" w:hAnsi="Tahoma" w:cs="Tahoma"/>
                <w:sz w:val="20"/>
                <w:szCs w:val="20"/>
                <w:lang w:val="el-GR" w:eastAsia="el-GR"/>
              </w:rPr>
              <w:t>(48.162,00€ με προαίρεση)</w:t>
            </w:r>
          </w:p>
        </w:tc>
      </w:tr>
      <w:tr w:rsidR="00094216" w:rsidRPr="00094216" w:rsidTr="00736A7E">
        <w:tc>
          <w:tcPr>
            <w:tcW w:w="3794" w:type="dxa"/>
            <w:tcBorders>
              <w:top w:val="single" w:sz="6" w:space="0" w:color="auto"/>
            </w:tcBorders>
          </w:tcPr>
          <w:p w:rsidR="00094216" w:rsidRPr="00094216" w:rsidRDefault="00094216" w:rsidP="00094216">
            <w:pPr>
              <w:suppressAutoHyphens w:val="0"/>
              <w:spacing w:after="0"/>
              <w:jc w:val="left"/>
              <w:rPr>
                <w:rFonts w:ascii="Tahoma" w:hAnsi="Tahoma" w:cs="Tahoma"/>
                <w:sz w:val="20"/>
                <w:szCs w:val="20"/>
                <w:lang w:val="el-GR" w:eastAsia="el-GR"/>
              </w:rPr>
            </w:pPr>
            <w:r w:rsidRPr="00094216">
              <w:rPr>
                <w:rFonts w:ascii="Tahoma" w:hAnsi="Tahoma" w:cs="Tahoma"/>
                <w:sz w:val="20"/>
                <w:szCs w:val="20"/>
                <w:lang w:val="el-GR" w:eastAsia="el-GR"/>
              </w:rPr>
              <w:t xml:space="preserve">ΑΡΙΘ.ΜΕΛΕΤΗΣ : </w:t>
            </w:r>
            <w:r w:rsidRPr="00094216">
              <w:rPr>
                <w:rFonts w:ascii="Tahoma" w:hAnsi="Tahoma" w:cs="Tahoma"/>
                <w:sz w:val="20"/>
                <w:szCs w:val="20"/>
                <w:lang w:val="en-US" w:eastAsia="el-GR"/>
              </w:rPr>
              <w:t>4/2023</w:t>
            </w:r>
          </w:p>
          <w:p w:rsidR="00094216" w:rsidRPr="00094216" w:rsidRDefault="00094216" w:rsidP="00094216">
            <w:pPr>
              <w:suppressAutoHyphens w:val="0"/>
              <w:overflowPunct w:val="0"/>
              <w:autoSpaceDE w:val="0"/>
              <w:autoSpaceDN w:val="0"/>
              <w:adjustRightInd w:val="0"/>
              <w:spacing w:after="0"/>
              <w:jc w:val="left"/>
              <w:rPr>
                <w:rFonts w:ascii="Tahoma" w:hAnsi="Tahoma" w:cs="Tahoma"/>
                <w:sz w:val="20"/>
                <w:szCs w:val="20"/>
                <w:lang w:val="en-US" w:eastAsia="el-GR"/>
              </w:rPr>
            </w:pPr>
            <w:r w:rsidRPr="00094216">
              <w:rPr>
                <w:rFonts w:ascii="Tahoma" w:hAnsi="Tahoma" w:cs="Tahoma"/>
                <w:sz w:val="20"/>
                <w:szCs w:val="20"/>
                <w:lang w:val="el-GR" w:eastAsia="el-GR"/>
              </w:rPr>
              <w:t>Κ.Α. 20.6253, 30.6253</w:t>
            </w:r>
          </w:p>
        </w:tc>
        <w:tc>
          <w:tcPr>
            <w:tcW w:w="2551" w:type="dxa"/>
          </w:tcPr>
          <w:p w:rsidR="00094216" w:rsidRPr="00094216" w:rsidRDefault="00094216" w:rsidP="00094216">
            <w:pPr>
              <w:suppressAutoHyphens w:val="0"/>
              <w:spacing w:after="0"/>
              <w:jc w:val="right"/>
              <w:rPr>
                <w:rFonts w:ascii="Tahoma" w:hAnsi="Tahoma" w:cs="Tahoma"/>
                <w:b/>
                <w:sz w:val="20"/>
                <w:szCs w:val="20"/>
                <w:lang w:val="el-GR" w:eastAsia="el-GR"/>
              </w:rPr>
            </w:pPr>
            <w:r w:rsidRPr="00094216">
              <w:rPr>
                <w:rFonts w:ascii="Tahoma" w:hAnsi="Tahoma" w:cs="Tahoma"/>
                <w:b/>
                <w:sz w:val="20"/>
                <w:szCs w:val="20"/>
                <w:lang w:val="el-GR" w:eastAsia="el-GR"/>
              </w:rPr>
              <w:t xml:space="preserve">Κωδικός </w:t>
            </w:r>
            <w:r w:rsidRPr="00094216">
              <w:rPr>
                <w:rFonts w:ascii="Tahoma" w:hAnsi="Tahoma" w:cs="Tahoma"/>
                <w:b/>
                <w:sz w:val="20"/>
                <w:szCs w:val="20"/>
                <w:lang w:val="en-US" w:eastAsia="el-GR"/>
              </w:rPr>
              <w:t>CPV</w:t>
            </w:r>
            <w:r w:rsidRPr="00094216">
              <w:rPr>
                <w:rFonts w:ascii="Tahoma" w:hAnsi="Tahoma" w:cs="Tahoma"/>
                <w:b/>
                <w:sz w:val="20"/>
                <w:szCs w:val="20"/>
                <w:lang w:val="el-GR" w:eastAsia="el-GR"/>
              </w:rPr>
              <w:t>:</w:t>
            </w:r>
          </w:p>
          <w:p w:rsidR="00094216" w:rsidRPr="00094216" w:rsidRDefault="00094216" w:rsidP="00094216">
            <w:pPr>
              <w:suppressAutoHyphens w:val="0"/>
              <w:spacing w:after="0"/>
              <w:jc w:val="right"/>
              <w:rPr>
                <w:rFonts w:ascii="Tahoma" w:hAnsi="Tahoma" w:cs="Tahoma"/>
                <w:b/>
                <w:sz w:val="20"/>
                <w:szCs w:val="20"/>
                <w:lang w:val="el-GR" w:eastAsia="el-GR"/>
              </w:rPr>
            </w:pPr>
            <w:r w:rsidRPr="00094216">
              <w:rPr>
                <w:rFonts w:ascii="Tahoma" w:hAnsi="Tahoma" w:cs="Tahoma"/>
                <w:b/>
                <w:sz w:val="20"/>
                <w:szCs w:val="20"/>
                <w:lang w:val="el-GR" w:eastAsia="el-GR"/>
              </w:rPr>
              <w:t>ΧΡΗΣΗ:</w:t>
            </w:r>
          </w:p>
        </w:tc>
        <w:tc>
          <w:tcPr>
            <w:tcW w:w="3119" w:type="dxa"/>
          </w:tcPr>
          <w:p w:rsidR="00094216" w:rsidRPr="00094216" w:rsidRDefault="00094216" w:rsidP="00094216">
            <w:pPr>
              <w:suppressAutoHyphens w:val="0"/>
              <w:spacing w:after="0"/>
              <w:jc w:val="left"/>
              <w:rPr>
                <w:rFonts w:ascii="Tahoma" w:hAnsi="Tahoma" w:cs="Tahoma"/>
                <w:sz w:val="20"/>
                <w:szCs w:val="20"/>
                <w:lang w:val="el-GR" w:eastAsia="el-GR"/>
              </w:rPr>
            </w:pPr>
            <w:r w:rsidRPr="00094216">
              <w:rPr>
                <w:rFonts w:ascii="Tahoma" w:hAnsi="Tahoma" w:cs="Tahoma"/>
                <w:sz w:val="20"/>
                <w:szCs w:val="20"/>
                <w:lang w:val="el-GR" w:eastAsia="el-GR"/>
              </w:rPr>
              <w:t>66514110-0</w:t>
            </w:r>
          </w:p>
          <w:p w:rsidR="00094216" w:rsidRPr="00094216" w:rsidRDefault="00094216" w:rsidP="00094216">
            <w:pPr>
              <w:suppressAutoHyphens w:val="0"/>
              <w:spacing w:after="0"/>
              <w:jc w:val="left"/>
              <w:rPr>
                <w:rFonts w:ascii="Tahoma" w:hAnsi="Tahoma" w:cs="Tahoma"/>
                <w:sz w:val="20"/>
                <w:szCs w:val="20"/>
                <w:lang w:val="en-US" w:eastAsia="el-GR"/>
              </w:rPr>
            </w:pPr>
            <w:r w:rsidRPr="00094216">
              <w:rPr>
                <w:rFonts w:ascii="Tahoma" w:hAnsi="Tahoma" w:cs="Tahoma"/>
                <w:sz w:val="20"/>
                <w:szCs w:val="20"/>
                <w:lang w:val="el-GR" w:eastAsia="el-GR"/>
              </w:rPr>
              <w:t>2023-2024</w:t>
            </w:r>
          </w:p>
        </w:tc>
      </w:tr>
    </w:tbl>
    <w:p w:rsidR="00094216" w:rsidRDefault="00094216" w:rsidP="00034482">
      <w:pPr>
        <w:rPr>
          <w:rFonts w:eastAsia="Calibri" w:cs="Times New Roman"/>
          <w:szCs w:val="22"/>
          <w:lang w:val="el-GR" w:eastAsia="en-US"/>
        </w:rPr>
      </w:pPr>
    </w:p>
    <w:p w:rsidR="00094216" w:rsidRPr="00094216" w:rsidRDefault="00094216" w:rsidP="00094216">
      <w:pPr>
        <w:suppressAutoHyphens w:val="0"/>
        <w:spacing w:after="0"/>
        <w:jc w:val="center"/>
        <w:rPr>
          <w:rFonts w:ascii="Tahoma" w:eastAsia="Arial Unicode MS" w:hAnsi="Tahoma" w:cs="Tahoma"/>
          <w:b/>
          <w:color w:val="000000"/>
          <w:sz w:val="24"/>
          <w:lang w:val="el-GR" w:eastAsia="el-GR"/>
        </w:rPr>
      </w:pPr>
      <w:r w:rsidRPr="00094216">
        <w:rPr>
          <w:rFonts w:ascii="Tahoma" w:eastAsia="Arial Unicode MS" w:hAnsi="Tahoma" w:cs="Tahoma"/>
          <w:b/>
          <w:color w:val="000000"/>
          <w:sz w:val="24"/>
          <w:lang w:val="el-GR" w:eastAsia="el-GR"/>
        </w:rPr>
        <w:t xml:space="preserve"> ΕΝΤΥΠΟ</w:t>
      </w:r>
      <w:r w:rsidR="006E39B0">
        <w:rPr>
          <w:rFonts w:ascii="Tahoma" w:eastAsia="Arial Unicode MS" w:hAnsi="Tahoma" w:cs="Tahoma"/>
          <w:b/>
          <w:color w:val="000000"/>
          <w:sz w:val="24"/>
          <w:lang w:val="el-GR" w:eastAsia="el-GR"/>
        </w:rPr>
        <w:t xml:space="preserve"> </w:t>
      </w:r>
      <w:r w:rsidRPr="00094216">
        <w:rPr>
          <w:rFonts w:ascii="Tahoma" w:eastAsia="Arial Unicode MS" w:hAnsi="Tahoma" w:cs="Tahoma"/>
          <w:b/>
          <w:color w:val="000000"/>
          <w:sz w:val="24"/>
          <w:lang w:val="el-GR" w:eastAsia="el-GR"/>
        </w:rPr>
        <w:t>ΟΙΚΟΝΟΜΙΚΗ</w:t>
      </w:r>
      <w:r w:rsidR="006E39B0">
        <w:rPr>
          <w:rFonts w:ascii="Tahoma" w:eastAsia="Arial Unicode MS" w:hAnsi="Tahoma" w:cs="Tahoma"/>
          <w:b/>
          <w:color w:val="000000"/>
          <w:sz w:val="24"/>
          <w:lang w:val="el-GR" w:eastAsia="el-GR"/>
        </w:rPr>
        <w:t xml:space="preserve">Σ </w:t>
      </w:r>
      <w:r w:rsidRPr="00094216">
        <w:rPr>
          <w:rFonts w:ascii="Tahoma" w:eastAsia="Arial Unicode MS" w:hAnsi="Tahoma" w:cs="Tahoma"/>
          <w:b/>
          <w:color w:val="000000"/>
          <w:sz w:val="24"/>
          <w:lang w:val="el-GR" w:eastAsia="el-GR"/>
        </w:rPr>
        <w:t>ΠΡΟΣΦΟΡΑ</w:t>
      </w:r>
      <w:r w:rsidR="006E39B0">
        <w:rPr>
          <w:rFonts w:ascii="Tahoma" w:eastAsia="Arial Unicode MS" w:hAnsi="Tahoma" w:cs="Tahoma"/>
          <w:b/>
          <w:color w:val="000000"/>
          <w:sz w:val="24"/>
          <w:lang w:val="el-GR" w:eastAsia="el-GR"/>
        </w:rPr>
        <w:t>Σ</w:t>
      </w:r>
    </w:p>
    <w:p w:rsidR="00094216" w:rsidRPr="00094216" w:rsidRDefault="00094216" w:rsidP="00094216">
      <w:pPr>
        <w:suppressAutoHyphens w:val="0"/>
        <w:spacing w:after="0"/>
        <w:jc w:val="center"/>
        <w:rPr>
          <w:rFonts w:ascii="Tahoma" w:eastAsia="Arial Unicode MS" w:hAnsi="Tahoma" w:cs="Tahoma"/>
          <w:b/>
          <w:color w:val="000000"/>
          <w:sz w:val="24"/>
          <w:lang w:val="el-GR" w:eastAsia="el-GR"/>
        </w:rPr>
      </w:pPr>
    </w:p>
    <w:tbl>
      <w:tblPr>
        <w:tblW w:w="0" w:type="auto"/>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6892"/>
      </w:tblGrid>
      <w:tr w:rsidR="00F96340" w:rsidRPr="00EF5C9E" w:rsidTr="00736A7E">
        <w:trPr>
          <w:trHeight w:val="466"/>
          <w:jc w:val="center"/>
        </w:trPr>
        <w:tc>
          <w:tcPr>
            <w:tcW w:w="2703" w:type="dxa"/>
            <w:shd w:val="clear" w:color="auto" w:fill="D9D9D9"/>
            <w:vAlign w:val="center"/>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r w:rsidRPr="00EF5C9E">
              <w:rPr>
                <w:rFonts w:ascii="Arial" w:hAnsi="Arial" w:cs="Arial"/>
                <w:szCs w:val="22"/>
                <w:lang w:val="el-GR" w:eastAsia="el-GR"/>
              </w:rPr>
              <w:t>ΕΤΑΙΡΙΚΗ ΕΠΩΝΥΜΙΑ</w:t>
            </w:r>
          </w:p>
        </w:tc>
        <w:tc>
          <w:tcPr>
            <w:tcW w:w="6892" w:type="dxa"/>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p>
        </w:tc>
      </w:tr>
      <w:tr w:rsidR="00F96340" w:rsidRPr="00EF5C9E" w:rsidTr="00736A7E">
        <w:trPr>
          <w:jc w:val="center"/>
        </w:trPr>
        <w:tc>
          <w:tcPr>
            <w:tcW w:w="2703" w:type="dxa"/>
            <w:shd w:val="clear" w:color="auto" w:fill="D9D9D9"/>
            <w:vAlign w:val="center"/>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r w:rsidRPr="00EF5C9E">
              <w:rPr>
                <w:rFonts w:ascii="Arial" w:hAnsi="Arial" w:cs="Arial"/>
                <w:szCs w:val="22"/>
                <w:lang w:val="el-GR" w:eastAsia="el-GR"/>
              </w:rPr>
              <w:t>ΝΟΜΙΜΟΣ ΕΚΠΡΟΣΩΠΟΣ</w:t>
            </w:r>
          </w:p>
        </w:tc>
        <w:tc>
          <w:tcPr>
            <w:tcW w:w="6892" w:type="dxa"/>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p>
        </w:tc>
      </w:tr>
      <w:tr w:rsidR="00F96340" w:rsidRPr="00EF5C9E" w:rsidTr="00736A7E">
        <w:trPr>
          <w:jc w:val="center"/>
        </w:trPr>
        <w:tc>
          <w:tcPr>
            <w:tcW w:w="2703" w:type="dxa"/>
            <w:shd w:val="clear" w:color="auto" w:fill="D9D9D9"/>
            <w:vAlign w:val="center"/>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r w:rsidRPr="00EF5C9E">
              <w:rPr>
                <w:rFonts w:ascii="Arial" w:hAnsi="Arial" w:cs="Arial"/>
                <w:szCs w:val="22"/>
                <w:lang w:val="el-GR" w:eastAsia="el-GR"/>
              </w:rPr>
              <w:t>ΔΙΕΥΘΥΝΣΗ</w:t>
            </w:r>
          </w:p>
        </w:tc>
        <w:tc>
          <w:tcPr>
            <w:tcW w:w="6892" w:type="dxa"/>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p>
        </w:tc>
      </w:tr>
      <w:tr w:rsidR="00F96340" w:rsidRPr="00EF5C9E" w:rsidTr="00736A7E">
        <w:trPr>
          <w:jc w:val="center"/>
        </w:trPr>
        <w:tc>
          <w:tcPr>
            <w:tcW w:w="2703" w:type="dxa"/>
            <w:shd w:val="clear" w:color="auto" w:fill="D9D9D9"/>
            <w:vAlign w:val="center"/>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r w:rsidRPr="00EF5C9E">
              <w:rPr>
                <w:rFonts w:ascii="Arial" w:hAnsi="Arial" w:cs="Arial"/>
                <w:szCs w:val="22"/>
                <w:lang w:val="el-GR" w:eastAsia="el-GR"/>
              </w:rPr>
              <w:t>Α.Φ.Μ. – Δ.Ο.Υ.</w:t>
            </w:r>
          </w:p>
        </w:tc>
        <w:tc>
          <w:tcPr>
            <w:tcW w:w="6892" w:type="dxa"/>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p>
        </w:tc>
      </w:tr>
      <w:tr w:rsidR="00F96340" w:rsidRPr="00EF5C9E" w:rsidTr="00736A7E">
        <w:trPr>
          <w:jc w:val="center"/>
        </w:trPr>
        <w:tc>
          <w:tcPr>
            <w:tcW w:w="2703" w:type="dxa"/>
            <w:shd w:val="clear" w:color="auto" w:fill="D9D9D9"/>
            <w:vAlign w:val="center"/>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r w:rsidRPr="00EF5C9E">
              <w:rPr>
                <w:rFonts w:ascii="Arial" w:hAnsi="Arial" w:cs="Arial"/>
                <w:szCs w:val="22"/>
                <w:lang w:val="el-GR" w:eastAsia="el-GR"/>
              </w:rPr>
              <w:t>ΤΗΛΕΦΩΝΟ/EMAIL</w:t>
            </w:r>
          </w:p>
        </w:tc>
        <w:tc>
          <w:tcPr>
            <w:tcW w:w="6892" w:type="dxa"/>
          </w:tcPr>
          <w:p w:rsidR="00F96340" w:rsidRPr="00EF5C9E" w:rsidRDefault="00F96340" w:rsidP="00736A7E">
            <w:pPr>
              <w:suppressAutoHyphens w:val="0"/>
              <w:overflowPunct w:val="0"/>
              <w:autoSpaceDE w:val="0"/>
              <w:autoSpaceDN w:val="0"/>
              <w:adjustRightInd w:val="0"/>
              <w:spacing w:after="0" w:line="276" w:lineRule="auto"/>
              <w:jc w:val="left"/>
              <w:textAlignment w:val="baseline"/>
              <w:rPr>
                <w:rFonts w:ascii="Arial" w:hAnsi="Arial" w:cs="Arial"/>
                <w:szCs w:val="22"/>
                <w:lang w:val="el-GR" w:eastAsia="el-GR"/>
              </w:rPr>
            </w:pPr>
          </w:p>
        </w:tc>
      </w:tr>
    </w:tbl>
    <w:p w:rsidR="00094216" w:rsidRPr="00094216" w:rsidRDefault="00094216" w:rsidP="00094216">
      <w:pPr>
        <w:suppressAutoHyphens w:val="0"/>
        <w:spacing w:after="0"/>
        <w:jc w:val="center"/>
        <w:rPr>
          <w:rFonts w:ascii="Tahoma" w:eastAsia="Arial Unicode MS" w:hAnsi="Tahoma" w:cs="Tahoma"/>
          <w:b/>
          <w:color w:val="000000"/>
          <w:sz w:val="24"/>
          <w:lang w:val="el-GR" w:eastAsia="el-GR"/>
        </w:rPr>
      </w:pPr>
    </w:p>
    <w:p w:rsidR="00094216" w:rsidRPr="00094216" w:rsidRDefault="00094216" w:rsidP="00094216">
      <w:pPr>
        <w:suppressAutoHyphens w:val="0"/>
        <w:spacing w:after="0" w:line="360" w:lineRule="auto"/>
        <w:jc w:val="left"/>
        <w:rPr>
          <w:rFonts w:ascii="Tahoma" w:eastAsia="Arial Unicode MS" w:hAnsi="Tahoma" w:cs="Tahoma"/>
          <w:color w:val="000000"/>
          <w:sz w:val="20"/>
          <w:szCs w:val="20"/>
          <w:lang w:val="el-GR" w:eastAsia="el-GR"/>
        </w:rPr>
      </w:pPr>
    </w:p>
    <w:p w:rsidR="00F96340" w:rsidRPr="00F96340" w:rsidRDefault="00F96340" w:rsidP="00F96340">
      <w:pPr>
        <w:widowControl w:val="0"/>
        <w:suppressAutoHyphens w:val="0"/>
        <w:overflowPunct w:val="0"/>
        <w:autoSpaceDE w:val="0"/>
        <w:autoSpaceDN w:val="0"/>
        <w:adjustRightInd w:val="0"/>
        <w:spacing w:after="40" w:line="276" w:lineRule="auto"/>
        <w:ind w:firstLine="720"/>
        <w:textAlignment w:val="baseline"/>
        <w:rPr>
          <w:rFonts w:ascii="Tahoma" w:eastAsia="Arial Unicode MS" w:hAnsi="Tahoma" w:cs="Tahoma"/>
          <w:color w:val="000000"/>
          <w:sz w:val="20"/>
          <w:szCs w:val="20"/>
          <w:lang w:val="el-GR" w:eastAsia="el-GR"/>
        </w:rPr>
      </w:pPr>
      <w:r w:rsidRPr="00F96340">
        <w:rPr>
          <w:rFonts w:ascii="Tahoma" w:eastAsia="Arial Unicode MS" w:hAnsi="Tahoma" w:cs="Tahoma"/>
          <w:color w:val="000000"/>
          <w:sz w:val="20"/>
          <w:szCs w:val="20"/>
          <w:lang w:val="el-GR" w:eastAsia="el-GR"/>
        </w:rPr>
        <w:t xml:space="preserve">Έχοντας λάβει γνώση της Διακήρυξης του διαγωνισμού, που αναγράφεται στην επικεφαλίδα και των λοιπών στοιχείων του, καθώς και των συνθηκών εκτέλεσης της </w:t>
      </w:r>
      <w:r w:rsidRPr="00094216">
        <w:rPr>
          <w:rFonts w:ascii="Tahoma" w:eastAsia="Arial Unicode MS" w:hAnsi="Tahoma" w:cs="Tahoma"/>
          <w:color w:val="000000"/>
          <w:sz w:val="20"/>
          <w:szCs w:val="20"/>
          <w:lang w:val="el-GR" w:eastAsia="el-GR"/>
        </w:rPr>
        <w:t xml:space="preserve">παροχής υπηρεσίας </w:t>
      </w:r>
      <w:r w:rsidRPr="00F96340">
        <w:rPr>
          <w:rFonts w:ascii="Tahoma" w:eastAsia="Arial Unicode MS" w:hAnsi="Tahoma" w:cs="Tahoma"/>
          <w:color w:val="000000"/>
          <w:sz w:val="20"/>
          <w:szCs w:val="20"/>
          <w:lang w:val="el-GR" w:eastAsia="el-GR"/>
        </w:rPr>
        <w:t>αυτής, υποβάλλουμε την παρούσα προσφορά και δηλώνουμε ότι αποδεχόμαστε πλήρως και χωρίς επιφύλαξη τους όρους της διακήρυξης και αναλαμβάνουμε την εκτέλεση της υπηρεσίας, με τις ακόλουθες τιμές μονάδας σε ευρώ (€):</w:t>
      </w:r>
    </w:p>
    <w:p w:rsidR="00F96340" w:rsidRDefault="00F96340" w:rsidP="00094216">
      <w:pPr>
        <w:suppressAutoHyphens w:val="0"/>
        <w:spacing w:after="0" w:line="360" w:lineRule="auto"/>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center"/>
        <w:rPr>
          <w:rFonts w:ascii="Tahoma" w:eastAsia="Arial Unicode MS" w:hAnsi="Tahoma" w:cs="Tahoma"/>
          <w:b/>
          <w:color w:val="000000"/>
          <w:sz w:val="24"/>
          <w:lang w:val="el-GR" w:eastAsia="el-GR"/>
        </w:rPr>
      </w:pPr>
      <w:r w:rsidRPr="00094216">
        <w:rPr>
          <w:rFonts w:ascii="Tahoma" w:eastAsia="Arial Unicode MS" w:hAnsi="Tahoma" w:cs="Tahoma"/>
          <w:b/>
          <w:color w:val="000000"/>
          <w:sz w:val="24"/>
          <w:lang w:val="el-GR" w:eastAsia="el-GR"/>
        </w:rPr>
        <w:t>ΠΡΟΫΠΟΛΟΓΙΣΜΟΣ ΠΡΟΣΦΟΡΑΣ</w:t>
      </w:r>
    </w:p>
    <w:p w:rsidR="00094216" w:rsidRDefault="00094216" w:rsidP="00034482">
      <w:pPr>
        <w:rPr>
          <w:rFonts w:eastAsia="Calibri" w:cs="Times New Roman"/>
          <w:szCs w:val="22"/>
          <w:lang w:val="el-GR" w:eastAsia="en-US"/>
        </w:rPr>
      </w:pPr>
    </w:p>
    <w:tbl>
      <w:tblPr>
        <w:tblW w:w="9923" w:type="dxa"/>
        <w:tblInd w:w="-34" w:type="dxa"/>
        <w:tblLayout w:type="fixed"/>
        <w:tblLook w:val="04A0" w:firstRow="1" w:lastRow="0" w:firstColumn="1" w:lastColumn="0" w:noHBand="0" w:noVBand="1"/>
      </w:tblPr>
      <w:tblGrid>
        <w:gridCol w:w="568"/>
        <w:gridCol w:w="2126"/>
        <w:gridCol w:w="1276"/>
        <w:gridCol w:w="1417"/>
        <w:gridCol w:w="1276"/>
        <w:gridCol w:w="1134"/>
        <w:gridCol w:w="850"/>
        <w:gridCol w:w="1276"/>
      </w:tblGrid>
      <w:tr w:rsidR="00094216" w:rsidRPr="00094216" w:rsidTr="00A63830">
        <w:trPr>
          <w:trHeight w:val="960"/>
          <w:tblHeader/>
        </w:trPr>
        <w:tc>
          <w:tcPr>
            <w:tcW w:w="568" w:type="dxa"/>
            <w:tcBorders>
              <w:top w:val="single" w:sz="4" w:space="0" w:color="auto"/>
              <w:left w:val="single" w:sz="4" w:space="0" w:color="auto"/>
              <w:bottom w:val="single" w:sz="4" w:space="0" w:color="auto"/>
              <w:right w:val="single" w:sz="4" w:space="0" w:color="auto"/>
            </w:tcBorders>
            <w:shd w:val="clear" w:color="000000" w:fill="D6E3BC"/>
            <w:noWrap/>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Α/Α</w:t>
            </w:r>
          </w:p>
        </w:tc>
        <w:tc>
          <w:tcPr>
            <w:tcW w:w="2126"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ΕΙΔΟΣ ΟΧΗΜΑΤΟΣ               ΚΑ:20.6253</w:t>
            </w:r>
          </w:p>
        </w:tc>
        <w:tc>
          <w:tcPr>
            <w:tcW w:w="1276"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ΜΑΡΚΑ ΟΧΗΜΑΤΟΣ</w:t>
            </w:r>
          </w:p>
        </w:tc>
        <w:tc>
          <w:tcPr>
            <w:tcW w:w="1417"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4E7CBB">
            <w:pPr>
              <w:suppressAutoHyphens w:val="0"/>
              <w:spacing w:after="0"/>
              <w:jc w:val="center"/>
              <w:rPr>
                <w:b/>
                <w:color w:val="000000"/>
                <w:sz w:val="18"/>
                <w:szCs w:val="20"/>
                <w:lang w:val="el-GR" w:eastAsia="el-GR"/>
              </w:rPr>
            </w:pPr>
            <w:r w:rsidRPr="00094216">
              <w:rPr>
                <w:b/>
                <w:color w:val="000000"/>
                <w:sz w:val="18"/>
                <w:szCs w:val="20"/>
                <w:lang w:val="el-GR" w:eastAsia="el-GR"/>
              </w:rPr>
              <w:t>ΑΡΙΘΜΟΣ ΚΥΚΛΟΦΟΡΙΑΣ</w:t>
            </w:r>
          </w:p>
        </w:tc>
        <w:tc>
          <w:tcPr>
            <w:tcW w:w="1276"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ΕΤΟΣ  ΚΥΚΛΟΦΟ-ΡΙΑΣ</w:t>
            </w:r>
          </w:p>
        </w:tc>
        <w:tc>
          <w:tcPr>
            <w:tcW w:w="1134"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ΦΟΡ.   ΙΠΠΟΙ/ ΚΥΒΙΣΜΟΣ</w:t>
            </w:r>
          </w:p>
        </w:tc>
        <w:tc>
          <w:tcPr>
            <w:tcW w:w="850"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BONUS MALUS</w:t>
            </w:r>
          </w:p>
        </w:tc>
        <w:tc>
          <w:tcPr>
            <w:tcW w:w="1276" w:type="dxa"/>
            <w:tcBorders>
              <w:top w:val="single" w:sz="4" w:space="0" w:color="auto"/>
              <w:left w:val="nil"/>
              <w:bottom w:val="single" w:sz="4" w:space="0" w:color="auto"/>
              <w:right w:val="single" w:sz="4" w:space="0" w:color="auto"/>
            </w:tcBorders>
            <w:shd w:val="clear" w:color="000000" w:fill="D6E3BC"/>
            <w:vAlign w:val="center"/>
            <w:hideMark/>
          </w:tcPr>
          <w:p w:rsidR="00094216" w:rsidRPr="00094216" w:rsidRDefault="00094216" w:rsidP="00094216">
            <w:pPr>
              <w:suppressAutoHyphens w:val="0"/>
              <w:spacing w:after="0"/>
              <w:jc w:val="center"/>
              <w:rPr>
                <w:b/>
                <w:color w:val="000000"/>
                <w:sz w:val="18"/>
                <w:szCs w:val="20"/>
                <w:lang w:val="el-GR" w:eastAsia="el-GR"/>
              </w:rPr>
            </w:pPr>
            <w:r w:rsidRPr="00094216">
              <w:rPr>
                <w:b/>
                <w:color w:val="000000"/>
                <w:sz w:val="18"/>
                <w:szCs w:val="20"/>
                <w:lang w:val="el-GR" w:eastAsia="el-GR"/>
              </w:rPr>
              <w:t>ΑΣΦΑΛΙΣΤΡΑ ΔΩΔΕΚ/ΝΟΥ (€)</w:t>
            </w: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ΚΗΗ 2798</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3216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ΚΗΗ 2722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3303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3304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3305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3306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1391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1392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ΚΗΗ 2793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25</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1394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KHY</w:t>
            </w:r>
            <w:r w:rsidR="00D43186">
              <w:rPr>
                <w:color w:val="000000"/>
                <w:sz w:val="20"/>
                <w:szCs w:val="20"/>
                <w:lang w:val="en-US" w:eastAsia="el-GR"/>
              </w:rPr>
              <w:t xml:space="preserve"> </w:t>
            </w:r>
            <w:r w:rsidRPr="00094216">
              <w:rPr>
                <w:color w:val="000000"/>
                <w:sz w:val="20"/>
                <w:szCs w:val="20"/>
                <w:lang w:val="el-GR" w:eastAsia="el-GR"/>
              </w:rPr>
              <w:t>3333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RENAULT</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 2777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RENAULT</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 5962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5937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35</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lastRenderedPageBreak/>
              <w:t>16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ISUZU</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 2733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31</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KHH2755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DAF</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ΚΗΗ 2782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2014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3219</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3220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ΠΑΠΑΓΑΛΑΚΙ</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3221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ΦΟΡΤΗΓΟ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 7076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3314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3315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KAΛΑΘΟΦΟΡΟ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96290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ΜΗΧΑΝIKO ΣΑΡΩΘΡΟ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SICAS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44606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115</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ΚΑΔΟΠΛΥΝΤΗΡΙΟ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DAF</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31739</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215</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ΠΡΟΩΘ. ΓΑΙΩΝ</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CATERPILAR</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31740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230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ΚΑΔΟΠΛΥΝΤΗΡΙΟ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59862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ΚΑΛΑΘΟΦΟΡΟ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ΜΑΝ</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59892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2001</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155</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ΜΗΧ.ΠΟΛ.ΧΡΗΣ.</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FOREDIL</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ME 78525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113</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ΣΑΡΩΘΡΟ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SICAS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ΜΕ 78523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ΓΕΡΑΝΑΚΙ</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ME 96281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2006</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34</w:t>
            </w:r>
          </w:p>
        </w:tc>
        <w:tc>
          <w:tcPr>
            <w:tcW w:w="2126"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ΔΙΑΞΟΝΙΚΟΣ ΓΕΩΡΓ. ΕΛΚΥΣΤΗΡΑΣ</w:t>
            </w:r>
          </w:p>
        </w:tc>
        <w:tc>
          <w:tcPr>
            <w:tcW w:w="1276"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JOHN DEERE</w:t>
            </w:r>
          </w:p>
        </w:tc>
        <w:tc>
          <w:tcPr>
            <w:tcW w:w="1417"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ME 62919</w:t>
            </w:r>
          </w:p>
        </w:tc>
        <w:tc>
          <w:tcPr>
            <w:tcW w:w="1276"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2007</w:t>
            </w:r>
          </w:p>
        </w:tc>
        <w:tc>
          <w:tcPr>
            <w:tcW w:w="1134"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16,5</w:t>
            </w:r>
          </w:p>
        </w:tc>
        <w:tc>
          <w:tcPr>
            <w:tcW w:w="850"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ΠΥΡΟΣΒΕΣΤΙΚΟ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ΜΙTSUBISHI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ME 104072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136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ME 113061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150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EΠΙΒΑΤΙΚΟ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HYUNDAI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 1387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EΠΙΒΑΤΙΚΟ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PEUGEOT</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 4284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HYUNDAI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1374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1383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TOYOTA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3213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 1385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TOYOTA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3211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TOYOTA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3212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1986</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14</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3222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3225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ΚΗΥ 3273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KHY 3326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49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KHY 3335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MIK 5526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2001</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ΚΗH 2757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ΚΗH 2758</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1390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ΝΙSSAN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w:t>
            </w:r>
            <w:r w:rsidR="00D43186">
              <w:rPr>
                <w:color w:val="000000"/>
                <w:sz w:val="20"/>
                <w:szCs w:val="20"/>
                <w:lang w:val="en-US" w:eastAsia="el-GR"/>
              </w:rPr>
              <w:t xml:space="preserve"> </w:t>
            </w:r>
            <w:r w:rsidRPr="00094216">
              <w:rPr>
                <w:color w:val="000000"/>
                <w:sz w:val="20"/>
                <w:szCs w:val="20"/>
                <w:lang w:val="el-GR" w:eastAsia="el-GR"/>
              </w:rPr>
              <w:t>2760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5935</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5958</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ΙSUZU</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w:t>
            </w:r>
            <w:r w:rsidR="00D43186">
              <w:rPr>
                <w:color w:val="000000"/>
                <w:sz w:val="20"/>
                <w:szCs w:val="20"/>
                <w:lang w:val="en-US" w:eastAsia="el-GR"/>
              </w:rPr>
              <w:t xml:space="preserve"> </w:t>
            </w:r>
            <w:r w:rsidRPr="00094216">
              <w:rPr>
                <w:color w:val="000000"/>
                <w:sz w:val="20"/>
                <w:szCs w:val="20"/>
                <w:lang w:val="el-GR" w:eastAsia="el-GR"/>
              </w:rPr>
              <w:t>5936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lastRenderedPageBreak/>
              <w:t>58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 2720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w:t>
            </w:r>
            <w:r w:rsidR="00D43186">
              <w:rPr>
                <w:color w:val="000000"/>
                <w:sz w:val="20"/>
                <w:szCs w:val="20"/>
                <w:lang w:val="en-US" w:eastAsia="el-GR"/>
              </w:rPr>
              <w:t xml:space="preserve"> </w:t>
            </w:r>
            <w:r w:rsidRPr="00094216">
              <w:rPr>
                <w:color w:val="000000"/>
                <w:sz w:val="20"/>
                <w:szCs w:val="20"/>
                <w:lang w:val="el-GR" w:eastAsia="el-GR"/>
              </w:rPr>
              <w:t>2759</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35</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ΛΕΩΦΟΡΕΙΟ  (16)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ΚΗΙ 4283</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ΛΕΩΦΟΡΕΙΟ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ΥΖΙ 2878</w:t>
            </w:r>
          </w:p>
        </w:tc>
        <w:tc>
          <w:tcPr>
            <w:tcW w:w="1276" w:type="dxa"/>
            <w:tcBorders>
              <w:top w:val="nil"/>
              <w:left w:val="nil"/>
              <w:bottom w:val="single" w:sz="4" w:space="0" w:color="auto"/>
              <w:right w:val="single" w:sz="4" w:space="0" w:color="auto"/>
            </w:tcBorders>
            <w:shd w:val="clear" w:color="auto" w:fill="auto"/>
            <w:noWrap/>
            <w:hideMark/>
          </w:tcPr>
          <w:p w:rsidR="00094216" w:rsidRPr="00094216" w:rsidRDefault="00094216" w:rsidP="00094216">
            <w:pPr>
              <w:suppressAutoHyphens w:val="0"/>
              <w:spacing w:after="0"/>
              <w:jc w:val="center"/>
              <w:rPr>
                <w:rFonts w:ascii="Times New Roman" w:hAnsi="Times New Roman" w:cs="Times New Roman"/>
                <w:color w:val="000000"/>
                <w:sz w:val="20"/>
                <w:szCs w:val="20"/>
                <w:lang w:val="en-US" w:eastAsia="el-GR"/>
              </w:rPr>
            </w:pPr>
            <w:r w:rsidRPr="00094216">
              <w:rPr>
                <w:rFonts w:ascii="Times New Roman" w:hAnsi="Times New Roman" w:cs="Times New Roman"/>
                <w:color w:val="000000"/>
                <w:sz w:val="20"/>
                <w:szCs w:val="20"/>
                <w:lang w:val="el-GR" w:eastAsia="el-GR"/>
              </w:rPr>
              <w:t> </w:t>
            </w:r>
            <w:r w:rsidRPr="00094216">
              <w:rPr>
                <w:color w:val="000000"/>
                <w:sz w:val="20"/>
                <w:szCs w:val="20"/>
                <w:lang w:val="el-GR" w:eastAsia="el-GR"/>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HMIΦΟΡΤΗΓΟ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ΙSUZU</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KHH2754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MINI BUS</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 5938</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MINI BUS</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HYUNDAI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KHI 5939</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MINI BUS</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ΗΥUNDAI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KY 9831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66</w:t>
            </w:r>
          </w:p>
        </w:tc>
        <w:tc>
          <w:tcPr>
            <w:tcW w:w="2126"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ΔΙΑΞΟΝΙΚΟΣ ΓΕΩΡΓ.  ΕΛΚΥΣΤΗΡΑΣ</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FORD </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ΑΜ 62127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100</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67</w:t>
            </w:r>
          </w:p>
        </w:tc>
        <w:tc>
          <w:tcPr>
            <w:tcW w:w="2126"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ΔΙΑΞΟΝΙΚΟΣ ΓΕΩΡΓ. ΕΛΚΥΣΤΗΡΑΣ</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DEEREK COM</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ΑΜ 62457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23,8</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68</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ΜΙΧ 840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125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69</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ΜΙΧ 841</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125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70</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ΜΙΧ 842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125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71</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ΜΙΑ 20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90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72</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ΜΙΙ 270</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90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73</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ΜΙΑ 22</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90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74</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HONDA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ΜΙΑ 24</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90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75</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KAB 3996</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50CC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76</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KAB 3997</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50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094216"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77</w:t>
            </w:r>
          </w:p>
        </w:tc>
        <w:tc>
          <w:tcPr>
            <w:tcW w:w="212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 xml:space="preserve">ΔΙΚΥΚΛΟ </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4E7CBB">
            <w:pPr>
              <w:suppressAutoHyphens w:val="0"/>
              <w:spacing w:after="0"/>
              <w:jc w:val="left"/>
              <w:rPr>
                <w:color w:val="000000"/>
                <w:sz w:val="20"/>
                <w:szCs w:val="20"/>
                <w:lang w:val="el-GR" w:eastAsia="el-GR"/>
              </w:rPr>
            </w:pPr>
            <w:r w:rsidRPr="00094216">
              <w:rPr>
                <w:color w:val="000000"/>
                <w:sz w:val="20"/>
                <w:szCs w:val="20"/>
                <w:lang w:val="el-GR" w:eastAsia="el-GR"/>
              </w:rPr>
              <w:t>KAB 3998</w:t>
            </w:r>
          </w:p>
        </w:tc>
        <w:tc>
          <w:tcPr>
            <w:tcW w:w="1276"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50 CC</w:t>
            </w:r>
          </w:p>
        </w:tc>
        <w:tc>
          <w:tcPr>
            <w:tcW w:w="850"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center"/>
              <w:rPr>
                <w:color w:val="000000"/>
                <w:sz w:val="20"/>
                <w:szCs w:val="20"/>
                <w:lang w:val="el-GR" w:eastAsia="el-GR"/>
              </w:rPr>
            </w:pPr>
            <w:r w:rsidRPr="0097179C">
              <w:rPr>
                <w:color w:val="000000"/>
                <w:sz w:val="20"/>
                <w:szCs w:val="20"/>
                <w:lang w:val="el-GR" w:eastAsia="el-GR"/>
              </w:rPr>
              <w:t>78</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left"/>
              <w:rPr>
                <w:color w:val="000000"/>
                <w:sz w:val="20"/>
                <w:szCs w:val="20"/>
                <w:lang w:val="el-GR" w:eastAsia="el-GR"/>
              </w:rPr>
            </w:pPr>
            <w:r w:rsidRPr="0097179C">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left"/>
              <w:rPr>
                <w:color w:val="000000"/>
                <w:sz w:val="20"/>
                <w:szCs w:val="20"/>
                <w:lang w:val="el-GR" w:eastAsia="el-GR"/>
              </w:rPr>
            </w:pPr>
            <w:r w:rsidRPr="0097179C">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4E7CBB">
            <w:pPr>
              <w:suppressAutoHyphens w:val="0"/>
              <w:spacing w:after="0"/>
              <w:jc w:val="left"/>
              <w:rPr>
                <w:color w:val="000000"/>
                <w:sz w:val="20"/>
                <w:szCs w:val="20"/>
                <w:lang w:val="el-GR" w:eastAsia="el-GR"/>
              </w:rPr>
            </w:pPr>
            <w:r w:rsidRPr="0097179C">
              <w:rPr>
                <w:color w:val="000000"/>
                <w:sz w:val="20"/>
                <w:szCs w:val="20"/>
                <w:lang w:val="el-GR" w:eastAsia="el-GR"/>
              </w:rPr>
              <w:t>ΗΥΒ 0903</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center"/>
              <w:rPr>
                <w:color w:val="000000"/>
                <w:sz w:val="20"/>
                <w:szCs w:val="20"/>
                <w:lang w:val="el-GR" w:eastAsia="el-GR"/>
              </w:rPr>
            </w:pPr>
            <w:r w:rsidRPr="0097179C">
              <w:rPr>
                <w:color w:val="000000"/>
                <w:sz w:val="20"/>
                <w:szCs w:val="20"/>
                <w:lang w:val="el-GR" w:eastAsia="el-GR"/>
              </w:rPr>
              <w:t>2021</w:t>
            </w:r>
          </w:p>
        </w:tc>
        <w:tc>
          <w:tcPr>
            <w:tcW w:w="1134" w:type="dxa"/>
            <w:tcBorders>
              <w:top w:val="nil"/>
              <w:left w:val="nil"/>
              <w:bottom w:val="single" w:sz="4" w:space="0" w:color="auto"/>
              <w:right w:val="single" w:sz="4" w:space="0" w:color="auto"/>
            </w:tcBorders>
            <w:shd w:val="clear" w:color="auto" w:fill="auto"/>
            <w:hideMark/>
          </w:tcPr>
          <w:p w:rsidR="0097179C" w:rsidRPr="0097179C" w:rsidRDefault="0097179C" w:rsidP="00E00EF8">
            <w:pPr>
              <w:jc w:val="center"/>
              <w:rPr>
                <w:rFonts w:ascii="Times New Roman" w:hAnsi="Times New Roman" w:cs="Times New Roman"/>
                <w:sz w:val="20"/>
                <w:szCs w:val="20"/>
              </w:rPr>
            </w:pPr>
            <w:r w:rsidRPr="0097179C">
              <w:rPr>
                <w:sz w:val="20"/>
                <w:szCs w:val="20"/>
              </w:rPr>
              <w:t> 150 CC</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center"/>
              <w:rPr>
                <w:color w:val="000000"/>
                <w:sz w:val="20"/>
                <w:szCs w:val="20"/>
                <w:lang w:val="el-GR" w:eastAsia="el-GR"/>
              </w:rPr>
            </w:pPr>
            <w:r w:rsidRPr="0097179C">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97179C"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center"/>
              <w:rPr>
                <w:color w:val="000000"/>
                <w:sz w:val="20"/>
                <w:szCs w:val="20"/>
                <w:lang w:val="el-GR" w:eastAsia="el-GR"/>
              </w:rPr>
            </w:pPr>
            <w:r w:rsidRPr="0097179C">
              <w:rPr>
                <w:color w:val="000000"/>
                <w:sz w:val="20"/>
                <w:szCs w:val="20"/>
                <w:lang w:val="el-GR" w:eastAsia="el-GR"/>
              </w:rPr>
              <w:t>79</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left"/>
              <w:rPr>
                <w:color w:val="000000"/>
                <w:sz w:val="20"/>
                <w:szCs w:val="20"/>
                <w:lang w:val="el-GR" w:eastAsia="el-GR"/>
              </w:rPr>
            </w:pPr>
            <w:r w:rsidRPr="0097179C">
              <w:rPr>
                <w:color w:val="000000"/>
                <w:sz w:val="20"/>
                <w:szCs w:val="20"/>
                <w:lang w:val="el-GR" w:eastAsia="el-GR"/>
              </w:rPr>
              <w:t>ΔΙΚΥΚΛΟ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left"/>
              <w:rPr>
                <w:color w:val="000000"/>
                <w:sz w:val="20"/>
                <w:szCs w:val="20"/>
                <w:lang w:val="el-GR" w:eastAsia="el-GR"/>
              </w:rPr>
            </w:pPr>
            <w:r w:rsidRPr="0097179C">
              <w:rPr>
                <w:color w:val="000000"/>
                <w:sz w:val="20"/>
                <w:szCs w:val="20"/>
                <w:lang w:val="el-GR" w:eastAsia="el-GR"/>
              </w:rPr>
              <w:t>PIAGGIO</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4E7CBB">
            <w:pPr>
              <w:suppressAutoHyphens w:val="0"/>
              <w:spacing w:after="0"/>
              <w:jc w:val="left"/>
              <w:rPr>
                <w:color w:val="000000"/>
                <w:sz w:val="20"/>
                <w:szCs w:val="20"/>
                <w:lang w:val="el-GR" w:eastAsia="el-GR"/>
              </w:rPr>
            </w:pPr>
            <w:r w:rsidRPr="0097179C">
              <w:rPr>
                <w:color w:val="000000"/>
                <w:sz w:val="20"/>
                <w:szCs w:val="20"/>
                <w:lang w:val="el-GR" w:eastAsia="el-GR"/>
              </w:rPr>
              <w:t>ΗΥΒ 090</w:t>
            </w:r>
            <w:r w:rsidR="002543ED">
              <w:rPr>
                <w:color w:val="000000"/>
                <w:sz w:val="20"/>
                <w:szCs w:val="20"/>
                <w:lang w:val="el-GR" w:eastAsia="el-GR"/>
              </w:rPr>
              <w:t>4</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center"/>
              <w:rPr>
                <w:color w:val="000000"/>
                <w:sz w:val="20"/>
                <w:szCs w:val="20"/>
                <w:lang w:val="el-GR" w:eastAsia="el-GR"/>
              </w:rPr>
            </w:pPr>
            <w:r w:rsidRPr="0097179C">
              <w:rPr>
                <w:color w:val="000000"/>
                <w:sz w:val="20"/>
                <w:szCs w:val="20"/>
                <w:lang w:val="el-GR" w:eastAsia="el-GR"/>
              </w:rPr>
              <w:t>2021</w:t>
            </w:r>
          </w:p>
        </w:tc>
        <w:tc>
          <w:tcPr>
            <w:tcW w:w="1134" w:type="dxa"/>
            <w:tcBorders>
              <w:top w:val="nil"/>
              <w:left w:val="nil"/>
              <w:bottom w:val="single" w:sz="4" w:space="0" w:color="auto"/>
              <w:right w:val="single" w:sz="4" w:space="0" w:color="auto"/>
            </w:tcBorders>
            <w:shd w:val="clear" w:color="auto" w:fill="auto"/>
            <w:hideMark/>
          </w:tcPr>
          <w:p w:rsidR="0097179C" w:rsidRPr="0097179C" w:rsidRDefault="0097179C" w:rsidP="00E00EF8">
            <w:pPr>
              <w:jc w:val="center"/>
              <w:rPr>
                <w:rFonts w:ascii="Times New Roman" w:hAnsi="Times New Roman" w:cs="Times New Roman"/>
                <w:sz w:val="20"/>
                <w:szCs w:val="20"/>
              </w:rPr>
            </w:pPr>
            <w:r w:rsidRPr="0097179C">
              <w:rPr>
                <w:sz w:val="20"/>
                <w:szCs w:val="20"/>
              </w:rPr>
              <w:t> 150 CC</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97179C" w:rsidRDefault="0097179C" w:rsidP="00094216">
            <w:pPr>
              <w:suppressAutoHyphens w:val="0"/>
              <w:spacing w:after="0"/>
              <w:jc w:val="center"/>
              <w:rPr>
                <w:color w:val="000000"/>
                <w:sz w:val="20"/>
                <w:szCs w:val="20"/>
                <w:lang w:val="el-GR" w:eastAsia="el-GR"/>
              </w:rPr>
            </w:pPr>
            <w:r w:rsidRPr="0097179C">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97179C"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80</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NISSAN JUKE</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ΚΗΗ 7088</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2021</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81</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KHY 3264</w:t>
            </w:r>
          </w:p>
        </w:tc>
        <w:tc>
          <w:tcPr>
            <w:tcW w:w="1276" w:type="dxa"/>
            <w:tcBorders>
              <w:top w:val="nil"/>
              <w:left w:val="nil"/>
              <w:bottom w:val="single" w:sz="4" w:space="0" w:color="auto"/>
              <w:right w:val="single" w:sz="4" w:space="0" w:color="auto"/>
            </w:tcBorders>
            <w:shd w:val="clear" w:color="auto" w:fill="auto"/>
            <w:noWrap/>
            <w:hideMark/>
          </w:tcPr>
          <w:p w:rsidR="0097179C" w:rsidRPr="00094216" w:rsidRDefault="0097179C" w:rsidP="00094216">
            <w:pPr>
              <w:suppressAutoHyphens w:val="0"/>
              <w:spacing w:after="0"/>
              <w:jc w:val="center"/>
              <w:rPr>
                <w:rFonts w:ascii="Times New Roman" w:hAnsi="Times New Roman" w:cs="Times New Roman"/>
                <w:color w:val="000000"/>
                <w:sz w:val="20"/>
                <w:szCs w:val="20"/>
                <w:lang w:val="en-US" w:eastAsia="el-GR"/>
              </w:rPr>
            </w:pPr>
            <w:r w:rsidRPr="00094216">
              <w:rPr>
                <w:rFonts w:ascii="Times New Roman" w:hAnsi="Times New Roman" w:cs="Times New Roman"/>
                <w:color w:val="000000"/>
                <w:sz w:val="20"/>
                <w:szCs w:val="20"/>
                <w:lang w:val="el-GR" w:eastAsia="el-GR"/>
              </w:rPr>
              <w:t> </w:t>
            </w:r>
            <w:r w:rsidRPr="00094216">
              <w:rPr>
                <w:color w:val="000000"/>
                <w:sz w:val="20"/>
                <w:szCs w:val="20"/>
                <w:lang w:val="el-GR" w:eastAsia="el-GR"/>
              </w:rPr>
              <w:t>1989</w:t>
            </w:r>
          </w:p>
        </w:tc>
        <w:tc>
          <w:tcPr>
            <w:tcW w:w="1134"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77</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82</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ΣΑΡΩΘΡΟ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KAERCHER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ΜΕ 131615</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2016</w:t>
            </w:r>
          </w:p>
        </w:tc>
        <w:tc>
          <w:tcPr>
            <w:tcW w:w="1134"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83</w:t>
            </w:r>
          </w:p>
        </w:tc>
        <w:tc>
          <w:tcPr>
            <w:tcW w:w="212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ΤΟΥΡΙΣΤΙΚΟ ΤΡΕΝΑΚΙ- ΣΥΡΟΜΕΝΟ</w:t>
            </w:r>
          </w:p>
        </w:tc>
        <w:tc>
          <w:tcPr>
            <w:tcW w:w="127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PIL AKVAL - ORIGIN</w:t>
            </w:r>
          </w:p>
        </w:tc>
        <w:tc>
          <w:tcPr>
            <w:tcW w:w="1417"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ΚΗΥ 3308</w:t>
            </w:r>
          </w:p>
        </w:tc>
        <w:tc>
          <w:tcPr>
            <w:tcW w:w="127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2400</w:t>
            </w:r>
          </w:p>
        </w:tc>
        <w:tc>
          <w:tcPr>
            <w:tcW w:w="850"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84</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SKODA</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KHH 7079</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2017</w:t>
            </w:r>
          </w:p>
        </w:tc>
        <w:tc>
          <w:tcPr>
            <w:tcW w:w="1134"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1400</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85</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n-US" w:eastAsia="el-GR"/>
              </w:rPr>
            </w:pPr>
            <w:r w:rsidRPr="00094216">
              <w:rPr>
                <w:color w:val="000000"/>
                <w:sz w:val="20"/>
                <w:szCs w:val="20"/>
                <w:lang w:val="en-US" w:eastAsia="el-GR"/>
              </w:rPr>
              <w:t>MINI BUS A.M.E.A.</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SPRINTER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KHH 7077</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2017</w:t>
            </w:r>
          </w:p>
        </w:tc>
        <w:tc>
          <w:tcPr>
            <w:tcW w:w="1134"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3400</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86</w:t>
            </w:r>
          </w:p>
        </w:tc>
        <w:tc>
          <w:tcPr>
            <w:tcW w:w="212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ΣΑΡΩΘΡΟ 4κ.μ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BUCHER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ΜΕ 146513</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2021</w:t>
            </w:r>
          </w:p>
        </w:tc>
        <w:tc>
          <w:tcPr>
            <w:tcW w:w="1134"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160 HP</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87</w:t>
            </w:r>
          </w:p>
        </w:tc>
        <w:tc>
          <w:tcPr>
            <w:tcW w:w="212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ΣΑΡΩΘΡΟ 1κ.μ.**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ΚΑRCHER</w:t>
            </w:r>
          </w:p>
        </w:tc>
        <w:tc>
          <w:tcPr>
            <w:tcW w:w="1417"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ΜΕ 146515</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2021</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2.434cc 50HP</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88</w:t>
            </w:r>
          </w:p>
        </w:tc>
        <w:tc>
          <w:tcPr>
            <w:tcW w:w="212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 12.κμ**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hideMark/>
          </w:tcPr>
          <w:p w:rsidR="0097179C" w:rsidRPr="00094216" w:rsidRDefault="0097179C" w:rsidP="004E7CBB">
            <w:pPr>
              <w:suppressAutoHyphens w:val="0"/>
              <w:spacing w:after="0"/>
              <w:jc w:val="left"/>
              <w:rPr>
                <w:color w:val="000000"/>
                <w:sz w:val="20"/>
                <w:szCs w:val="20"/>
                <w:lang w:val="el-GR" w:eastAsia="el-GR"/>
              </w:rPr>
            </w:pPr>
            <w:r w:rsidRPr="00094216">
              <w:rPr>
                <w:color w:val="000000"/>
                <w:sz w:val="20"/>
                <w:szCs w:val="20"/>
                <w:lang w:val="el-GR" w:eastAsia="el-GR"/>
              </w:rPr>
              <w:t>ΚΗΗ</w:t>
            </w:r>
            <w:r w:rsidR="00D43186">
              <w:rPr>
                <w:color w:val="000000"/>
                <w:sz w:val="20"/>
                <w:szCs w:val="20"/>
                <w:lang w:val="en-US" w:eastAsia="el-GR"/>
              </w:rPr>
              <w:t xml:space="preserve"> </w:t>
            </w:r>
            <w:r w:rsidRPr="00094216">
              <w:rPr>
                <w:color w:val="000000"/>
                <w:sz w:val="20"/>
                <w:szCs w:val="20"/>
                <w:lang w:val="el-GR" w:eastAsia="el-GR"/>
              </w:rPr>
              <w:t>7097</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n-US" w:eastAsia="el-GR"/>
              </w:rPr>
            </w:pPr>
            <w:r w:rsidRPr="00094216">
              <w:rPr>
                <w:color w:val="000000"/>
                <w:sz w:val="20"/>
                <w:szCs w:val="20"/>
                <w:lang w:val="el-GR" w:eastAsia="el-GR"/>
              </w:rPr>
              <w:t>2022</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356HP</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89</w:t>
            </w:r>
          </w:p>
        </w:tc>
        <w:tc>
          <w:tcPr>
            <w:tcW w:w="212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 4.κμ**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hideMark/>
          </w:tcPr>
          <w:p w:rsidR="0097179C" w:rsidRPr="00094216" w:rsidRDefault="0097179C" w:rsidP="004E7CBB">
            <w:pPr>
              <w:suppressAutoHyphens w:val="0"/>
              <w:spacing w:after="0"/>
              <w:jc w:val="left"/>
              <w:rPr>
                <w:rFonts w:ascii="Times New Roman" w:hAnsi="Times New Roman" w:cs="Times New Roman"/>
                <w:color w:val="000000"/>
                <w:sz w:val="20"/>
                <w:szCs w:val="20"/>
                <w:lang w:val="el-GR" w:eastAsia="el-GR"/>
              </w:rPr>
            </w:pPr>
            <w:r w:rsidRPr="00094216">
              <w:rPr>
                <w:color w:val="000000"/>
                <w:sz w:val="20"/>
                <w:szCs w:val="20"/>
                <w:lang w:val="el-GR" w:eastAsia="el-GR"/>
              </w:rPr>
              <w:t>ΚΗΗ</w:t>
            </w:r>
            <w:r w:rsidR="00D43186">
              <w:rPr>
                <w:color w:val="000000"/>
                <w:sz w:val="20"/>
                <w:szCs w:val="20"/>
                <w:lang w:val="en-US" w:eastAsia="el-GR"/>
              </w:rPr>
              <w:t xml:space="preserve"> </w:t>
            </w:r>
            <w:r w:rsidRPr="00094216">
              <w:rPr>
                <w:color w:val="000000"/>
                <w:sz w:val="20"/>
                <w:szCs w:val="20"/>
                <w:lang w:val="el-GR" w:eastAsia="el-GR"/>
              </w:rPr>
              <w:t>7100</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2022</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18HP</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90</w:t>
            </w:r>
          </w:p>
        </w:tc>
        <w:tc>
          <w:tcPr>
            <w:tcW w:w="212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 16.κμ**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hideMark/>
          </w:tcPr>
          <w:p w:rsidR="0097179C" w:rsidRPr="00094216" w:rsidRDefault="0097179C" w:rsidP="004E7CBB">
            <w:pPr>
              <w:suppressAutoHyphens w:val="0"/>
              <w:spacing w:after="0"/>
              <w:jc w:val="left"/>
              <w:rPr>
                <w:rFonts w:ascii="Times New Roman" w:hAnsi="Times New Roman" w:cs="Times New Roman"/>
                <w:color w:val="000000"/>
                <w:sz w:val="20"/>
                <w:szCs w:val="20"/>
                <w:lang w:val="el-GR" w:eastAsia="el-GR"/>
              </w:rPr>
            </w:pPr>
            <w:r w:rsidRPr="00094216">
              <w:rPr>
                <w:rFonts w:ascii="Times New Roman" w:hAnsi="Times New Roman" w:cs="Times New Roman"/>
                <w:color w:val="000000"/>
                <w:sz w:val="20"/>
                <w:szCs w:val="20"/>
                <w:lang w:val="el-GR" w:eastAsia="el-GR"/>
              </w:rPr>
              <w:t> </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2023</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 </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91</w:t>
            </w:r>
          </w:p>
        </w:tc>
        <w:tc>
          <w:tcPr>
            <w:tcW w:w="2126"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 14.κμ**</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hideMark/>
          </w:tcPr>
          <w:p w:rsidR="0097179C" w:rsidRPr="00094216" w:rsidRDefault="0097179C" w:rsidP="00094216">
            <w:pPr>
              <w:suppressAutoHyphens w:val="0"/>
              <w:spacing w:after="0"/>
              <w:jc w:val="left"/>
              <w:rPr>
                <w:rFonts w:ascii="Times New Roman" w:hAnsi="Times New Roman" w:cs="Times New Roman"/>
                <w:color w:val="000000"/>
                <w:sz w:val="20"/>
                <w:szCs w:val="20"/>
                <w:lang w:val="el-GR" w:eastAsia="el-GR"/>
              </w:rPr>
            </w:pPr>
            <w:r w:rsidRPr="00094216">
              <w:rPr>
                <w:rFonts w:ascii="Times New Roman" w:hAnsi="Times New Roman" w:cs="Times New Roman"/>
                <w:color w:val="000000"/>
                <w:sz w:val="20"/>
                <w:szCs w:val="20"/>
                <w:lang w:val="el-GR" w:eastAsia="el-GR"/>
              </w:rPr>
              <w:t> </w:t>
            </w:r>
          </w:p>
        </w:tc>
        <w:tc>
          <w:tcPr>
            <w:tcW w:w="1276"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2023</w:t>
            </w:r>
          </w:p>
        </w:tc>
        <w:tc>
          <w:tcPr>
            <w:tcW w:w="1134" w:type="dxa"/>
            <w:tcBorders>
              <w:top w:val="nil"/>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 </w:t>
            </w:r>
          </w:p>
        </w:tc>
        <w:tc>
          <w:tcPr>
            <w:tcW w:w="850" w:type="dxa"/>
            <w:tcBorders>
              <w:top w:val="nil"/>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nil"/>
              <w:left w:val="nil"/>
              <w:bottom w:val="single" w:sz="4" w:space="0" w:color="auto"/>
              <w:right w:val="single" w:sz="4" w:space="0" w:color="auto"/>
            </w:tcBorders>
            <w:shd w:val="clear" w:color="auto" w:fill="auto"/>
            <w:noWrap/>
            <w:vAlign w:val="center"/>
          </w:tcPr>
          <w:p w:rsidR="0097179C" w:rsidRPr="00094216" w:rsidRDefault="0097179C" w:rsidP="00094216">
            <w:pPr>
              <w:suppressAutoHyphens w:val="0"/>
              <w:spacing w:after="0"/>
              <w:jc w:val="right"/>
              <w:rPr>
                <w:color w:val="000000"/>
                <w:sz w:val="20"/>
                <w:szCs w:val="20"/>
                <w:lang w:val="el-GR" w:eastAsia="el-GR"/>
              </w:rPr>
            </w:pPr>
          </w:p>
        </w:tc>
      </w:tr>
      <w:tr w:rsidR="0097179C" w:rsidRPr="00094216" w:rsidTr="00A63830">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92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ΑΠΟΡ/ΡΟ 8-10.κμ**</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single" w:sz="4" w:space="0" w:color="auto"/>
              <w:left w:val="nil"/>
              <w:bottom w:val="single" w:sz="4" w:space="0" w:color="auto"/>
              <w:right w:val="single" w:sz="4" w:space="0" w:color="auto"/>
            </w:tcBorders>
            <w:shd w:val="clear" w:color="auto" w:fill="auto"/>
            <w:noWrap/>
            <w:hideMark/>
          </w:tcPr>
          <w:p w:rsidR="0097179C" w:rsidRPr="00094216" w:rsidRDefault="0097179C" w:rsidP="00094216">
            <w:pPr>
              <w:suppressAutoHyphens w:val="0"/>
              <w:spacing w:after="0"/>
              <w:jc w:val="left"/>
              <w:rPr>
                <w:rFonts w:ascii="Times New Roman" w:hAnsi="Times New Roman" w:cs="Times New Roman"/>
                <w:color w:val="000000"/>
                <w:sz w:val="20"/>
                <w:szCs w:val="20"/>
                <w:lang w:val="el-GR" w:eastAsia="el-GR"/>
              </w:rPr>
            </w:pPr>
            <w:r w:rsidRPr="00094216">
              <w:rPr>
                <w:rFonts w:ascii="Times New Roman" w:hAnsi="Times New Roman" w:cs="Times New Roman"/>
                <w:color w:val="000000"/>
                <w:sz w:val="20"/>
                <w:szCs w:val="20"/>
                <w:lang w:val="el-GR" w:eastAsia="el-GR"/>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7179C" w:rsidRPr="00094216" w:rsidRDefault="0097179C" w:rsidP="00094216">
            <w:pPr>
              <w:suppressAutoHyphens w:val="0"/>
              <w:spacing w:after="0"/>
              <w:jc w:val="right"/>
              <w:rPr>
                <w:color w:val="000000"/>
                <w:sz w:val="20"/>
                <w:szCs w:val="20"/>
                <w:lang w:val="el-GR" w:eastAsia="el-GR"/>
              </w:rPr>
            </w:pPr>
          </w:p>
        </w:tc>
      </w:tr>
    </w:tbl>
    <w:p w:rsidR="00094216" w:rsidRDefault="00094216" w:rsidP="00034482">
      <w:pPr>
        <w:rPr>
          <w:rFonts w:eastAsia="Calibri" w:cs="Times New Roman"/>
          <w:szCs w:val="22"/>
          <w:lang w:val="el-GR" w:eastAsia="en-US"/>
        </w:rPr>
      </w:pPr>
    </w:p>
    <w:tbl>
      <w:tblPr>
        <w:tblW w:w="9886" w:type="dxa"/>
        <w:tblInd w:w="-34" w:type="dxa"/>
        <w:tblLayout w:type="fixed"/>
        <w:tblLook w:val="04A0" w:firstRow="1" w:lastRow="0" w:firstColumn="1" w:lastColumn="0" w:noHBand="0" w:noVBand="1"/>
      </w:tblPr>
      <w:tblGrid>
        <w:gridCol w:w="634"/>
        <w:gridCol w:w="1918"/>
        <w:gridCol w:w="1418"/>
        <w:gridCol w:w="1417"/>
        <w:gridCol w:w="1134"/>
        <w:gridCol w:w="1134"/>
        <w:gridCol w:w="851"/>
        <w:gridCol w:w="1380"/>
      </w:tblGrid>
      <w:tr w:rsidR="00094216" w:rsidRPr="00094216" w:rsidTr="004E7CBB">
        <w:trPr>
          <w:trHeight w:val="315"/>
          <w:tblHeader/>
        </w:trPr>
        <w:tc>
          <w:tcPr>
            <w:tcW w:w="634"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rsidR="00094216" w:rsidRPr="004E7CBB" w:rsidRDefault="00094216" w:rsidP="00094216">
            <w:pPr>
              <w:suppressAutoHyphens w:val="0"/>
              <w:spacing w:after="0"/>
              <w:jc w:val="center"/>
              <w:rPr>
                <w:b/>
                <w:color w:val="000000"/>
                <w:sz w:val="18"/>
                <w:szCs w:val="20"/>
                <w:lang w:val="el-GR" w:eastAsia="el-GR"/>
              </w:rPr>
            </w:pPr>
            <w:r w:rsidRPr="004E7CBB">
              <w:rPr>
                <w:b/>
                <w:color w:val="000000"/>
                <w:sz w:val="18"/>
                <w:szCs w:val="20"/>
                <w:lang w:val="el-GR" w:eastAsia="el-GR"/>
              </w:rPr>
              <w:lastRenderedPageBreak/>
              <w:t>Α/Α</w:t>
            </w:r>
          </w:p>
        </w:tc>
        <w:tc>
          <w:tcPr>
            <w:tcW w:w="1918"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ΕΙΔΟΣ ΟΧΗΜΑΤΟΣ               ΚΑ:30.6253</w:t>
            </w:r>
          </w:p>
        </w:tc>
        <w:tc>
          <w:tcPr>
            <w:tcW w:w="1418"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ΜΑΡΚΑ ΟΧΗΜΑΤΟΣ</w:t>
            </w:r>
          </w:p>
        </w:tc>
        <w:tc>
          <w:tcPr>
            <w:tcW w:w="1417"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ΑΡΙΘΜΟΣ ΚΥΚΛΟΦΟΡΙΑΣ</w:t>
            </w:r>
          </w:p>
        </w:tc>
        <w:tc>
          <w:tcPr>
            <w:tcW w:w="1134"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ΕΤΟΣ  ΚΥΚΛΟΦΟ-ΡΙΑΣ</w:t>
            </w:r>
          </w:p>
        </w:tc>
        <w:tc>
          <w:tcPr>
            <w:tcW w:w="1134"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ΦΟΡ.   ΙΠΠΟΙ/ ΚΥΒΙΣΜΟΣ</w:t>
            </w:r>
          </w:p>
        </w:tc>
        <w:tc>
          <w:tcPr>
            <w:tcW w:w="851"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BONUS MALUS</w:t>
            </w:r>
          </w:p>
        </w:tc>
        <w:tc>
          <w:tcPr>
            <w:tcW w:w="1380" w:type="dxa"/>
            <w:tcBorders>
              <w:top w:val="single" w:sz="4" w:space="0" w:color="auto"/>
              <w:left w:val="nil"/>
              <w:bottom w:val="single" w:sz="4" w:space="0" w:color="auto"/>
              <w:right w:val="single" w:sz="4" w:space="0" w:color="auto"/>
            </w:tcBorders>
            <w:shd w:val="clear" w:color="auto" w:fill="D6E3BC" w:themeFill="accent3" w:themeFillTint="66"/>
            <w:noWrap/>
            <w:vAlign w:val="center"/>
            <w:hideMark/>
          </w:tcPr>
          <w:p w:rsidR="00094216" w:rsidRPr="004E7CBB" w:rsidRDefault="00094216" w:rsidP="004E7CBB">
            <w:pPr>
              <w:suppressAutoHyphens w:val="0"/>
              <w:spacing w:after="0"/>
              <w:jc w:val="center"/>
              <w:rPr>
                <w:b/>
                <w:color w:val="000000"/>
                <w:sz w:val="18"/>
                <w:szCs w:val="20"/>
                <w:lang w:val="el-GR" w:eastAsia="el-GR"/>
              </w:rPr>
            </w:pPr>
            <w:r w:rsidRPr="004E7CBB">
              <w:rPr>
                <w:b/>
                <w:color w:val="000000"/>
                <w:sz w:val="18"/>
                <w:szCs w:val="20"/>
                <w:lang w:val="el-GR" w:eastAsia="el-GR"/>
              </w:rPr>
              <w:t>ΑΣΦΑΛΙΣΤΡΑ ΔΩΔΕΚ/ΝΟΥ (€)</w:t>
            </w:r>
          </w:p>
        </w:tc>
      </w:tr>
      <w:tr w:rsidR="00094216" w:rsidRPr="00094216" w:rsidTr="004E7CBB">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93</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ΑΝΑΤΡΕΠΟΜΕΝΟ</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ΚΗΥ 3302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15"/>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94</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KHI1309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57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15"/>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95</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ΚΗΙ 1395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72</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96</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ΠΑΠΑΓΑΛΑΚΙ</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ΜΑΝ</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KHI 5951</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2006</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72</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97</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KHH 2728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35</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98</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ΕΚΣΚΑΦΕΑΣ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LIEBHERR</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 44528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95</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99</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CATERPILAR</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 44698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220</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100</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ΙΣΟΠΕΔΩΤΗΣ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CATERPILAR</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 44700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140</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101</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ΕΚΣΚΑΦΕΑΣ 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KUMATSU</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 44778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102</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EKΣΚΑΦΕΑΣ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ΚΟΜΑΤSU</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 44791</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103</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JCB</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 70405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93</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104</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ΕΚΣΚΑΦΕΑΣ  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JCB</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 85633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100</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105</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CASE</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 91680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2006</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82</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106</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ΔΙΑΜΟΡΦΩΤΗΣ ΓΑΙΩΝ</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VOLVO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w:t>
            </w:r>
            <w:r w:rsidR="00D43186">
              <w:rPr>
                <w:color w:val="000000"/>
                <w:sz w:val="20"/>
                <w:szCs w:val="20"/>
                <w:lang w:val="en-US" w:eastAsia="el-GR"/>
              </w:rPr>
              <w:t xml:space="preserve"> </w:t>
            </w:r>
            <w:r w:rsidRPr="00094216">
              <w:rPr>
                <w:color w:val="000000"/>
                <w:sz w:val="20"/>
                <w:szCs w:val="20"/>
                <w:lang w:val="el-GR" w:eastAsia="el-GR"/>
              </w:rPr>
              <w:t>106114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201</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107</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J.C.B.</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 106119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101</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108</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ΔΙΑΜΟΡΦΩΤΗΣ ΓΑΙΩΝ</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CATERPILAR</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 109793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196</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109</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ΚΗΥ 3223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110</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ΚΗΥ 3224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111</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ΚΗΥ 3323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1999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112</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MAZDA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KHH 2711</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113</w:t>
            </w:r>
          </w:p>
        </w:tc>
        <w:tc>
          <w:tcPr>
            <w:tcW w:w="1918"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ΗΜΙΦΟΡΤΗΓΟ</w:t>
            </w:r>
          </w:p>
        </w:tc>
        <w:tc>
          <w:tcPr>
            <w:tcW w:w="1418"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w:t>
            </w:r>
          </w:p>
        </w:tc>
        <w:tc>
          <w:tcPr>
            <w:tcW w:w="1417"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ΚΗΗ</w:t>
            </w:r>
            <w:r w:rsidR="00D43186">
              <w:rPr>
                <w:color w:val="000000"/>
                <w:sz w:val="20"/>
                <w:szCs w:val="20"/>
                <w:lang w:val="en-US" w:eastAsia="el-GR"/>
              </w:rPr>
              <w:t xml:space="preserve"> </w:t>
            </w:r>
            <w:r w:rsidRPr="00094216">
              <w:rPr>
                <w:color w:val="000000"/>
                <w:sz w:val="20"/>
                <w:szCs w:val="20"/>
                <w:lang w:val="el-GR" w:eastAsia="el-GR"/>
              </w:rPr>
              <w:t>8229</w:t>
            </w:r>
          </w:p>
        </w:tc>
        <w:tc>
          <w:tcPr>
            <w:tcW w:w="1134"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2003</w:t>
            </w:r>
          </w:p>
        </w:tc>
        <w:tc>
          <w:tcPr>
            <w:tcW w:w="1134"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16</w:t>
            </w:r>
          </w:p>
        </w:tc>
        <w:tc>
          <w:tcPr>
            <w:tcW w:w="851"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114</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OPEL</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ΜΙΜ 3155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115</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ΟPEL ASTRA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ΚΗΙ 1384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116</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FIAT PANDA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ΚΗΙ 5934</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8</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117</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ΕΠΙΒΑΤΙΚΟ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SUZUKI</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KHH 2762</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118</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I.X.E.</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CITROEN ZX</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KHH 2737</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119</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I.X.E.</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NISSAN MICRA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KHH 2738</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7</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120</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I.X.E.</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OPEL ASTRA</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KHH 2739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2009</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10</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F233C5">
        <w:trPr>
          <w:trHeight w:val="353"/>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121</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4E7CBB" w:rsidP="00094216">
            <w:pPr>
              <w:suppressAutoHyphens w:val="0"/>
              <w:spacing w:after="0"/>
              <w:jc w:val="left"/>
              <w:rPr>
                <w:color w:val="000000"/>
                <w:sz w:val="20"/>
                <w:szCs w:val="20"/>
                <w:lang w:val="el-GR" w:eastAsia="el-GR"/>
              </w:rPr>
            </w:pPr>
            <w:r>
              <w:rPr>
                <w:color w:val="000000"/>
                <w:sz w:val="20"/>
                <w:szCs w:val="20"/>
                <w:lang w:val="el-GR" w:eastAsia="el-GR"/>
              </w:rPr>
              <w:t>ΥΔΡΟΦΟΡΟ 10.000lt</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IVECO</w:t>
            </w:r>
          </w:p>
        </w:tc>
        <w:tc>
          <w:tcPr>
            <w:tcW w:w="1417"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ΜΕ</w:t>
            </w:r>
            <w:r w:rsidR="004E7CBB">
              <w:rPr>
                <w:color w:val="000000"/>
                <w:sz w:val="20"/>
                <w:szCs w:val="20"/>
                <w:lang w:val="el-GR" w:eastAsia="el-GR"/>
              </w:rPr>
              <w:t xml:space="preserve"> </w:t>
            </w:r>
            <w:r w:rsidRPr="00094216">
              <w:rPr>
                <w:color w:val="000000"/>
                <w:sz w:val="20"/>
                <w:szCs w:val="20"/>
                <w:lang w:val="el-GR" w:eastAsia="el-GR"/>
              </w:rPr>
              <w:t>149725</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2022</w:t>
            </w:r>
          </w:p>
        </w:tc>
        <w:tc>
          <w:tcPr>
            <w:tcW w:w="1134"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340HP</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122</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ΕΚΣΚΑΦΕΑΣ  ΦΟΡΤΩΤΗΣ **</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JCB</w:t>
            </w:r>
          </w:p>
        </w:tc>
        <w:tc>
          <w:tcPr>
            <w:tcW w:w="1417" w:type="dxa"/>
            <w:tcBorders>
              <w:top w:val="nil"/>
              <w:left w:val="nil"/>
              <w:bottom w:val="single" w:sz="4" w:space="0" w:color="auto"/>
              <w:right w:val="single" w:sz="4" w:space="0" w:color="auto"/>
            </w:tcBorders>
            <w:shd w:val="clear" w:color="auto" w:fill="auto"/>
            <w:noWrap/>
            <w:hideMark/>
          </w:tcPr>
          <w:p w:rsidR="00094216" w:rsidRPr="00094216" w:rsidRDefault="00094216" w:rsidP="00094216">
            <w:pPr>
              <w:suppressAutoHyphens w:val="0"/>
              <w:spacing w:after="0"/>
              <w:jc w:val="left"/>
              <w:rPr>
                <w:rFonts w:ascii="Times New Roman" w:hAnsi="Times New Roman" w:cs="Times New Roman"/>
                <w:color w:val="000000"/>
                <w:sz w:val="20"/>
                <w:szCs w:val="20"/>
                <w:lang w:val="el-GR" w:eastAsia="el-GR"/>
              </w:rPr>
            </w:pPr>
            <w:r w:rsidRPr="00094216">
              <w:rPr>
                <w:rFonts w:ascii="Times New Roman" w:hAnsi="Times New Roman" w:cs="Times New Roman"/>
                <w:color w:val="000000"/>
                <w:sz w:val="20"/>
                <w:szCs w:val="20"/>
                <w:lang w:val="el-GR" w:eastAsia="el-GR"/>
              </w:rPr>
              <w:t> </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2023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115 HP</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30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123</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ΕΚΣΚΑΦΕΑΣ  ΦΟΡΤΩΤΗΣ**</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JCB</w:t>
            </w:r>
          </w:p>
        </w:tc>
        <w:tc>
          <w:tcPr>
            <w:tcW w:w="1417" w:type="dxa"/>
            <w:tcBorders>
              <w:top w:val="nil"/>
              <w:left w:val="nil"/>
              <w:bottom w:val="single" w:sz="4" w:space="0" w:color="auto"/>
              <w:right w:val="single" w:sz="4" w:space="0" w:color="auto"/>
            </w:tcBorders>
            <w:shd w:val="clear" w:color="auto" w:fill="auto"/>
            <w:noWrap/>
            <w:hideMark/>
          </w:tcPr>
          <w:p w:rsidR="00094216" w:rsidRPr="00094216" w:rsidRDefault="00094216" w:rsidP="00094216">
            <w:pPr>
              <w:suppressAutoHyphens w:val="0"/>
              <w:spacing w:after="0"/>
              <w:jc w:val="left"/>
              <w:rPr>
                <w:rFonts w:ascii="Times New Roman" w:hAnsi="Times New Roman" w:cs="Times New Roman"/>
                <w:color w:val="000000"/>
                <w:sz w:val="20"/>
                <w:szCs w:val="20"/>
                <w:lang w:val="el-GR" w:eastAsia="el-GR"/>
              </w:rPr>
            </w:pPr>
            <w:r w:rsidRPr="00094216">
              <w:rPr>
                <w:rFonts w:ascii="Times New Roman" w:hAnsi="Times New Roman" w:cs="Times New Roman"/>
                <w:color w:val="000000"/>
                <w:sz w:val="20"/>
                <w:szCs w:val="20"/>
                <w:lang w:val="el-GR" w:eastAsia="el-GR"/>
              </w:rPr>
              <w:t> </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2023</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116 HP</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510"/>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124</w:t>
            </w:r>
          </w:p>
        </w:tc>
        <w:tc>
          <w:tcPr>
            <w:tcW w:w="19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ΦΟΡΤΗΓΟ ΑΝΑΤΡΕΠΟΜΕΝΟ**</w:t>
            </w:r>
          </w:p>
        </w:tc>
        <w:tc>
          <w:tcPr>
            <w:tcW w:w="1418"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left"/>
              <w:rPr>
                <w:color w:val="000000"/>
                <w:sz w:val="20"/>
                <w:szCs w:val="20"/>
                <w:lang w:val="el-GR" w:eastAsia="el-GR"/>
              </w:rPr>
            </w:pPr>
            <w:r w:rsidRPr="00094216">
              <w:rPr>
                <w:color w:val="000000"/>
                <w:sz w:val="20"/>
                <w:szCs w:val="20"/>
                <w:lang w:val="el-GR" w:eastAsia="el-GR"/>
              </w:rPr>
              <w:t>MERCEDES</w:t>
            </w:r>
          </w:p>
        </w:tc>
        <w:tc>
          <w:tcPr>
            <w:tcW w:w="1417" w:type="dxa"/>
            <w:tcBorders>
              <w:top w:val="nil"/>
              <w:left w:val="nil"/>
              <w:bottom w:val="single" w:sz="4" w:space="0" w:color="auto"/>
              <w:right w:val="single" w:sz="4" w:space="0" w:color="auto"/>
            </w:tcBorders>
            <w:shd w:val="clear" w:color="auto" w:fill="auto"/>
            <w:noWrap/>
            <w:hideMark/>
          </w:tcPr>
          <w:p w:rsidR="00094216" w:rsidRPr="00094216" w:rsidRDefault="00094216" w:rsidP="00094216">
            <w:pPr>
              <w:suppressAutoHyphens w:val="0"/>
              <w:spacing w:after="0"/>
              <w:jc w:val="left"/>
              <w:rPr>
                <w:rFonts w:ascii="Times New Roman" w:hAnsi="Times New Roman" w:cs="Times New Roman"/>
                <w:color w:val="000000"/>
                <w:sz w:val="20"/>
                <w:szCs w:val="20"/>
                <w:lang w:val="el-GR" w:eastAsia="el-GR"/>
              </w:rPr>
            </w:pPr>
            <w:r w:rsidRPr="00094216">
              <w:rPr>
                <w:rFonts w:ascii="Times New Roman" w:hAnsi="Times New Roman" w:cs="Times New Roman"/>
                <w:color w:val="000000"/>
                <w:sz w:val="20"/>
                <w:szCs w:val="20"/>
                <w:lang w:val="el-GR" w:eastAsia="el-GR"/>
              </w:rPr>
              <w:t> </w:t>
            </w:r>
          </w:p>
        </w:tc>
        <w:tc>
          <w:tcPr>
            <w:tcW w:w="1134"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2023</w:t>
            </w:r>
          </w:p>
        </w:tc>
        <w:tc>
          <w:tcPr>
            <w:tcW w:w="1134" w:type="dxa"/>
            <w:tcBorders>
              <w:top w:val="nil"/>
              <w:left w:val="nil"/>
              <w:bottom w:val="single" w:sz="4" w:space="0" w:color="auto"/>
              <w:right w:val="single" w:sz="4" w:space="0" w:color="auto"/>
            </w:tcBorders>
            <w:shd w:val="clear" w:color="auto" w:fill="auto"/>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11.000 cc 390HP</w:t>
            </w:r>
          </w:p>
        </w:tc>
        <w:tc>
          <w:tcPr>
            <w:tcW w:w="851" w:type="dxa"/>
            <w:tcBorders>
              <w:top w:val="nil"/>
              <w:left w:val="nil"/>
              <w:bottom w:val="single" w:sz="4" w:space="0" w:color="auto"/>
              <w:right w:val="single" w:sz="4" w:space="0" w:color="auto"/>
            </w:tcBorders>
            <w:shd w:val="clear" w:color="auto" w:fill="auto"/>
            <w:noWrap/>
            <w:vAlign w:val="center"/>
            <w:hideMark/>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2</w:t>
            </w:r>
          </w:p>
        </w:tc>
        <w:tc>
          <w:tcPr>
            <w:tcW w:w="1380" w:type="dxa"/>
            <w:tcBorders>
              <w:top w:val="nil"/>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51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125</w:t>
            </w:r>
          </w:p>
        </w:tc>
        <w:tc>
          <w:tcPr>
            <w:tcW w:w="1918"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rFonts w:eastAsia="Arial Unicode MS"/>
                <w:color w:val="000000"/>
                <w:sz w:val="20"/>
                <w:szCs w:val="20"/>
                <w:lang w:val="el-GR" w:eastAsia="el-GR"/>
              </w:rPr>
            </w:pPr>
            <w:r w:rsidRPr="00094216">
              <w:rPr>
                <w:rFonts w:eastAsia="Arial Unicode MS"/>
                <w:color w:val="000000"/>
                <w:sz w:val="20"/>
                <w:szCs w:val="20"/>
                <w:lang w:val="el-GR" w:eastAsia="el-GR"/>
              </w:rPr>
              <w:t>MINI BUS ΣΧΟΛΙΚΟ**</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rFonts w:eastAsia="Arial Unicode MS"/>
                <w:color w:val="000000"/>
                <w:sz w:val="20"/>
                <w:szCs w:val="20"/>
                <w:lang w:val="el-GR" w:eastAsia="el-GR"/>
              </w:rPr>
            </w:pPr>
            <w:r w:rsidRPr="00094216">
              <w:rPr>
                <w:rFonts w:eastAsia="Arial Unicode MS"/>
                <w:color w:val="000000"/>
                <w:sz w:val="20"/>
                <w:szCs w:val="20"/>
                <w:lang w:val="el-GR" w:eastAsia="el-GR"/>
              </w:rPr>
              <w:t>MERCEDES</w:t>
            </w:r>
          </w:p>
        </w:tc>
        <w:tc>
          <w:tcPr>
            <w:tcW w:w="1417" w:type="dxa"/>
            <w:tcBorders>
              <w:top w:val="single" w:sz="4" w:space="0" w:color="auto"/>
              <w:left w:val="nil"/>
              <w:bottom w:val="single" w:sz="4" w:space="0" w:color="auto"/>
              <w:right w:val="single" w:sz="4" w:space="0" w:color="auto"/>
            </w:tcBorders>
            <w:shd w:val="clear" w:color="auto" w:fill="auto"/>
            <w:noWrap/>
          </w:tcPr>
          <w:p w:rsidR="00094216" w:rsidRPr="00094216" w:rsidRDefault="00094216" w:rsidP="00094216">
            <w:pPr>
              <w:suppressAutoHyphens w:val="0"/>
              <w:spacing w:after="0"/>
              <w:jc w:val="left"/>
              <w:rPr>
                <w:rFonts w:ascii="Arial Unicode MS" w:eastAsia="Arial Unicode MS" w:hAnsi="Arial Unicode MS" w:cs="Arial Unicode MS"/>
                <w:color w:val="000000"/>
                <w:sz w:val="20"/>
                <w:szCs w:val="20"/>
                <w:lang w:val="el-GR" w:eastAsia="el-GR"/>
              </w:rPr>
            </w:pPr>
            <w:r w:rsidRPr="00094216">
              <w:rPr>
                <w:rFonts w:ascii="Arial Unicode MS" w:eastAsia="Arial Unicode MS" w:hAnsi="Arial Unicode MS" w:cs="Arial Unicode MS"/>
                <w:color w:val="000000"/>
                <w:sz w:val="20"/>
                <w:szCs w:val="20"/>
                <w:lang w:val="el-GR" w:eastAsia="el-GR"/>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rFonts w:eastAsia="Arial Unicode MS"/>
                <w:color w:val="000000"/>
                <w:sz w:val="20"/>
                <w:szCs w:val="20"/>
                <w:lang w:val="el-GR" w:eastAsia="el-GR"/>
              </w:rPr>
            </w:pPr>
            <w:r w:rsidRPr="00094216">
              <w:rPr>
                <w:rFonts w:eastAsia="Arial Unicode MS"/>
                <w:color w:val="000000"/>
                <w:sz w:val="20"/>
                <w:szCs w:val="20"/>
                <w:lang w:val="el-GR" w:eastAsia="el-GR"/>
              </w:rPr>
              <w:t>2023</w:t>
            </w:r>
          </w:p>
        </w:tc>
        <w:tc>
          <w:tcPr>
            <w:tcW w:w="1134" w:type="dxa"/>
            <w:tcBorders>
              <w:top w:val="single" w:sz="4" w:space="0" w:color="auto"/>
              <w:left w:val="nil"/>
              <w:bottom w:val="single" w:sz="4" w:space="0" w:color="auto"/>
              <w:right w:val="single" w:sz="4" w:space="0" w:color="auto"/>
            </w:tcBorders>
            <w:shd w:val="clear" w:color="auto" w:fill="auto"/>
            <w:vAlign w:val="center"/>
          </w:tcPr>
          <w:p w:rsidR="00094216" w:rsidRPr="00094216" w:rsidRDefault="00094216" w:rsidP="00094216">
            <w:pPr>
              <w:suppressAutoHyphens w:val="0"/>
              <w:spacing w:after="0"/>
              <w:jc w:val="center"/>
              <w:rPr>
                <w:rFonts w:eastAsia="Arial Unicode MS"/>
                <w:color w:val="000000"/>
                <w:sz w:val="20"/>
                <w:szCs w:val="20"/>
                <w:lang w:val="el-GR" w:eastAsia="el-GR"/>
              </w:rPr>
            </w:pPr>
            <w:r w:rsidRPr="00094216">
              <w:rPr>
                <w:rFonts w:eastAsia="Arial Unicode MS"/>
                <w:color w:val="000000"/>
                <w:sz w:val="20"/>
                <w:szCs w:val="20"/>
                <w:lang w:val="el-GR" w:eastAsia="el-GR"/>
              </w:rPr>
              <w:t>2.000 cc 170HP</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rFonts w:eastAsia="Arial Unicode MS"/>
                <w:color w:val="000000"/>
                <w:sz w:val="20"/>
                <w:szCs w:val="20"/>
                <w:lang w:val="el-GR" w:eastAsia="el-GR"/>
              </w:rPr>
            </w:pPr>
            <w:r w:rsidRPr="00094216">
              <w:rPr>
                <w:rFonts w:eastAsia="Arial Unicode MS"/>
                <w:color w:val="000000"/>
                <w:sz w:val="20"/>
                <w:szCs w:val="20"/>
                <w:lang w:val="el-GR" w:eastAsia="el-GR"/>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r w:rsidR="00094216" w:rsidRPr="00094216" w:rsidTr="004E7CBB">
        <w:trPr>
          <w:trHeight w:val="510"/>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r w:rsidRPr="00094216">
              <w:rPr>
                <w:color w:val="000000"/>
                <w:sz w:val="20"/>
                <w:szCs w:val="20"/>
                <w:lang w:val="el-GR" w:eastAsia="el-GR"/>
              </w:rPr>
              <w:t>126</w:t>
            </w:r>
          </w:p>
        </w:tc>
        <w:tc>
          <w:tcPr>
            <w:tcW w:w="1918"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rFonts w:eastAsia="Arial Unicode MS"/>
                <w:color w:val="000000"/>
                <w:sz w:val="20"/>
                <w:szCs w:val="20"/>
                <w:lang w:val="el-GR" w:eastAsia="el-GR"/>
              </w:rPr>
            </w:pPr>
            <w:r w:rsidRPr="00094216">
              <w:rPr>
                <w:rFonts w:eastAsia="Arial Unicode MS"/>
                <w:color w:val="000000"/>
                <w:sz w:val="20"/>
                <w:szCs w:val="20"/>
                <w:lang w:val="el-GR" w:eastAsia="el-GR"/>
              </w:rPr>
              <w:t>MINI BUS ΣΧΟΛΙΚΟ**</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left"/>
              <w:rPr>
                <w:rFonts w:eastAsia="Arial Unicode MS"/>
                <w:color w:val="000000"/>
                <w:sz w:val="20"/>
                <w:szCs w:val="20"/>
                <w:lang w:val="el-GR" w:eastAsia="el-GR"/>
              </w:rPr>
            </w:pPr>
            <w:r w:rsidRPr="00094216">
              <w:rPr>
                <w:rFonts w:eastAsia="Arial Unicode MS"/>
                <w:color w:val="000000"/>
                <w:sz w:val="20"/>
                <w:szCs w:val="20"/>
                <w:lang w:val="el-GR" w:eastAsia="el-GR"/>
              </w:rPr>
              <w:t>MERCEDES</w:t>
            </w:r>
          </w:p>
        </w:tc>
        <w:tc>
          <w:tcPr>
            <w:tcW w:w="1417" w:type="dxa"/>
            <w:tcBorders>
              <w:top w:val="single" w:sz="4" w:space="0" w:color="auto"/>
              <w:left w:val="nil"/>
              <w:bottom w:val="single" w:sz="4" w:space="0" w:color="auto"/>
              <w:right w:val="single" w:sz="4" w:space="0" w:color="auto"/>
            </w:tcBorders>
            <w:shd w:val="clear" w:color="auto" w:fill="auto"/>
            <w:noWrap/>
          </w:tcPr>
          <w:p w:rsidR="00094216" w:rsidRPr="00094216" w:rsidRDefault="00094216" w:rsidP="00094216">
            <w:pPr>
              <w:suppressAutoHyphens w:val="0"/>
              <w:spacing w:after="0"/>
              <w:jc w:val="left"/>
              <w:rPr>
                <w:rFonts w:ascii="Arial Unicode MS" w:eastAsia="Arial Unicode MS" w:hAnsi="Arial Unicode MS" w:cs="Arial Unicode MS"/>
                <w:color w:val="000000"/>
                <w:sz w:val="20"/>
                <w:szCs w:val="20"/>
                <w:lang w:val="el-GR" w:eastAsia="el-GR"/>
              </w:rPr>
            </w:pPr>
            <w:r w:rsidRPr="00094216">
              <w:rPr>
                <w:rFonts w:ascii="Arial Unicode MS" w:eastAsia="Arial Unicode MS" w:hAnsi="Arial Unicode MS" w:cs="Arial Unicode MS"/>
                <w:color w:val="000000"/>
                <w:sz w:val="20"/>
                <w:szCs w:val="20"/>
                <w:lang w:val="el-GR" w:eastAsia="el-GR"/>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rFonts w:eastAsia="Arial Unicode MS"/>
                <w:color w:val="000000"/>
                <w:sz w:val="20"/>
                <w:szCs w:val="20"/>
                <w:lang w:val="el-GR" w:eastAsia="el-GR"/>
              </w:rPr>
            </w:pPr>
            <w:r w:rsidRPr="00094216">
              <w:rPr>
                <w:rFonts w:eastAsia="Arial Unicode MS"/>
                <w:color w:val="000000"/>
                <w:sz w:val="20"/>
                <w:szCs w:val="20"/>
                <w:lang w:val="el-GR" w:eastAsia="el-GR"/>
              </w:rPr>
              <w:t>2023</w:t>
            </w:r>
          </w:p>
        </w:tc>
        <w:tc>
          <w:tcPr>
            <w:tcW w:w="1134" w:type="dxa"/>
            <w:tcBorders>
              <w:top w:val="single" w:sz="4" w:space="0" w:color="auto"/>
              <w:left w:val="nil"/>
              <w:bottom w:val="single" w:sz="4" w:space="0" w:color="auto"/>
              <w:right w:val="single" w:sz="4" w:space="0" w:color="auto"/>
            </w:tcBorders>
            <w:shd w:val="clear" w:color="auto" w:fill="auto"/>
            <w:vAlign w:val="center"/>
          </w:tcPr>
          <w:p w:rsidR="00094216" w:rsidRPr="00094216" w:rsidRDefault="00094216" w:rsidP="00094216">
            <w:pPr>
              <w:suppressAutoHyphens w:val="0"/>
              <w:spacing w:after="0"/>
              <w:jc w:val="center"/>
              <w:rPr>
                <w:rFonts w:eastAsia="Arial Unicode MS"/>
                <w:color w:val="000000"/>
                <w:sz w:val="20"/>
                <w:szCs w:val="20"/>
                <w:lang w:val="el-GR" w:eastAsia="el-GR"/>
              </w:rPr>
            </w:pPr>
            <w:r w:rsidRPr="00094216">
              <w:rPr>
                <w:rFonts w:eastAsia="Arial Unicode MS"/>
                <w:color w:val="000000"/>
                <w:sz w:val="20"/>
                <w:szCs w:val="20"/>
                <w:lang w:val="el-GR" w:eastAsia="el-GR"/>
              </w:rPr>
              <w:t>2.000 cc 170HP</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rFonts w:eastAsia="Arial Unicode MS"/>
                <w:color w:val="000000"/>
                <w:sz w:val="20"/>
                <w:szCs w:val="20"/>
                <w:lang w:val="el-GR" w:eastAsia="el-GR"/>
              </w:rPr>
            </w:pPr>
            <w:r w:rsidRPr="00094216">
              <w:rPr>
                <w:rFonts w:eastAsia="Arial Unicode MS"/>
                <w:color w:val="000000"/>
                <w:sz w:val="20"/>
                <w:szCs w:val="20"/>
                <w:lang w:val="el-GR" w:eastAsia="el-GR"/>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094216" w:rsidRPr="00094216" w:rsidRDefault="00094216" w:rsidP="00094216">
            <w:pPr>
              <w:suppressAutoHyphens w:val="0"/>
              <w:spacing w:after="0"/>
              <w:jc w:val="center"/>
              <w:rPr>
                <w:color w:val="000000"/>
                <w:sz w:val="20"/>
                <w:szCs w:val="20"/>
                <w:lang w:val="el-GR" w:eastAsia="el-GR"/>
              </w:rPr>
            </w:pPr>
          </w:p>
        </w:tc>
      </w:tr>
    </w:tbl>
    <w:p w:rsidR="00094216" w:rsidRDefault="00094216" w:rsidP="00034482">
      <w:pPr>
        <w:rPr>
          <w:rFonts w:eastAsia="Calibri" w:cs="Times New Roman"/>
          <w:szCs w:val="22"/>
          <w:lang w:val="el-GR" w:eastAsia="en-US"/>
        </w:rPr>
      </w:pPr>
    </w:p>
    <w:p w:rsidR="000721F9" w:rsidRDefault="000721F9" w:rsidP="00034482">
      <w:pPr>
        <w:rPr>
          <w:rFonts w:eastAsia="Calibri" w:cs="Times New Roman"/>
          <w:szCs w:val="22"/>
          <w:lang w:val="el-GR" w:eastAsia="en-US"/>
        </w:rPr>
      </w:pPr>
    </w:p>
    <w:p w:rsidR="00094216" w:rsidRPr="00094216" w:rsidRDefault="00094216" w:rsidP="00094216">
      <w:pPr>
        <w:suppressAutoHyphens w:val="0"/>
        <w:spacing w:after="0"/>
        <w:jc w:val="left"/>
        <w:rPr>
          <w:rFonts w:asciiTheme="minorHAnsi" w:eastAsia="Arial Unicode MS" w:hAnsiTheme="minorHAnsi" w:cstheme="minorHAnsi"/>
          <w:color w:val="000000"/>
          <w:sz w:val="18"/>
          <w:szCs w:val="20"/>
          <w:lang w:val="el-GR" w:eastAsia="el-GR"/>
        </w:rPr>
      </w:pPr>
      <w:r w:rsidRPr="00094216">
        <w:rPr>
          <w:rFonts w:asciiTheme="minorHAnsi" w:eastAsia="Arial Unicode MS" w:hAnsiTheme="minorHAnsi" w:cstheme="minorHAnsi"/>
          <w:color w:val="000000"/>
          <w:sz w:val="18"/>
          <w:szCs w:val="20"/>
          <w:lang w:val="el-GR" w:eastAsia="el-GR"/>
        </w:rPr>
        <w:lastRenderedPageBreak/>
        <w:t xml:space="preserve">*αυτοκίνητα του ΔΗΠΕΘΕ Ρούμελης που παραχωρήθηκαν προς χρήση στο Δήμο </w:t>
      </w:r>
      <w:proofErr w:type="spellStart"/>
      <w:r w:rsidRPr="00094216">
        <w:rPr>
          <w:rFonts w:asciiTheme="minorHAnsi" w:eastAsia="Arial Unicode MS" w:hAnsiTheme="minorHAnsi" w:cstheme="minorHAnsi"/>
          <w:color w:val="000000"/>
          <w:sz w:val="18"/>
          <w:szCs w:val="20"/>
          <w:lang w:val="el-GR" w:eastAsia="el-GR"/>
        </w:rPr>
        <w:t>Λαμιέων</w:t>
      </w:r>
      <w:proofErr w:type="spellEnd"/>
      <w:r w:rsidRPr="00094216">
        <w:rPr>
          <w:rFonts w:asciiTheme="minorHAnsi" w:eastAsia="Arial Unicode MS" w:hAnsiTheme="minorHAnsi" w:cstheme="minorHAnsi"/>
          <w:color w:val="000000"/>
          <w:sz w:val="18"/>
          <w:szCs w:val="20"/>
          <w:lang w:val="el-GR" w:eastAsia="el-GR"/>
        </w:rPr>
        <w:t xml:space="preserve">, με την 273/2020 απόφαση </w:t>
      </w:r>
      <w:proofErr w:type="spellStart"/>
      <w:r w:rsidRPr="00094216">
        <w:rPr>
          <w:rFonts w:asciiTheme="minorHAnsi" w:eastAsia="Arial Unicode MS" w:hAnsiTheme="minorHAnsi" w:cstheme="minorHAnsi"/>
          <w:color w:val="000000"/>
          <w:sz w:val="18"/>
          <w:szCs w:val="20"/>
          <w:lang w:val="el-GR" w:eastAsia="el-GR"/>
        </w:rPr>
        <w:t>Δημ</w:t>
      </w:r>
      <w:proofErr w:type="spellEnd"/>
      <w:r w:rsidRPr="00094216">
        <w:rPr>
          <w:rFonts w:asciiTheme="minorHAnsi" w:eastAsia="Arial Unicode MS" w:hAnsiTheme="minorHAnsi" w:cstheme="minorHAnsi"/>
          <w:color w:val="000000"/>
          <w:sz w:val="18"/>
          <w:szCs w:val="20"/>
          <w:lang w:val="el-GR" w:eastAsia="el-GR"/>
        </w:rPr>
        <w:t xml:space="preserve">. </w:t>
      </w:r>
      <w:proofErr w:type="spellStart"/>
      <w:r w:rsidRPr="00094216">
        <w:rPr>
          <w:rFonts w:asciiTheme="minorHAnsi" w:eastAsia="Arial Unicode MS" w:hAnsiTheme="minorHAnsi" w:cstheme="minorHAnsi"/>
          <w:color w:val="000000"/>
          <w:sz w:val="18"/>
          <w:szCs w:val="20"/>
          <w:lang w:val="el-GR" w:eastAsia="el-GR"/>
        </w:rPr>
        <w:t>Συμβ</w:t>
      </w:r>
      <w:proofErr w:type="spellEnd"/>
      <w:r w:rsidRPr="00094216">
        <w:rPr>
          <w:rFonts w:asciiTheme="minorHAnsi" w:eastAsia="Arial Unicode MS" w:hAnsiTheme="minorHAnsi" w:cstheme="minorHAnsi"/>
          <w:color w:val="000000"/>
          <w:sz w:val="18"/>
          <w:szCs w:val="20"/>
          <w:lang w:val="el-GR" w:eastAsia="el-GR"/>
        </w:rPr>
        <w:t>.</w:t>
      </w:r>
    </w:p>
    <w:p w:rsidR="00094216" w:rsidRPr="00094216" w:rsidRDefault="00094216" w:rsidP="00094216">
      <w:pPr>
        <w:suppressAutoHyphens w:val="0"/>
        <w:spacing w:after="0"/>
        <w:jc w:val="left"/>
        <w:rPr>
          <w:rFonts w:asciiTheme="minorHAnsi" w:eastAsia="Arial Unicode MS" w:hAnsiTheme="minorHAnsi" w:cstheme="minorHAnsi"/>
          <w:color w:val="000000"/>
          <w:sz w:val="18"/>
          <w:szCs w:val="20"/>
          <w:lang w:val="el-GR" w:eastAsia="el-GR"/>
        </w:rPr>
      </w:pPr>
      <w:r w:rsidRPr="00094216">
        <w:rPr>
          <w:rFonts w:asciiTheme="minorHAnsi" w:eastAsia="Arial Unicode MS" w:hAnsiTheme="minorHAnsi" w:cstheme="minorHAnsi"/>
          <w:color w:val="000000"/>
          <w:sz w:val="18"/>
          <w:szCs w:val="20"/>
          <w:lang w:val="el-GR" w:eastAsia="el-GR"/>
        </w:rPr>
        <w:t>**οχήματα για τα οποία υπάρχει διαγωνισμός σε εξέλιξη και πρόκειται να περιέλθουν στην κυριότητα του δήμου στο άμεσο μέλλον.</w:t>
      </w:r>
    </w:p>
    <w:p w:rsidR="00094216" w:rsidRPr="00094216" w:rsidRDefault="00094216" w:rsidP="00094216">
      <w:pPr>
        <w:suppressAutoHyphens w:val="0"/>
        <w:spacing w:after="0"/>
        <w:jc w:val="center"/>
        <w:rPr>
          <w:rFonts w:ascii="Tahoma" w:eastAsia="Arial Unicode MS" w:hAnsi="Tahoma" w:cs="Tahoma"/>
          <w:b/>
          <w:color w:val="000000"/>
          <w:sz w:val="24"/>
          <w:lang w:val="el-GR" w:eastAsia="el-GR"/>
        </w:rPr>
      </w:pP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left"/>
        <w:rPr>
          <w:rFonts w:ascii="Tahoma" w:hAnsi="Tahoma" w:cs="Tahoma"/>
          <w:b/>
          <w:color w:val="000000"/>
          <w:sz w:val="18"/>
          <w:szCs w:val="18"/>
          <w:lang w:val="el-GR" w:eastAsia="el-GR"/>
        </w:rPr>
      </w:pPr>
      <w:r w:rsidRPr="00094216">
        <w:rPr>
          <w:rFonts w:ascii="Tahoma" w:hAnsi="Tahoma" w:cs="Tahoma"/>
          <w:b/>
          <w:color w:val="000000"/>
          <w:sz w:val="18"/>
          <w:szCs w:val="18"/>
          <w:lang w:val="el-GR" w:eastAsia="el-GR"/>
        </w:rPr>
        <w:t>ΣΥΝΟΛΙΚΗ ΔΑΠΑΝΗ (ΧΩΡΙΣ ΠΡΟΑΙΡΕΣΗ) ΔΩΔΕΚΑΜΗΝΟΥ:</w:t>
      </w: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r w:rsidRPr="00094216">
        <w:rPr>
          <w:rFonts w:ascii="Tahoma" w:eastAsia="Arial Unicode MS" w:hAnsi="Tahoma" w:cs="Tahoma"/>
          <w:color w:val="000000"/>
          <w:sz w:val="20"/>
          <w:szCs w:val="20"/>
          <w:lang w:val="el-GR" w:eastAsia="el-GR"/>
        </w:rPr>
        <w:t>ΑΡΙΘΜΗΤΙΚΩΣ: ………………………………………………………………………………………………………….  ΕΥΡΩ</w:t>
      </w: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r w:rsidRPr="00094216">
        <w:rPr>
          <w:rFonts w:ascii="Tahoma" w:eastAsia="Arial Unicode MS" w:hAnsi="Tahoma" w:cs="Tahoma"/>
          <w:color w:val="000000"/>
          <w:sz w:val="20"/>
          <w:szCs w:val="20"/>
          <w:lang w:val="el-GR" w:eastAsia="el-GR"/>
        </w:rPr>
        <w:t>ΟΛΟΓΡΑΦΩΣ: ………………………………………………………………………………………………………..….  ΕΥΡΩ</w:t>
      </w: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left"/>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center"/>
        <w:rPr>
          <w:rFonts w:ascii="Tahoma" w:eastAsia="Arial Unicode MS" w:hAnsi="Tahoma" w:cs="Tahoma"/>
          <w:color w:val="000000"/>
          <w:sz w:val="20"/>
          <w:szCs w:val="20"/>
          <w:lang w:val="el-GR" w:eastAsia="el-GR"/>
        </w:rPr>
      </w:pPr>
      <w:r w:rsidRPr="00094216">
        <w:rPr>
          <w:rFonts w:ascii="Tahoma" w:eastAsia="Arial Unicode MS" w:hAnsi="Tahoma" w:cs="Tahoma"/>
          <w:color w:val="000000"/>
          <w:sz w:val="20"/>
          <w:szCs w:val="20"/>
          <w:lang w:val="el-GR" w:eastAsia="el-GR"/>
        </w:rPr>
        <w:t>……………………………….</w:t>
      </w:r>
    </w:p>
    <w:p w:rsidR="00094216" w:rsidRPr="00094216" w:rsidRDefault="00094216" w:rsidP="00094216">
      <w:pPr>
        <w:suppressAutoHyphens w:val="0"/>
        <w:spacing w:after="0"/>
        <w:jc w:val="center"/>
        <w:rPr>
          <w:rFonts w:ascii="Tahoma" w:eastAsia="Arial Unicode MS" w:hAnsi="Tahoma" w:cs="Tahoma"/>
          <w:color w:val="000000"/>
          <w:sz w:val="20"/>
          <w:szCs w:val="20"/>
          <w:lang w:val="el-GR" w:eastAsia="el-GR"/>
        </w:rPr>
      </w:pPr>
      <w:r w:rsidRPr="00094216">
        <w:rPr>
          <w:rFonts w:ascii="Tahoma" w:eastAsia="Arial Unicode MS" w:hAnsi="Tahoma" w:cs="Tahoma"/>
          <w:color w:val="000000"/>
          <w:sz w:val="20"/>
          <w:szCs w:val="20"/>
          <w:lang w:val="el-GR" w:eastAsia="el-GR"/>
        </w:rPr>
        <w:t>(τόπος και ημερομηνία)</w:t>
      </w:r>
    </w:p>
    <w:p w:rsidR="00094216" w:rsidRPr="00094216" w:rsidRDefault="00094216" w:rsidP="00094216">
      <w:pPr>
        <w:suppressAutoHyphens w:val="0"/>
        <w:spacing w:after="0"/>
        <w:jc w:val="center"/>
        <w:rPr>
          <w:rFonts w:ascii="Tahoma" w:eastAsia="Arial Unicode MS" w:hAnsi="Tahoma" w:cs="Tahoma"/>
          <w:color w:val="000000"/>
          <w:sz w:val="20"/>
          <w:szCs w:val="20"/>
          <w:lang w:val="el-GR" w:eastAsia="el-GR"/>
        </w:rPr>
      </w:pPr>
    </w:p>
    <w:p w:rsidR="00094216" w:rsidRPr="00094216" w:rsidRDefault="00094216" w:rsidP="00094216">
      <w:pPr>
        <w:suppressAutoHyphens w:val="0"/>
        <w:spacing w:after="0"/>
        <w:jc w:val="center"/>
        <w:rPr>
          <w:rFonts w:ascii="Tahoma" w:eastAsia="Arial Unicode MS" w:hAnsi="Tahoma" w:cs="Tahoma"/>
          <w:b/>
          <w:color w:val="000000"/>
          <w:sz w:val="24"/>
          <w:lang w:val="el-GR" w:eastAsia="el-GR"/>
        </w:rPr>
      </w:pPr>
      <w:r w:rsidRPr="00094216">
        <w:rPr>
          <w:rFonts w:ascii="Tahoma" w:eastAsia="Arial Unicode MS" w:hAnsi="Tahoma" w:cs="Tahoma"/>
          <w:b/>
          <w:color w:val="000000"/>
          <w:sz w:val="24"/>
          <w:lang w:val="el-GR" w:eastAsia="el-GR"/>
        </w:rPr>
        <w:t xml:space="preserve">Ο Προσφέρων </w:t>
      </w:r>
    </w:p>
    <w:p w:rsidR="00094216" w:rsidRPr="003A2FB0" w:rsidRDefault="00094216" w:rsidP="00094216">
      <w:pPr>
        <w:suppressAutoHyphens w:val="0"/>
        <w:spacing w:after="0"/>
        <w:jc w:val="center"/>
        <w:rPr>
          <w:rFonts w:ascii="Arial Unicode MS" w:eastAsia="Arial Unicode MS" w:hAnsi="Arial Unicode MS" w:cs="Arial Unicode MS"/>
          <w:color w:val="000000"/>
          <w:sz w:val="24"/>
          <w:lang w:val="el-GR" w:eastAsia="el-GR"/>
        </w:rPr>
      </w:pPr>
      <w:r w:rsidRPr="00094216">
        <w:rPr>
          <w:rFonts w:ascii="Tahoma" w:eastAsia="Arial Unicode MS" w:hAnsi="Tahoma" w:cs="Tahoma"/>
          <w:color w:val="000000"/>
          <w:sz w:val="20"/>
          <w:szCs w:val="20"/>
          <w:lang w:val="el-GR" w:eastAsia="el-GR"/>
        </w:rPr>
        <w:t>(Σφραγίδα – υπογραφή)</w:t>
      </w:r>
    </w:p>
    <w:p w:rsidR="00094216" w:rsidRDefault="00094216" w:rsidP="00034482">
      <w:pPr>
        <w:rPr>
          <w:rFonts w:eastAsia="Calibri" w:cs="Times New Roman"/>
          <w:szCs w:val="22"/>
          <w:lang w:val="el-GR" w:eastAsia="en-US"/>
        </w:rPr>
      </w:pPr>
    </w:p>
    <w:p w:rsidR="00034482" w:rsidRDefault="00034482"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FD2444" w:rsidRDefault="00FD2444" w:rsidP="00034482">
      <w:pPr>
        <w:rPr>
          <w:lang w:val="el-GR"/>
        </w:rPr>
      </w:pPr>
    </w:p>
    <w:p w:rsidR="007B6B49" w:rsidRDefault="007B6B49" w:rsidP="00034482">
      <w:pPr>
        <w:rPr>
          <w:lang w:val="el-GR"/>
        </w:rPr>
      </w:pPr>
    </w:p>
    <w:p w:rsidR="007B6B49" w:rsidRDefault="007B6B49" w:rsidP="00034482">
      <w:pPr>
        <w:rPr>
          <w:lang w:val="el-GR"/>
        </w:rPr>
      </w:pPr>
    </w:p>
    <w:p w:rsidR="007B6B49" w:rsidRDefault="007B6B49" w:rsidP="00034482">
      <w:pPr>
        <w:rPr>
          <w:lang w:val="el-GR"/>
        </w:rPr>
      </w:pPr>
    </w:p>
    <w:p w:rsidR="007B6B49" w:rsidRDefault="007B6B49" w:rsidP="00034482">
      <w:pPr>
        <w:rPr>
          <w:lang w:val="el-GR"/>
        </w:rPr>
      </w:pPr>
    </w:p>
    <w:p w:rsidR="007B6B49" w:rsidRDefault="007B6B49" w:rsidP="00034482">
      <w:pPr>
        <w:rPr>
          <w:lang w:val="el-GR"/>
        </w:rPr>
      </w:pPr>
    </w:p>
    <w:p w:rsidR="00FD2444" w:rsidRDefault="00FD2444" w:rsidP="00034482">
      <w:pPr>
        <w:rPr>
          <w:lang w:val="el-GR"/>
        </w:rPr>
      </w:pPr>
    </w:p>
    <w:p w:rsidR="00FD2444" w:rsidRPr="00034482" w:rsidRDefault="00FD2444" w:rsidP="00034482">
      <w:pPr>
        <w:rPr>
          <w:lang w:val="el-GR"/>
        </w:rPr>
      </w:pPr>
    </w:p>
    <w:p w:rsidR="006D69F0" w:rsidRPr="00E72467" w:rsidRDefault="006D69F0" w:rsidP="000D06B8">
      <w:pPr>
        <w:pStyle w:val="20"/>
        <w:rPr>
          <w:rFonts w:ascii="Calibri" w:hAnsi="Calibri" w:cs="Calibri"/>
          <w:lang w:val="el-GR"/>
        </w:rPr>
      </w:pPr>
      <w:bookmarkStart w:id="90" w:name="_Toc31973506"/>
      <w:bookmarkStart w:id="91" w:name="_Toc129778209"/>
      <w:r w:rsidRPr="00E72467">
        <w:rPr>
          <w:rFonts w:ascii="Calibri" w:hAnsi="Calibri" w:cs="Calibri"/>
          <w:lang w:val="el-GR"/>
        </w:rPr>
        <w:lastRenderedPageBreak/>
        <w:t xml:space="preserve">ΠΑΡΑΡΤΗΜΑ Γ – </w:t>
      </w:r>
      <w:bookmarkEnd w:id="90"/>
      <w:r w:rsidR="0036410D" w:rsidRPr="0081674F">
        <w:rPr>
          <w:rFonts w:ascii="Calibri" w:hAnsi="Calibri" w:cs="Calibri"/>
          <w:lang w:val="el-GR"/>
        </w:rPr>
        <w:t>Ρήτρα ακεραιότητας</w:t>
      </w:r>
      <w:r w:rsidR="0036410D" w:rsidRPr="00943910">
        <w:rPr>
          <w:rFonts w:ascii="Calibri" w:hAnsi="Calibri" w:cs="Calibri"/>
          <w:lang w:val="el-GR"/>
        </w:rPr>
        <w:t xml:space="preserve"> </w:t>
      </w:r>
      <w:r w:rsidR="0036410D" w:rsidRPr="00BE49C0">
        <w:rPr>
          <w:rFonts w:ascii="Calibri" w:hAnsi="Calibri" w:cs="Calibri"/>
          <w:lang w:val="el-GR"/>
        </w:rPr>
        <w:t>(επισυνάπτεται στο συμφωνητικό)</w:t>
      </w:r>
      <w:bookmarkEnd w:id="91"/>
    </w:p>
    <w:p w:rsidR="0036410D" w:rsidRPr="00BE49C0" w:rsidRDefault="0036410D" w:rsidP="0036410D">
      <w:pPr>
        <w:rPr>
          <w:sz w:val="20"/>
          <w:lang w:val="el-GR"/>
        </w:rPr>
      </w:pPr>
      <w:r w:rsidRPr="00BE49C0">
        <w:rPr>
          <w:sz w:val="20"/>
          <w:lang w:val="el-GR"/>
        </w:rPr>
        <w:t>Δηλώνω/</w:t>
      </w:r>
      <w:proofErr w:type="spellStart"/>
      <w:r w:rsidRPr="00BE49C0">
        <w:rPr>
          <w:sz w:val="20"/>
          <w:lang w:val="el-GR"/>
        </w:rPr>
        <w:t>ούμε</w:t>
      </w:r>
      <w:proofErr w:type="spellEnd"/>
      <w:r w:rsidRPr="00BE49C0">
        <w:rPr>
          <w:sz w:val="20"/>
          <w:lang w:val="el-GR"/>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BE49C0">
        <w:rPr>
          <w:sz w:val="20"/>
          <w:lang w:val="el-GR"/>
        </w:rPr>
        <w:t>ουμε</w:t>
      </w:r>
      <w:proofErr w:type="spellEnd"/>
      <w:r w:rsidRPr="00BE49C0">
        <w:rPr>
          <w:sz w:val="20"/>
          <w:lang w:val="el-GR"/>
        </w:rPr>
        <w:t xml:space="preserve"> να ενεργώ/</w:t>
      </w:r>
      <w:proofErr w:type="spellStart"/>
      <w:r w:rsidRPr="00BE49C0">
        <w:rPr>
          <w:sz w:val="20"/>
          <w:lang w:val="el-GR"/>
        </w:rPr>
        <w:t>ούμε</w:t>
      </w:r>
      <w:proofErr w:type="spellEnd"/>
      <w:r w:rsidRPr="00BE49C0">
        <w:rPr>
          <w:sz w:val="20"/>
          <w:lang w:val="el-GR"/>
        </w:rPr>
        <w:t xml:space="preserve"> κατ’ αυτόν τον τρόπο κατά το στάδιο εκτέλεσης της σύμβασης αλλά και μετά τη λήξη αυτής.</w:t>
      </w:r>
    </w:p>
    <w:p w:rsidR="0036410D" w:rsidRPr="00BE49C0" w:rsidRDefault="0036410D" w:rsidP="0036410D">
      <w:pPr>
        <w:rPr>
          <w:sz w:val="20"/>
          <w:lang w:val="el-GR"/>
        </w:rPr>
      </w:pPr>
      <w:r w:rsidRPr="00BE49C0">
        <w:rPr>
          <w:sz w:val="20"/>
          <w:lang w:val="el-GR"/>
        </w:rPr>
        <w:t>Ειδικότερα ότι:</w:t>
      </w:r>
    </w:p>
    <w:p w:rsidR="0036410D" w:rsidRPr="00BE49C0" w:rsidRDefault="0036410D" w:rsidP="0036410D">
      <w:pPr>
        <w:rPr>
          <w:sz w:val="20"/>
          <w:lang w:val="el-GR"/>
        </w:rPr>
      </w:pPr>
      <w:r w:rsidRPr="00BE49C0">
        <w:rPr>
          <w:sz w:val="20"/>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36410D" w:rsidRPr="00BE49C0" w:rsidRDefault="0036410D" w:rsidP="0036410D">
      <w:pPr>
        <w:rPr>
          <w:sz w:val="20"/>
          <w:lang w:val="el-GR"/>
        </w:rPr>
      </w:pPr>
      <w:r w:rsidRPr="00BE49C0">
        <w:rPr>
          <w:sz w:val="20"/>
          <w:lang w:val="el-GR"/>
        </w:rPr>
        <w:t>2) δεν πραγματοποίησα/</w:t>
      </w:r>
      <w:proofErr w:type="spellStart"/>
      <w:r w:rsidRPr="00BE49C0">
        <w:rPr>
          <w:sz w:val="20"/>
          <w:lang w:val="el-GR"/>
        </w:rPr>
        <w:t>ήσαμε</w:t>
      </w:r>
      <w:proofErr w:type="spellEnd"/>
      <w:r w:rsidRPr="00BE49C0">
        <w:rPr>
          <w:sz w:val="20"/>
          <w:lang w:val="el-GR"/>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36410D" w:rsidRPr="00BE49C0" w:rsidRDefault="0036410D" w:rsidP="0036410D">
      <w:pPr>
        <w:rPr>
          <w:sz w:val="20"/>
          <w:lang w:val="el-GR"/>
        </w:rPr>
      </w:pPr>
      <w:r w:rsidRPr="00BE49C0">
        <w:rPr>
          <w:sz w:val="20"/>
          <w:lang w:val="el-GR"/>
        </w:rPr>
        <w:t>3) δεν διενήργησα/διενεργήσαμε ούτε θα διενεργήσω/</w:t>
      </w:r>
      <w:proofErr w:type="spellStart"/>
      <w:r w:rsidRPr="00BE49C0">
        <w:rPr>
          <w:sz w:val="20"/>
          <w:lang w:val="el-GR"/>
        </w:rPr>
        <w:t>ήσουμε</w:t>
      </w:r>
      <w:proofErr w:type="spellEnd"/>
      <w:r w:rsidRPr="00BE49C0">
        <w:rPr>
          <w:sz w:val="20"/>
          <w:lang w:val="el-GR"/>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rsidR="0036410D" w:rsidRPr="00BE49C0" w:rsidRDefault="0036410D" w:rsidP="0036410D">
      <w:pPr>
        <w:rPr>
          <w:sz w:val="20"/>
          <w:lang w:val="el-GR"/>
        </w:rPr>
      </w:pPr>
      <w:r w:rsidRPr="00BE49C0">
        <w:rPr>
          <w:sz w:val="20"/>
          <w:lang w:val="el-GR"/>
        </w:rPr>
        <w:t>4) δεν πρόσφερα/προσφέραμε ούτε θα προσφέρω/</w:t>
      </w:r>
      <w:proofErr w:type="spellStart"/>
      <w:r w:rsidRPr="00BE49C0">
        <w:rPr>
          <w:sz w:val="20"/>
          <w:lang w:val="el-GR"/>
        </w:rPr>
        <w:t>ουμε</w:t>
      </w:r>
      <w:proofErr w:type="spellEnd"/>
      <w:r w:rsidRPr="00BE49C0">
        <w:rPr>
          <w:sz w:val="20"/>
          <w:lang w:val="el-GR"/>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 / χρησιμοποιήσαμε ή θα χρησιμοποιήσω/χρησιμοποιήσουμε τρίτα πρόσωπα, για να διοχετεύσουν χρηματικά ποσά στα προαναφερόμενα πρόσωπα.</w:t>
      </w:r>
    </w:p>
    <w:p w:rsidR="0036410D" w:rsidRPr="00BE49C0" w:rsidRDefault="0036410D" w:rsidP="0036410D">
      <w:pPr>
        <w:rPr>
          <w:sz w:val="20"/>
          <w:lang w:val="el-GR"/>
        </w:rPr>
      </w:pPr>
      <w:r w:rsidRPr="00BE49C0">
        <w:rPr>
          <w:sz w:val="20"/>
          <w:lang w:val="el-GR"/>
        </w:rPr>
        <w:t>5) δεν θα επιχειρήσω/</w:t>
      </w:r>
      <w:proofErr w:type="spellStart"/>
      <w:r w:rsidRPr="00BE49C0">
        <w:rPr>
          <w:sz w:val="20"/>
          <w:lang w:val="el-GR"/>
        </w:rPr>
        <w:t>ουμε</w:t>
      </w:r>
      <w:proofErr w:type="spellEnd"/>
      <w:r w:rsidRPr="00BE49C0">
        <w:rPr>
          <w:sz w:val="20"/>
          <w:lang w:val="el-GR"/>
        </w:rPr>
        <w:t xml:space="preserve">  να επηρεάσω/</w:t>
      </w:r>
      <w:proofErr w:type="spellStart"/>
      <w:r w:rsidRPr="00BE49C0">
        <w:rPr>
          <w:sz w:val="20"/>
          <w:lang w:val="el-GR"/>
        </w:rPr>
        <w:t>ουμε</w:t>
      </w:r>
      <w:proofErr w:type="spellEnd"/>
      <w:r w:rsidRPr="00BE49C0">
        <w:rPr>
          <w:sz w:val="20"/>
          <w:lang w:val="el-GR"/>
        </w:rPr>
        <w:t xml:space="preserve"> με αθέμιτο τρόπο τη διαδικασία λήψης αποφάσεων της αναθέτουσας αρχής, ούτε θα παράσχω-</w:t>
      </w:r>
      <w:proofErr w:type="spellStart"/>
      <w:r w:rsidRPr="00BE49C0">
        <w:rPr>
          <w:sz w:val="20"/>
          <w:lang w:val="el-GR"/>
        </w:rPr>
        <w:t>ουμε</w:t>
      </w:r>
      <w:proofErr w:type="spellEnd"/>
      <w:r w:rsidRPr="00BE49C0">
        <w:rPr>
          <w:sz w:val="20"/>
          <w:lang w:val="el-GR"/>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36410D" w:rsidRPr="00BE49C0" w:rsidRDefault="0036410D" w:rsidP="0036410D">
      <w:pPr>
        <w:rPr>
          <w:sz w:val="20"/>
          <w:lang w:val="el-GR"/>
        </w:rPr>
      </w:pPr>
      <w:r w:rsidRPr="00BE49C0">
        <w:rPr>
          <w:sz w:val="20"/>
          <w:lang w:val="el-GR"/>
        </w:rPr>
        <w:t>6) δεν έχω/</w:t>
      </w:r>
      <w:proofErr w:type="spellStart"/>
      <w:r w:rsidRPr="00BE49C0">
        <w:rPr>
          <w:sz w:val="20"/>
          <w:lang w:val="el-GR"/>
        </w:rPr>
        <w:t>ουμε</w:t>
      </w:r>
      <w:proofErr w:type="spellEnd"/>
      <w:r w:rsidRPr="00BE49C0">
        <w:rPr>
          <w:sz w:val="20"/>
          <w:lang w:val="el-GR"/>
        </w:rPr>
        <w:t xml:space="preserve"> προβεί ούτε θα προβώ/</w:t>
      </w:r>
      <w:proofErr w:type="spellStart"/>
      <w:r w:rsidRPr="00BE49C0">
        <w:rPr>
          <w:sz w:val="20"/>
          <w:lang w:val="el-GR"/>
        </w:rPr>
        <w:t>ούμε</w:t>
      </w:r>
      <w:proofErr w:type="spellEnd"/>
      <w:r w:rsidRPr="00BE49C0">
        <w:rPr>
          <w:sz w:val="20"/>
          <w:lang w:val="el-GR"/>
        </w:rPr>
        <w:t>, άμεσα (ο ίδιος) ή έμμεσα (μέσω τρίτων προσώπων), σε οποιαδήποτε πράξη ή παράλειψη [εναλλακτικά: ότι δεν έχω-</w:t>
      </w:r>
      <w:proofErr w:type="spellStart"/>
      <w:r w:rsidRPr="00BE49C0">
        <w:rPr>
          <w:sz w:val="20"/>
          <w:lang w:val="el-GR"/>
        </w:rPr>
        <w:t>ουμε</w:t>
      </w:r>
      <w:proofErr w:type="spellEnd"/>
      <w:r w:rsidRPr="00BE49C0">
        <w:rPr>
          <w:sz w:val="20"/>
          <w:lang w:val="el-GR"/>
        </w:rPr>
        <w:t xml:space="preserve"> εμπλακεί και δεν θα εμπλακώ-</w:t>
      </w:r>
      <w:proofErr w:type="spellStart"/>
      <w:r w:rsidRPr="00BE49C0">
        <w:rPr>
          <w:sz w:val="20"/>
          <w:lang w:val="el-GR"/>
        </w:rPr>
        <w:t>ουμε</w:t>
      </w:r>
      <w:proofErr w:type="spellEnd"/>
      <w:r w:rsidRPr="00BE49C0">
        <w:rPr>
          <w:sz w:val="20"/>
          <w:lang w:val="el-GR"/>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36410D" w:rsidRPr="00BE49C0" w:rsidRDefault="0036410D" w:rsidP="0036410D">
      <w:pPr>
        <w:rPr>
          <w:sz w:val="20"/>
          <w:lang w:val="el-GR"/>
        </w:rPr>
      </w:pPr>
      <w:r w:rsidRPr="00BE49C0">
        <w:rPr>
          <w:sz w:val="20"/>
          <w:lang w:val="el-GR"/>
        </w:rPr>
        <w:t>7) ότι θα απέχω/</w:t>
      </w:r>
      <w:proofErr w:type="spellStart"/>
      <w:r w:rsidRPr="00BE49C0">
        <w:rPr>
          <w:sz w:val="20"/>
          <w:lang w:val="el-GR"/>
        </w:rPr>
        <w:t>ουμε</w:t>
      </w:r>
      <w:proofErr w:type="spellEnd"/>
      <w:r w:rsidRPr="00BE49C0">
        <w:rPr>
          <w:sz w:val="20"/>
          <w:lang w:val="el-GR"/>
        </w:rPr>
        <w:t xml:space="preserve"> από οποιαδήποτε εν γένει συμπεριφορά που συνιστά σοβαρό επαγγελματικό παράπτωμα και θα μπορούσε να θέσει εν </w:t>
      </w:r>
      <w:proofErr w:type="spellStart"/>
      <w:r w:rsidRPr="00BE49C0">
        <w:rPr>
          <w:sz w:val="20"/>
          <w:lang w:val="el-GR"/>
        </w:rPr>
        <w:t>αμφιβόλω</w:t>
      </w:r>
      <w:proofErr w:type="spellEnd"/>
      <w:r w:rsidRPr="00BE49C0">
        <w:rPr>
          <w:sz w:val="20"/>
          <w:lang w:val="el-GR"/>
        </w:rPr>
        <w:t xml:space="preserve"> την ακεραιότητά μου-μας,</w:t>
      </w:r>
    </w:p>
    <w:p w:rsidR="0036410D" w:rsidRPr="00BE49C0" w:rsidRDefault="0036410D" w:rsidP="0036410D">
      <w:pPr>
        <w:rPr>
          <w:sz w:val="20"/>
          <w:lang w:val="el-GR"/>
        </w:rPr>
      </w:pPr>
      <w:r w:rsidRPr="00BE49C0">
        <w:rPr>
          <w:sz w:val="20"/>
          <w:lang w:val="el-GR"/>
        </w:rPr>
        <w:t>8) ότι θα δηλώσω/</w:t>
      </w:r>
      <w:proofErr w:type="spellStart"/>
      <w:r w:rsidRPr="00BE49C0">
        <w:rPr>
          <w:sz w:val="20"/>
          <w:lang w:val="el-GR"/>
        </w:rPr>
        <w:t>ουμε</w:t>
      </w:r>
      <w:proofErr w:type="spellEnd"/>
      <w:r w:rsidRPr="00BE49C0">
        <w:rPr>
          <w:sz w:val="20"/>
          <w:lang w:val="el-GR"/>
        </w:rPr>
        <w:t xml:space="preserve"> στην αναθέτουσα αρχή, αμελλητί με την </w:t>
      </w:r>
      <w:proofErr w:type="spellStart"/>
      <w:r w:rsidRPr="00BE49C0">
        <w:rPr>
          <w:sz w:val="20"/>
          <w:lang w:val="el-GR"/>
        </w:rPr>
        <w:t>περιέλευση</w:t>
      </w:r>
      <w:proofErr w:type="spellEnd"/>
      <w:r w:rsidRPr="00BE49C0">
        <w:rPr>
          <w:sz w:val="20"/>
          <w:lang w:val="el-GR"/>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rsidR="0036410D" w:rsidRPr="00BE49C0" w:rsidRDefault="0036410D" w:rsidP="0036410D">
      <w:pPr>
        <w:rPr>
          <w:sz w:val="20"/>
          <w:lang w:val="el-GR"/>
        </w:rPr>
      </w:pPr>
      <w:r w:rsidRPr="00BE49C0">
        <w:rPr>
          <w:sz w:val="20"/>
          <w:lang w:val="el-GR"/>
        </w:rPr>
        <w:t>9) [Σε περίπτωση χρησιμοποίησης υπεργολάβου]</w:t>
      </w:r>
    </w:p>
    <w:p w:rsidR="0036410D" w:rsidRPr="00BE49C0" w:rsidRDefault="0036410D" w:rsidP="0036410D">
      <w:pPr>
        <w:rPr>
          <w:sz w:val="20"/>
          <w:lang w:val="el-GR"/>
        </w:rPr>
      </w:pPr>
    </w:p>
    <w:p w:rsidR="0036410D" w:rsidRPr="00BE49C0" w:rsidRDefault="0036410D" w:rsidP="0036410D">
      <w:pPr>
        <w:rPr>
          <w:sz w:val="20"/>
          <w:lang w:val="el-GR"/>
        </w:rPr>
      </w:pPr>
      <w:r w:rsidRPr="00BE49C0">
        <w:rPr>
          <w:sz w:val="20"/>
          <w:lang w:val="el-GR"/>
        </w:rPr>
        <w:t>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w:t>
      </w:r>
    </w:p>
    <w:p w:rsidR="0036410D" w:rsidRPr="00BE49C0" w:rsidRDefault="0036410D" w:rsidP="0036410D">
      <w:pPr>
        <w:rPr>
          <w:sz w:val="20"/>
          <w:lang w:val="el-GR"/>
        </w:rPr>
      </w:pPr>
      <w:r w:rsidRPr="00BE49C0">
        <w:rPr>
          <w:sz w:val="20"/>
          <w:lang w:val="el-GR"/>
        </w:rPr>
        <w:t>Υπογραφή/Σφραγίδα</w:t>
      </w:r>
    </w:p>
    <w:p w:rsidR="0036410D" w:rsidRPr="00BE49C0" w:rsidRDefault="0036410D" w:rsidP="0036410D">
      <w:pPr>
        <w:rPr>
          <w:sz w:val="20"/>
          <w:lang w:val="el-GR"/>
        </w:rPr>
      </w:pPr>
    </w:p>
    <w:p w:rsidR="0036410D" w:rsidRDefault="0036410D" w:rsidP="0036410D">
      <w:pPr>
        <w:rPr>
          <w:sz w:val="20"/>
          <w:lang w:val="el-GR"/>
        </w:rPr>
      </w:pPr>
      <w:r w:rsidRPr="00BE49C0">
        <w:rPr>
          <w:sz w:val="20"/>
          <w:lang w:val="el-GR"/>
        </w:rPr>
        <w:t xml:space="preserve">Ο/η ……. (σε περίπτωση φυσικού προσώπου/ ατομικής επιχείρησης) ή το νομικό </w:t>
      </w:r>
      <w:proofErr w:type="spellStart"/>
      <w:r w:rsidRPr="00BE49C0">
        <w:rPr>
          <w:sz w:val="20"/>
          <w:lang w:val="el-GR"/>
        </w:rPr>
        <w:t>πρόσωπο...........με</w:t>
      </w:r>
      <w:proofErr w:type="spellEnd"/>
      <w:r w:rsidRPr="00BE49C0">
        <w:rPr>
          <w:sz w:val="20"/>
          <w:lang w:val="el-GR"/>
        </w:rPr>
        <w:t xml:space="preserve"> την επωνυμία ………….και με το διακριτικό τίτλο «..........................», που εδρεύει ...................................... (. ΑΦΜ:....................., ΔΟΥ: ................., Τ.Κ. ...................., νομίμως εκπροσωπούμενο (μόνο για νομικά πρόσωπα) από τον .........................................</w:t>
      </w:r>
    </w:p>
    <w:p w:rsidR="0036410D" w:rsidRDefault="0036410D" w:rsidP="00367890">
      <w:pPr>
        <w:rPr>
          <w:lang w:val="el-GR"/>
        </w:rPr>
      </w:pPr>
    </w:p>
    <w:p w:rsidR="00367890" w:rsidRDefault="007E6093" w:rsidP="00AE2560">
      <w:pPr>
        <w:pStyle w:val="20"/>
        <w:rPr>
          <w:rFonts w:ascii="Calibri" w:hAnsi="Calibri" w:cs="Calibri"/>
          <w:lang w:val="el-GR"/>
        </w:rPr>
      </w:pPr>
      <w:bookmarkStart w:id="92" w:name="_Toc129778210"/>
      <w:r w:rsidRPr="00E72467">
        <w:rPr>
          <w:rFonts w:ascii="Calibri" w:hAnsi="Calibri" w:cs="Calibri"/>
          <w:lang w:val="el-GR"/>
        </w:rPr>
        <w:t xml:space="preserve">ΠΑΡΑΡΤΗΜΑ Δ – </w:t>
      </w:r>
      <w:r w:rsidR="00AE2560" w:rsidRPr="00AE2560">
        <w:rPr>
          <w:rFonts w:ascii="Calibri" w:hAnsi="Calibri" w:cs="Calibri"/>
          <w:lang w:val="el-GR"/>
        </w:rPr>
        <w:t>Αναλυτική ενημέρωση για την επεξεργασία προσωπικών δεδομένων</w:t>
      </w:r>
      <w:bookmarkEnd w:id="92"/>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 xml:space="preserve">ΙΙΙ. Αποδέκτες των ανωτέρω (υπό Α) δεδομένων στους οποίους κοινοποιούνται είναι: </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A40930">
        <w:rPr>
          <w:rFonts w:eastAsia="Calibri"/>
          <w:sz w:val="20"/>
          <w:szCs w:val="22"/>
          <w:lang w:val="el-GR" w:eastAsia="en-US"/>
        </w:rPr>
        <w:t>προστηθέντες</w:t>
      </w:r>
      <w:proofErr w:type="spellEnd"/>
      <w:r w:rsidRPr="00A40930">
        <w:rPr>
          <w:rFonts w:eastAsia="Calibri"/>
          <w:sz w:val="20"/>
          <w:szCs w:val="22"/>
          <w:lang w:val="el-GR" w:eastAsia="en-US"/>
        </w:rPr>
        <w:t xml:space="preserve"> της, υπό τον όρο της τήρησης σε κάθε περίπτωση του απορρήτου.</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(β) Το Δημόσιο, άλλοι δημόσιοι φορείς ή δικαστικές αρχές ή άλλες αρχές ή δικαιοδοτικά όργανα, στο πλαίσιο των αρμοδιοτήτων τους.</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36410D" w:rsidRPr="00A40930" w:rsidRDefault="0036410D" w:rsidP="0036410D">
      <w:pPr>
        <w:rPr>
          <w:rFonts w:eastAsia="Calibri"/>
          <w:sz w:val="20"/>
          <w:szCs w:val="22"/>
          <w:lang w:val="el-GR" w:eastAsia="en-US"/>
        </w:rPr>
      </w:pPr>
      <w:r w:rsidRPr="00A40930">
        <w:rPr>
          <w:rFonts w:eastAsia="Calibri"/>
          <w:sz w:val="20"/>
          <w:szCs w:val="22"/>
          <w:lang w:val="el-GR" w:eastAsia="en-US"/>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AE2560" w:rsidRDefault="00AE2560" w:rsidP="00AE2560">
      <w:pPr>
        <w:rPr>
          <w:lang w:val="el-GR"/>
        </w:rPr>
      </w:pPr>
    </w:p>
    <w:p w:rsidR="007B6B49" w:rsidRDefault="007B6B49" w:rsidP="00AE2560">
      <w:pPr>
        <w:rPr>
          <w:lang w:val="el-GR"/>
        </w:rPr>
      </w:pPr>
    </w:p>
    <w:p w:rsidR="00AE2560" w:rsidRPr="0081674F" w:rsidRDefault="00AE2560" w:rsidP="00371FD2">
      <w:pPr>
        <w:pStyle w:val="20"/>
        <w:rPr>
          <w:rFonts w:ascii="Calibri" w:hAnsi="Calibri" w:cs="Calibri"/>
          <w:lang w:val="el-GR"/>
        </w:rPr>
      </w:pPr>
      <w:bookmarkStart w:id="93" w:name="_Toc129778211"/>
      <w:r w:rsidRPr="0081674F">
        <w:rPr>
          <w:rFonts w:ascii="Calibri" w:hAnsi="Calibri" w:cs="Calibri"/>
          <w:lang w:val="el-GR"/>
        </w:rPr>
        <w:t xml:space="preserve">ΠΑΡΑΡΤΗΜΑ Ε – </w:t>
      </w:r>
      <w:r w:rsidR="0036410D" w:rsidRPr="00943910">
        <w:rPr>
          <w:rFonts w:ascii="Calibri" w:hAnsi="Calibri" w:cs="Calibri"/>
          <w:lang w:val="el-GR"/>
        </w:rPr>
        <w:t>Ευρωπαϊκό</w:t>
      </w:r>
      <w:r w:rsidR="0036410D" w:rsidRPr="00367890">
        <w:rPr>
          <w:rFonts w:ascii="Calibri" w:hAnsi="Calibri" w:cs="Calibri"/>
          <w:lang w:val="el-GR"/>
        </w:rPr>
        <w:t xml:space="preserve"> Ε</w:t>
      </w:r>
      <w:r w:rsidR="0036410D" w:rsidRPr="007E6093">
        <w:rPr>
          <w:lang w:val="el-GR"/>
        </w:rPr>
        <w:t xml:space="preserve">νιαίο </w:t>
      </w:r>
      <w:r w:rsidR="0036410D" w:rsidRPr="00AE2560">
        <w:rPr>
          <w:rFonts w:ascii="Calibri" w:hAnsi="Calibri" w:cs="Calibri"/>
          <w:lang w:val="el-GR"/>
        </w:rPr>
        <w:t>Έγγραφο Σύμβασης (ΕΕΕΣ - ESPD)</w:t>
      </w:r>
      <w:bookmarkEnd w:id="93"/>
    </w:p>
    <w:sectPr w:rsidR="00AE2560" w:rsidRPr="0081674F" w:rsidSect="00FD7744">
      <w:footerReference w:type="default" r:id="rId20"/>
      <w:pgSz w:w="11906" w:h="16838"/>
      <w:pgMar w:top="1134" w:right="1134" w:bottom="1134" w:left="1134" w:header="720" w:footer="709"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EF8" w:rsidRDefault="00E00EF8">
      <w:pPr>
        <w:spacing w:after="0"/>
      </w:pPr>
      <w:r>
        <w:separator/>
      </w:r>
    </w:p>
  </w:endnote>
  <w:endnote w:type="continuationSeparator" w:id="0">
    <w:p w:rsidR="00E00EF8" w:rsidRDefault="00E00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Arial Unicode MS"/>
    <w:charset w:val="00"/>
    <w:family w:val="auto"/>
    <w:pitch w:val="variable"/>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A1"/>
    <w:family w:val="swiss"/>
    <w:pitch w:val="variable"/>
    <w:sig w:usb0="00000687" w:usb1="000000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Cambria Math">
    <w:panose1 w:val="02040503050406030204"/>
    <w:charset w:val="A1"/>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F8" w:rsidRDefault="00E00EF8">
    <w:pPr>
      <w:pStyle w:val="af6"/>
      <w:spacing w:after="0"/>
      <w:jc w:val="center"/>
      <w:rPr>
        <w:rFonts w:eastAsia="Times New Roman"/>
        <w:kern w:val="1"/>
        <w:sz w:val="18"/>
        <w:szCs w:val="18"/>
        <w:lang w:val="el-GR" w:eastAsia="zh-CN"/>
      </w:rPr>
    </w:pPr>
  </w:p>
  <w:p w:rsidR="00E00EF8" w:rsidRDefault="00E00EF8">
    <w:pPr>
      <w:pStyle w:val="af6"/>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F31306">
      <w:rPr>
        <w:noProof/>
        <w:sz w:val="20"/>
        <w:szCs w:val="20"/>
      </w:rPr>
      <w:t>25</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EF8" w:rsidRDefault="00E00EF8">
      <w:pPr>
        <w:spacing w:after="0"/>
      </w:pPr>
      <w:r>
        <w:separator/>
      </w:r>
    </w:p>
  </w:footnote>
  <w:footnote w:type="continuationSeparator" w:id="0">
    <w:p w:rsidR="00E00EF8" w:rsidRDefault="00E00EF8">
      <w:pPr>
        <w:spacing w:after="0"/>
      </w:pPr>
      <w:r>
        <w:continuationSeparator/>
      </w:r>
    </w:p>
  </w:footnote>
  <w:footnote w:id="1">
    <w:p w:rsidR="00E00EF8" w:rsidRPr="001A3504" w:rsidRDefault="00E00EF8" w:rsidP="00644B32">
      <w:pPr>
        <w:pStyle w:val="afd"/>
        <w:rPr>
          <w:szCs w:val="18"/>
          <w:lang w:val="el-GR"/>
        </w:rPr>
      </w:pPr>
      <w:r>
        <w:rPr>
          <w:rStyle w:val="aa"/>
        </w:rPr>
        <w:footnoteRef/>
      </w:r>
      <w:r>
        <w:rPr>
          <w:rStyle w:val="a6"/>
          <w:lang w:val="el-GR"/>
        </w:rPr>
        <w:tab/>
      </w:r>
      <w:r w:rsidRPr="001A3504">
        <w:rPr>
          <w:szCs w:val="18"/>
          <w:lang w:val="el-GR"/>
        </w:rPr>
        <w:t>Μόνο για συμβάσεις άνω των ορίων</w:t>
      </w:r>
    </w:p>
  </w:footnote>
  <w:footnote w:id="2">
    <w:p w:rsidR="00E00EF8" w:rsidRPr="001A3504" w:rsidRDefault="00E00EF8" w:rsidP="00644B32">
      <w:pPr>
        <w:pStyle w:val="fooot"/>
        <w:rPr>
          <w:lang w:val="el-GR"/>
        </w:rPr>
      </w:pPr>
      <w:r w:rsidRPr="001A3504">
        <w:rPr>
          <w:rStyle w:val="aa"/>
          <w:rFonts w:asciiTheme="minorHAnsi" w:hAnsiTheme="minorHAnsi" w:cstheme="minorHAnsi"/>
        </w:rPr>
        <w:footnoteRef/>
      </w:r>
      <w:r w:rsidRPr="001A3504">
        <w:rPr>
          <w:rStyle w:val="a6"/>
          <w:rFonts w:asciiTheme="minorHAnsi" w:hAnsiTheme="minorHAnsi" w:cstheme="minorHAnsi"/>
          <w:lang w:val="el-GR"/>
        </w:rPr>
        <w:tab/>
      </w:r>
      <w:r w:rsidRPr="00745D7D">
        <w:rPr>
          <w:lang w:val="el-GR"/>
        </w:rPr>
        <w:t xml:space="preserve">Μόνο για συμβάσεις άνω των ορίων </w:t>
      </w:r>
    </w:p>
  </w:footnote>
  <w:footnote w:id="3">
    <w:p w:rsidR="00E00EF8" w:rsidRPr="001A3504" w:rsidRDefault="00E00EF8" w:rsidP="00644B32">
      <w:pPr>
        <w:pStyle w:val="fooot"/>
        <w:rPr>
          <w:lang w:val="el-GR"/>
        </w:rPr>
      </w:pPr>
      <w:r w:rsidRPr="001A3504">
        <w:rPr>
          <w:rStyle w:val="aa"/>
          <w:rFonts w:asciiTheme="minorHAnsi" w:hAnsiTheme="minorHAnsi" w:cstheme="minorHAnsi"/>
        </w:rPr>
        <w:footnoteRef/>
      </w:r>
      <w:r w:rsidRPr="001A3504">
        <w:rPr>
          <w:rStyle w:val="a6"/>
          <w:rFonts w:asciiTheme="minorHAnsi" w:hAnsiTheme="minorHAnsi" w:cstheme="minorHAnsi"/>
          <w:lang w:val="el-GR"/>
        </w:rPr>
        <w:tab/>
      </w:r>
      <w:r w:rsidRPr="00745D7D">
        <w:rPr>
          <w:lang w:val="el-GR"/>
        </w:rPr>
        <w:t xml:space="preserve">Μόνο για συμβάσεις άνω των ορίων </w:t>
      </w:r>
    </w:p>
  </w:footnote>
  <w:footnote w:id="4">
    <w:p w:rsidR="00E00EF8" w:rsidRPr="001A3504" w:rsidRDefault="00E00EF8" w:rsidP="00644B32">
      <w:pPr>
        <w:pStyle w:val="afd"/>
        <w:rPr>
          <w:szCs w:val="18"/>
          <w:lang w:val="el-GR"/>
        </w:rPr>
      </w:pPr>
      <w:r w:rsidRPr="001A3504">
        <w:rPr>
          <w:lang w:val="el-GR"/>
        </w:rPr>
        <w:footnoteRef/>
      </w:r>
      <w:r w:rsidRPr="00745D7D">
        <w:rPr>
          <w:lang w:val="el-GR"/>
        </w:rPr>
        <w:tab/>
        <w:t>Αναφέρεται το είδος της Α.</w:t>
      </w:r>
      <w:r w:rsidRPr="001A3504">
        <w:rPr>
          <w:lang w:val="el-GR"/>
        </w:rPr>
        <w:t>A</w:t>
      </w:r>
      <w:r w:rsidRPr="00745D7D">
        <w:rPr>
          <w:lang w:val="el-GR"/>
        </w:rPr>
        <w:t xml:space="preserve">., πχ Υπουργείο, Περιφέρεια, Αποκεντρωμένη Διοίκηση, Νοσοκομείο, Δήμος, ΑΕ  του Δημοσίου κλπ και αν αποτελεί “κεντρική κυβερνητική αρχή (ΚΚΑ)» ή “μη κεντρική αναθέτουσα αρχή” κατά την έννοια του άρθρου 2 παρ. 1 </w:t>
      </w:r>
      <w:proofErr w:type="spellStart"/>
      <w:r w:rsidRPr="00745D7D">
        <w:rPr>
          <w:lang w:val="el-GR"/>
        </w:rPr>
        <w:t>περ</w:t>
      </w:r>
      <w:proofErr w:type="spellEnd"/>
      <w:r w:rsidRPr="00745D7D">
        <w:rPr>
          <w:lang w:val="el-GR"/>
        </w:rPr>
        <w:t>. 2 και 3 του ν. 4412/2016</w:t>
      </w:r>
    </w:p>
  </w:footnote>
  <w:footnote w:id="5">
    <w:p w:rsidR="00E00EF8" w:rsidRPr="001A3504" w:rsidRDefault="00E00EF8" w:rsidP="00644B32">
      <w:pPr>
        <w:pStyle w:val="afd"/>
        <w:rPr>
          <w:szCs w:val="18"/>
          <w:lang w:val="el-GR"/>
        </w:rPr>
      </w:pPr>
      <w:r w:rsidRPr="001A3504">
        <w:rPr>
          <w:lang w:val="el-GR"/>
        </w:rPr>
        <w:footnoteRef/>
      </w:r>
      <w:r w:rsidRPr="00745D7D">
        <w:rPr>
          <w:lang w:val="el-GR"/>
        </w:rPr>
        <w:tab/>
        <w:t xml:space="preserve">Αναφέρεται σε ποια υποδιαίρεση του δημόσιου τομέα ανήκει η Α.Α.: α) Γενική Κυβέρνηση (Υποτομέας Κεντρικής Κυβέρνησης, Υποτομέας ΟΤΑ, Υποτομέας ΟΚΑ) ή β) Δημόσιος Τομέας (Πλην Γενικής Κυβέρνησης) κατά τις υποδιαιρέσεις του άρθρου 14 του ν. 4270/14. </w:t>
      </w:r>
    </w:p>
  </w:footnote>
  <w:footnote w:id="6">
    <w:p w:rsidR="00E00EF8" w:rsidRPr="001A3504" w:rsidRDefault="00E00EF8" w:rsidP="00644B32">
      <w:pPr>
        <w:pStyle w:val="afd"/>
        <w:rPr>
          <w:szCs w:val="18"/>
          <w:lang w:val="el-GR"/>
        </w:rPr>
      </w:pPr>
      <w:r w:rsidRPr="001A3504">
        <w:rPr>
          <w:lang w:val="el-GR"/>
        </w:rPr>
        <w:footnoteRef/>
      </w:r>
      <w:r w:rsidRPr="00745D7D">
        <w:rPr>
          <w:lang w:val="el-GR"/>
        </w:rPr>
        <w:tab/>
        <w:t>Επιλέγεται η κύρια δραστηριότητα της Α.Α., βλέπε και Παράρτημα ΙΙ (Προκήρυξη Σύμβασης), Τμήμα Ι, παρ  1.5, Εκτελεστικού Κανονισμού (ΕΕ) 2015/1986 της Επιτροπής (</w:t>
      </w:r>
      <w:r w:rsidRPr="001A3504">
        <w:rPr>
          <w:lang w:val="el-GR"/>
        </w:rPr>
        <w:t>L</w:t>
      </w:r>
      <w:r w:rsidRPr="00745D7D">
        <w:rPr>
          <w:lang w:val="el-GR"/>
        </w:rPr>
        <w:t xml:space="preserve"> 296). α) Γενικές δημόσιες υπηρεσίες β) Άμυνα, γ) Δημόσια τάξη και ασφάλεια, δ) Περιβάλλον, ε) Οικονομικές και δημοσιονομικές υποθέσεις, στ) Υγεία, ζ) Στέγαση και υποδομές κοινής ωφέλειας, η) Κοινωνική προστασία, θ) Αναψυχή, πολιτισμός και θρησκεία, ι) Εκπαίδευση, ια) Τυχόν άλλη δραστηριότητα.</w:t>
      </w:r>
    </w:p>
  </w:footnote>
  <w:footnote w:id="7">
    <w:p w:rsidR="00E00EF8" w:rsidRPr="001A3504" w:rsidRDefault="00E00EF8" w:rsidP="001C166C">
      <w:pPr>
        <w:pStyle w:val="afd"/>
        <w:rPr>
          <w:szCs w:val="18"/>
          <w:lang w:val="el-GR"/>
        </w:rPr>
      </w:pPr>
      <w:r w:rsidRPr="001A3504">
        <w:rPr>
          <w:rStyle w:val="aa"/>
          <w:szCs w:val="18"/>
        </w:rPr>
        <w:footnoteRef/>
      </w:r>
      <w:r w:rsidRPr="001A3504">
        <w:rPr>
          <w:szCs w:val="18"/>
          <w:lang w:val="el-GR"/>
        </w:rPr>
        <w:tab/>
        <w:t xml:space="preserve">Επιλέγονται και συμπληρώνονται τα αντίστοιχα εδάφια, </w:t>
      </w:r>
      <w:proofErr w:type="spellStart"/>
      <w:r w:rsidRPr="001A3504">
        <w:rPr>
          <w:szCs w:val="18"/>
          <w:lang w:val="el-GR"/>
        </w:rPr>
        <w:t>πρβλ</w:t>
      </w:r>
      <w:proofErr w:type="spellEnd"/>
      <w:r w:rsidRPr="001A3504">
        <w:rPr>
          <w:szCs w:val="18"/>
          <w:lang w:val="el-GR"/>
        </w:rPr>
        <w:t xml:space="preserve"> άρθρα 22 και 67 ν. 4412/16</w:t>
      </w:r>
    </w:p>
  </w:footnote>
  <w:footnote w:id="8">
    <w:p w:rsidR="00E00EF8" w:rsidRPr="001A3504" w:rsidRDefault="00E00EF8" w:rsidP="001C166C">
      <w:pPr>
        <w:pStyle w:val="afd"/>
        <w:rPr>
          <w:szCs w:val="18"/>
          <w:lang w:val="el-GR"/>
        </w:rPr>
      </w:pPr>
      <w:r w:rsidRPr="001A3504">
        <w:rPr>
          <w:rStyle w:val="aa"/>
          <w:szCs w:val="18"/>
        </w:rPr>
        <w:footnoteRef/>
      </w:r>
      <w:r w:rsidRPr="001A3504">
        <w:rPr>
          <w:szCs w:val="18"/>
          <w:lang w:val="el-GR"/>
        </w:rPr>
        <w:tab/>
        <w:t>Εάν η πρόσβαση στα έγγραφα είναι περιορισμένη, αντί για τα αναφερόμενα στο α) συμπληρώνεται:  «</w:t>
      </w:r>
      <w:r w:rsidRPr="001A3504">
        <w:rPr>
          <w:i/>
          <w:szCs w:val="18"/>
          <w:lang w:val="el-GR"/>
        </w:rPr>
        <w:t>Η πρόσβαση στα έγγραφα είναι περιορισμένη. Περαιτέρω πληροφορίες παρέχονται στην διεύθυνση (</w:t>
      </w:r>
      <w:r w:rsidRPr="001A3504">
        <w:rPr>
          <w:i/>
          <w:szCs w:val="18"/>
        </w:rPr>
        <w:t>URL</w:t>
      </w:r>
      <w:r w:rsidRPr="001A3504">
        <w:rPr>
          <w:i/>
          <w:szCs w:val="18"/>
          <w:lang w:val="el-GR"/>
        </w:rPr>
        <w:t>) : ………………………..»</w:t>
      </w:r>
    </w:p>
  </w:footnote>
  <w:footnote w:id="9">
    <w:p w:rsidR="00E00EF8" w:rsidRPr="001A3504" w:rsidRDefault="00E00EF8" w:rsidP="001C166C">
      <w:pPr>
        <w:pStyle w:val="afd"/>
        <w:rPr>
          <w:szCs w:val="18"/>
          <w:lang w:val="el-GR"/>
        </w:rPr>
      </w:pPr>
      <w:r w:rsidRPr="001A3504">
        <w:rPr>
          <w:rStyle w:val="aa"/>
          <w:szCs w:val="18"/>
        </w:rPr>
        <w:footnoteRef/>
      </w:r>
      <w:r w:rsidRPr="001A3504">
        <w:rPr>
          <w:szCs w:val="18"/>
          <w:lang w:val="el-GR"/>
        </w:rPr>
        <w:tab/>
        <w:t>Το περιεχόμενο της παραγράφου διαμορφώνεται ανάλογα με την πηγή χρηματοδότησης (</w:t>
      </w:r>
      <w:proofErr w:type="spellStart"/>
      <w:r w:rsidRPr="001A3504">
        <w:rPr>
          <w:szCs w:val="18"/>
          <w:lang w:val="el-GR"/>
        </w:rPr>
        <w:t>Πρβλ</w:t>
      </w:r>
      <w:proofErr w:type="spellEnd"/>
      <w:r w:rsidRPr="001A3504">
        <w:rPr>
          <w:szCs w:val="18"/>
          <w:lang w:val="el-GR"/>
        </w:rPr>
        <w:t xml:space="preserve">. παρ. 2 </w:t>
      </w:r>
      <w:proofErr w:type="spellStart"/>
      <w:r w:rsidRPr="001A3504">
        <w:rPr>
          <w:szCs w:val="18"/>
          <w:lang w:val="el-GR"/>
        </w:rPr>
        <w:t>περ</w:t>
      </w:r>
      <w:proofErr w:type="spellEnd"/>
      <w:r w:rsidRPr="001A3504">
        <w:rPr>
          <w:szCs w:val="18"/>
          <w:lang w:val="el-GR"/>
        </w:rPr>
        <w:t>. ζ  του άρθρου 53 του ν.4412/16 όπως διαμορφώθηκε με το άρθρο 16 του ν. 4782/21)</w:t>
      </w:r>
    </w:p>
  </w:footnote>
  <w:footnote w:id="10">
    <w:p w:rsidR="00E00EF8" w:rsidRPr="00C229F3" w:rsidRDefault="00E00EF8" w:rsidP="00BE2B95">
      <w:pPr>
        <w:pStyle w:val="afd"/>
        <w:rPr>
          <w:lang w:val="el-GR"/>
        </w:rPr>
      </w:pPr>
      <w:r>
        <w:rPr>
          <w:rStyle w:val="a6"/>
        </w:rPr>
        <w:footnoteRef/>
      </w:r>
      <w:r w:rsidRPr="00C229F3">
        <w:rPr>
          <w:lang w:val="el-GR"/>
        </w:rPr>
        <w:tab/>
      </w:r>
      <w:r w:rsidRPr="00B950F6">
        <w:rPr>
          <w:lang w:val="el-GR"/>
        </w:rPr>
        <w:t xml:space="preserve">Η αναθέτουσα αρχή προσαρμόζει την παρ. 1.4 και τους όρους της διακήρυξης με βάση το αντικείμενο της σύμβασης και την κείμενη νομοθεσία, όπως ισχύει κατά την έναρξη της διαδικασίας ανάθεσης. Σε περίπτωση νομοθετικών μεταβολών και έως την </w:t>
      </w:r>
      <w:proofErr w:type="spellStart"/>
      <w:r w:rsidRPr="00B950F6">
        <w:rPr>
          <w:lang w:val="el-GR"/>
        </w:rPr>
        <w:t>επικαιροποίηση</w:t>
      </w:r>
      <w:proofErr w:type="spellEnd"/>
      <w:r w:rsidRPr="00B950F6">
        <w:rPr>
          <w:lang w:val="el-GR"/>
        </w:rPr>
        <w:t xml:space="preserve"> του παρόντος υποδείγματος από την Ε.Α.Α.ΔΗ.ΣΥ. οι αναθέτουσες αρχές έχουν την ευθύνη αντίστοιχης προσαρμογής των εν λόγω όρων.</w:t>
      </w:r>
    </w:p>
  </w:footnote>
  <w:footnote w:id="11">
    <w:p w:rsidR="00E00EF8" w:rsidRPr="00F50CA4" w:rsidRDefault="00E00EF8" w:rsidP="000C144B">
      <w:pPr>
        <w:pStyle w:val="afd"/>
        <w:rPr>
          <w:lang w:val="el-GR"/>
        </w:rPr>
      </w:pPr>
      <w:r>
        <w:rPr>
          <w:rStyle w:val="aa"/>
        </w:rPr>
        <w:footnoteRef/>
      </w:r>
      <w:r>
        <w:rPr>
          <w:lang w:val="el-GR"/>
        </w:rPr>
        <w:tab/>
        <w:t>Κατά τον καθορισμό των προθεσμιών παραλαβής των προσφορών οι Α.Α. λαμβάνουν υπόψη την πολυπλοκότητα της σύμβασης και τον χρόνο που απαιτείται για την προετοιμασία των προσφορών (άρθρο 60 παρ. 1 ν. 4412/2016). Η ελάχιστη προθεσμία παραλαβής των προσφορών στην ανοιχτή διαδικασία καθορίζεται : α) για τις συμβάσεις άνω των ορίων από τις διατάξεις των άρθρων 27, 60 και 67 του ν. 4412/2016 και β) για τις συμβάσεις κάτω των ορίων από τις διατάξεις του άρθρου 121 του ίδιου νόμου.</w:t>
      </w:r>
    </w:p>
  </w:footnote>
  <w:footnote w:id="12">
    <w:p w:rsidR="00E00EF8" w:rsidRPr="00D46D13" w:rsidRDefault="00E00EF8" w:rsidP="000C144B">
      <w:pPr>
        <w:pStyle w:val="afd"/>
        <w:rPr>
          <w:lang w:val="el-GR"/>
        </w:rPr>
      </w:pPr>
      <w:r>
        <w:rPr>
          <w:rStyle w:val="aa"/>
        </w:rPr>
        <w:footnoteRef/>
      </w:r>
      <w:r>
        <w:rPr>
          <w:lang w:val="el-GR"/>
        </w:rPr>
        <w:tab/>
        <w:t xml:space="preserve">Άρθρο 66 Ν. 4412/2016. Η παρούσα διακήρυξη και οι προκηρύξεις δεν δημοσιεύονται σε εθνικό επίπεδο, πριν από την ημερομηνία δημοσίευσης στην Επίσημη Εφημερίδα της ΕΕ. Ωστόσο, η δημοσίευση μπορεί να πραγματοποιείται σε κάθε περίπτωση σε εθνικό επίπεδο, όταν οι Α.Α. δεν έχουν ενημερωθεί σχετικά με τη δημοσίευση εντός 48 ωρών από τη βεβαίωση παραλαβής της προκήρυξης/ γνωστοποίησης.  </w:t>
      </w:r>
    </w:p>
  </w:footnote>
  <w:footnote w:id="13">
    <w:p w:rsidR="00E00EF8" w:rsidRPr="00D46D13" w:rsidRDefault="00E00EF8" w:rsidP="000C144B">
      <w:pPr>
        <w:pStyle w:val="afd"/>
        <w:rPr>
          <w:lang w:val="el-GR"/>
        </w:rPr>
      </w:pPr>
      <w:r>
        <w:rPr>
          <w:rStyle w:val="aa"/>
        </w:rPr>
        <w:footnoteRef/>
      </w:r>
      <w:r>
        <w:rPr>
          <w:lang w:val="el-GR"/>
        </w:rPr>
        <w:tab/>
        <w:t>Άρθρο 18 παρ. 2 του ν. 4412/2016.</w:t>
      </w:r>
    </w:p>
  </w:footnote>
  <w:footnote w:id="14">
    <w:p w:rsidR="00E00EF8" w:rsidRPr="00C823DC" w:rsidRDefault="00E00EF8" w:rsidP="000C144B">
      <w:pPr>
        <w:pStyle w:val="afd"/>
        <w:rPr>
          <w:lang w:val="el-GR"/>
        </w:rPr>
      </w:pPr>
      <w:r>
        <w:rPr>
          <w:rStyle w:val="aa"/>
        </w:rPr>
        <w:footnoteRef/>
      </w:r>
      <w:r>
        <w:rPr>
          <w:lang w:val="el-GR"/>
        </w:rPr>
        <w:tab/>
        <w:t xml:space="preserve">Ως «έγγραφο διαδικασίας σύναψης της σύμβασης» ή «έγγραφο της σύμβασης», κατά την έννοια της </w:t>
      </w:r>
      <w:proofErr w:type="spellStart"/>
      <w:r>
        <w:rPr>
          <w:lang w:val="el-GR"/>
        </w:rPr>
        <w:t>περ</w:t>
      </w:r>
      <w:proofErr w:type="spellEnd"/>
      <w:r>
        <w:rPr>
          <w:lang w:val="el-GR"/>
        </w:rPr>
        <w:t>. 14 της παρ.1 του άρθρου 2 του ν. 4412/2016 νοείται κάθε έγγραφο το οποίο παρέχει ή στο οποίο παραπέμπει η Α.Α./Α.Φ. με σκοπό να περιγράψει ή να προσδιορίσει στοιχεία της σύμβασης ή της διαδικασίας ανάθεσης, συμπεριλαμβανομένης της προκήρυξης σύμβασης του άρθρου 63 και 293, της προκαταρκτικής προκήρυξης του άρθρου 62, της περιοδικής ενδεικτικής προκήρυξης του άρθρου 291, αν χρησιμοποιείται ως μέσο προκήρυξης του διαγωνισμού, των τεχνικών προδιαγραφών, του περιγραφικού εγγράφου, των προτεινόμενων όρων της σύμβασης, των υποδειγμάτων για την προσκόμιση των εγγράφων από τους υποψηφίους και τους προσφέροντες, των πληροφοριών σχετικά με τις γενικές και ειδικές υποχρεώσεις και τυχόν πρόσθετων εγγράφων. Επίσης, στην έννοια αυτή περιλαμβάνονται και η διακήρυξη ή η πρόσκληση σε διαπραγμάτευση στις οποίες αναφέρονται όλοι οι ειδικοί και γενικοί όροι σύναψης και εκτέλεσης της σύμβασης, το Ενιαίο Ευρωπαϊκό Έγγραφο Σύμβασης (ΕΕΕΣ), οι συμπληρωματικές πληροφορίες που παρέχει η αναθέτουσα αρχή δυνάμει της παρ. 2 του άρθρου 67 και της παρ. 2 του άρθρου 297, το σχέδιο της σύμβασης μετά των Παραρτημάτων αυτής και η τεχνική συγγραφή υποχρεώσεων που περιλαμβάνει και τις εφαρμοστέες τεχνικές προδιαγραφές</w:t>
      </w:r>
    </w:p>
  </w:footnote>
  <w:footnote w:id="15">
    <w:p w:rsidR="00E00EF8" w:rsidRPr="00AE47A1" w:rsidRDefault="00E00EF8" w:rsidP="000C144B">
      <w:pPr>
        <w:pStyle w:val="afd"/>
        <w:rPr>
          <w:lang w:val="el-GR"/>
        </w:rPr>
      </w:pPr>
      <w:r>
        <w:rPr>
          <w:rStyle w:val="aa"/>
        </w:rPr>
        <w:footnoteRef/>
      </w:r>
      <w:r>
        <w:rPr>
          <w:lang w:val="el-GR"/>
        </w:rPr>
        <w:tab/>
        <w:t xml:space="preserve">Επιλέγεται κατά κανόνα η εκ του νόμου υποχρεωτική χρήση του ΕΣΗΔΗΣ για την πρόσβαση στα έγγραφα της σύμβασης και την επικοινωνία. Οι επιλογές που ακολουθούν αφορούν περιπτώσεις που δεν είναι δυνατή εν </w:t>
      </w:r>
      <w:proofErr w:type="spellStart"/>
      <w:r>
        <w:rPr>
          <w:lang w:val="el-GR"/>
        </w:rPr>
        <w:t>όλω</w:t>
      </w:r>
      <w:proofErr w:type="spellEnd"/>
      <w:r>
        <w:rPr>
          <w:lang w:val="el-GR"/>
        </w:rPr>
        <w:t xml:space="preserve"> ή εν μέρει η ελεύθερη πλήρης άμεση και δωρεάν ηλεκτρονική πρόσβαση στα έγγραφα της σύμβασης. Επιπλέον, σε περίπτωση που απαιτούνται ειδικά εργαλεία, συσκευές ή </w:t>
      </w:r>
      <w:proofErr w:type="spellStart"/>
      <w:r>
        <w:rPr>
          <w:lang w:val="el-GR"/>
        </w:rPr>
        <w:t>μορφότυποι</w:t>
      </w:r>
      <w:proofErr w:type="spellEnd"/>
      <w:r>
        <w:rPr>
          <w:lang w:val="el-GR"/>
        </w:rPr>
        <w:t xml:space="preserve"> περιγράφονται στο σημείο αυτό ταυτόχρονα με τον τρόπο πρόσβασης των ενδιαφερομένων.</w:t>
      </w:r>
    </w:p>
  </w:footnote>
  <w:footnote w:id="16">
    <w:p w:rsidR="00E00EF8" w:rsidRPr="00E528D5" w:rsidRDefault="00E00EF8" w:rsidP="00F4169E">
      <w:pPr>
        <w:pStyle w:val="afd"/>
        <w:rPr>
          <w:lang w:val="el-GR"/>
        </w:rPr>
      </w:pPr>
      <w:r>
        <w:rPr>
          <w:rStyle w:val="aa"/>
        </w:rPr>
        <w:footnoteRef/>
      </w:r>
      <w:r>
        <w:rPr>
          <w:lang w:val="el-GR"/>
        </w:rPr>
        <w:tab/>
      </w:r>
      <w:r w:rsidRPr="00E528D5">
        <w:rPr>
          <w:lang w:val="el-GR"/>
        </w:rPr>
        <w:t>Ά</w:t>
      </w:r>
      <w:r w:rsidRPr="00E528D5">
        <w:rPr>
          <w:iCs/>
          <w:lang w:val="el-GR"/>
        </w:rPr>
        <w:t>ρθρο 67, παρ.3 του ν. 4412/2016 &amp;</w:t>
      </w:r>
      <w:r w:rsidRPr="00E528D5">
        <w:rPr>
          <w:lang w:val="el-GR"/>
        </w:rPr>
        <w:t>. άρθρο 121, παρ.5 του ν. 4412/2016.</w:t>
      </w:r>
    </w:p>
  </w:footnote>
  <w:footnote w:id="17">
    <w:p w:rsidR="00E00EF8" w:rsidRPr="00765B0E" w:rsidRDefault="00E00EF8" w:rsidP="00F4169E">
      <w:pPr>
        <w:pStyle w:val="afd"/>
        <w:rPr>
          <w:lang w:val="el-GR"/>
        </w:rPr>
      </w:pPr>
      <w:r>
        <w:rPr>
          <w:rStyle w:val="ad"/>
        </w:rPr>
        <w:footnoteRef/>
      </w:r>
      <w:r w:rsidRPr="00765B0E">
        <w:rPr>
          <w:lang w:val="el-GR"/>
        </w:rPr>
        <w:t xml:space="preserve"> </w:t>
      </w:r>
      <w:r>
        <w:rPr>
          <w:lang w:val="el-GR"/>
        </w:rPr>
        <w:t xml:space="preserve">      </w:t>
      </w:r>
      <w:proofErr w:type="spellStart"/>
      <w:r w:rsidRPr="00657008">
        <w:rPr>
          <w:lang w:val="el-GR"/>
        </w:rPr>
        <w:t>Πρβλ</w:t>
      </w:r>
      <w:proofErr w:type="spellEnd"/>
      <w:r w:rsidRPr="00657008">
        <w:rPr>
          <w:lang w:val="el-GR"/>
        </w:rPr>
        <w:t xml:space="preserve"> έγγραφο ΕΑΑΔΗΣΥ με </w:t>
      </w:r>
      <w:proofErr w:type="spellStart"/>
      <w:r w:rsidRPr="00657008">
        <w:rPr>
          <w:lang w:val="el-GR"/>
        </w:rPr>
        <w:t>α.π</w:t>
      </w:r>
      <w:proofErr w:type="spellEnd"/>
      <w:r w:rsidRPr="00657008">
        <w:rPr>
          <w:lang w:val="el-GR"/>
        </w:rPr>
        <w:t>.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18">
    <w:p w:rsidR="00E00EF8" w:rsidRPr="00175691" w:rsidRDefault="00E00EF8" w:rsidP="002C69C2">
      <w:pPr>
        <w:pStyle w:val="afd"/>
        <w:rPr>
          <w:lang w:val="el-GR"/>
        </w:rPr>
      </w:pPr>
      <w:r>
        <w:rPr>
          <w:rStyle w:val="aa"/>
        </w:rPr>
        <w:footnoteRef/>
      </w:r>
      <w:r>
        <w:rPr>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19">
    <w:p w:rsidR="00E00EF8" w:rsidRPr="00175691" w:rsidRDefault="00E00EF8" w:rsidP="006565E0">
      <w:pPr>
        <w:pStyle w:val="afd"/>
        <w:rPr>
          <w:lang w:val="el-GR"/>
        </w:rPr>
      </w:pPr>
      <w:r>
        <w:rPr>
          <w:rStyle w:val="ad"/>
        </w:rPr>
        <w:footnoteRef/>
      </w:r>
      <w:r w:rsidRPr="00175691">
        <w:rPr>
          <w:lang w:val="el-GR"/>
        </w:rPr>
        <w:t xml:space="preserve"> </w:t>
      </w:r>
      <w:r>
        <w:rPr>
          <w:rStyle w:val="a6"/>
          <w:lang w:val="el-GR"/>
        </w:rPr>
        <w:tab/>
      </w:r>
      <w:r>
        <w:rPr>
          <w:lang w:val="el-GR"/>
        </w:rPr>
        <w:t>Ά</w:t>
      </w:r>
      <w:r w:rsidRPr="00175691">
        <w:rPr>
          <w:lang w:val="el-GR"/>
        </w:rPr>
        <w:t>ρθρο 80 παρ. 10 ν. 4412/2016</w:t>
      </w:r>
    </w:p>
  </w:footnote>
  <w:footnote w:id="20">
    <w:p w:rsidR="00E00EF8" w:rsidRPr="00175691" w:rsidRDefault="00E00EF8" w:rsidP="00D024CD">
      <w:pPr>
        <w:pStyle w:val="afd"/>
        <w:rPr>
          <w:lang w:val="el-GR"/>
        </w:rPr>
      </w:pPr>
      <w:r>
        <w:rPr>
          <w:rStyle w:val="aa"/>
        </w:rPr>
        <w:footnoteRef/>
      </w:r>
      <w:r>
        <w:rPr>
          <w:szCs w:val="18"/>
          <w:lang w:val="el-GR"/>
        </w:rPr>
        <w:tab/>
        <w:t>Άρθρο 92, παρ.4 του ν. 4412/2016</w:t>
      </w:r>
    </w:p>
  </w:footnote>
  <w:footnote w:id="21">
    <w:p w:rsidR="00E00EF8" w:rsidRPr="00D6713A" w:rsidRDefault="00E00EF8" w:rsidP="00D024CD">
      <w:pPr>
        <w:pStyle w:val="afd"/>
        <w:rPr>
          <w:lang w:val="el-GR"/>
        </w:rPr>
      </w:pPr>
      <w:r w:rsidRPr="00E06ADE">
        <w:rPr>
          <w:rStyle w:val="ad"/>
        </w:rPr>
        <w:footnoteRef/>
      </w:r>
      <w:r>
        <w:rPr>
          <w:szCs w:val="18"/>
          <w:lang w:val="el-GR"/>
        </w:rPr>
        <w:tab/>
        <w:t xml:space="preserve">Άρθρο 72 ν. 4412/2 016 </w:t>
      </w:r>
    </w:p>
  </w:footnote>
  <w:footnote w:id="22">
    <w:p w:rsidR="00E00EF8" w:rsidRPr="00F46CE2" w:rsidRDefault="00E00EF8" w:rsidP="00D024CD">
      <w:pPr>
        <w:pStyle w:val="afd"/>
        <w:rPr>
          <w:lang w:val="el-GR"/>
        </w:rPr>
      </w:pPr>
      <w:r>
        <w:rPr>
          <w:rStyle w:val="ad"/>
        </w:rPr>
        <w:footnoteRef/>
      </w:r>
      <w:r>
        <w:rPr>
          <w:rStyle w:val="a6"/>
          <w:lang w:val="el-GR"/>
        </w:rPr>
        <w:tab/>
      </w:r>
      <w:r>
        <w:rPr>
          <w:lang w:val="el-GR"/>
        </w:rPr>
        <w:t>Παρ. 12 άρθρου 72 ν. 4412/2016</w:t>
      </w:r>
    </w:p>
  </w:footnote>
  <w:footnote w:id="23">
    <w:p w:rsidR="00E00EF8" w:rsidRPr="0065239E" w:rsidRDefault="00E00EF8" w:rsidP="00FD3196">
      <w:pPr>
        <w:pStyle w:val="afd"/>
        <w:rPr>
          <w:lang w:val="el-GR"/>
        </w:rPr>
      </w:pPr>
      <w:r>
        <w:rPr>
          <w:rStyle w:val="0"/>
        </w:rPr>
        <w:footnoteRef/>
      </w:r>
      <w:r>
        <w:rPr>
          <w:lang w:val="el-GR"/>
        </w:rPr>
        <w:t xml:space="preserve">       </w:t>
      </w:r>
      <w:r w:rsidRPr="0065239E">
        <w:rPr>
          <w:lang w:val="el-GR"/>
        </w:rPr>
        <w:t xml:space="preserve"> </w:t>
      </w:r>
      <w:r>
        <w:rPr>
          <w:lang w:val="el-GR"/>
        </w:rPr>
        <w:t xml:space="preserve">Βλ. σχετικά με ΣΔΣ </w:t>
      </w:r>
      <w:r>
        <w:t>https</w:t>
      </w:r>
      <w:r w:rsidRPr="00A16B5C">
        <w:rPr>
          <w:lang w:val="el-GR"/>
        </w:rPr>
        <w:t>://</w:t>
      </w:r>
      <w:r>
        <w:t>www</w:t>
      </w:r>
      <w:r w:rsidRPr="00A16B5C">
        <w:rPr>
          <w:lang w:val="el-GR"/>
        </w:rPr>
        <w:t>.</w:t>
      </w:r>
      <w:proofErr w:type="spellStart"/>
      <w:r>
        <w:t>wto</w:t>
      </w:r>
      <w:proofErr w:type="spellEnd"/>
      <w:r w:rsidRPr="00A16B5C">
        <w:rPr>
          <w:lang w:val="el-GR"/>
        </w:rPr>
        <w:t>.</w:t>
      </w:r>
      <w:r>
        <w:t>org</w:t>
      </w:r>
      <w:r w:rsidRPr="00A16B5C">
        <w:rPr>
          <w:lang w:val="el-GR"/>
        </w:rPr>
        <w:t>/</w:t>
      </w:r>
      <w:proofErr w:type="spellStart"/>
      <w:r>
        <w:t>english</w:t>
      </w:r>
      <w:proofErr w:type="spellEnd"/>
      <w:r w:rsidRPr="00A16B5C">
        <w:rPr>
          <w:lang w:val="el-GR"/>
        </w:rPr>
        <w:t>/</w:t>
      </w:r>
      <w:proofErr w:type="spellStart"/>
      <w:r>
        <w:t>tratop</w:t>
      </w:r>
      <w:proofErr w:type="spellEnd"/>
      <w:r w:rsidRPr="00A16B5C">
        <w:rPr>
          <w:lang w:val="el-GR"/>
        </w:rPr>
        <w:t>_</w:t>
      </w:r>
      <w:r>
        <w:t>e</w:t>
      </w:r>
      <w:r w:rsidRPr="00A16B5C">
        <w:rPr>
          <w:lang w:val="el-GR"/>
        </w:rPr>
        <w:t>/</w:t>
      </w:r>
      <w:proofErr w:type="spellStart"/>
      <w:r>
        <w:t>gproc</w:t>
      </w:r>
      <w:proofErr w:type="spellEnd"/>
      <w:r w:rsidRPr="00A16B5C">
        <w:rPr>
          <w:lang w:val="el-GR"/>
        </w:rPr>
        <w:t>_</w:t>
      </w:r>
      <w:r>
        <w:t>e</w:t>
      </w:r>
      <w:r w:rsidRPr="00A16B5C">
        <w:rPr>
          <w:lang w:val="el-GR"/>
        </w:rPr>
        <w:t>/</w:t>
      </w:r>
      <w:proofErr w:type="spellStart"/>
      <w:r>
        <w:t>gp</w:t>
      </w:r>
      <w:proofErr w:type="spellEnd"/>
      <w:r w:rsidRPr="00A16B5C">
        <w:rPr>
          <w:lang w:val="el-GR"/>
        </w:rPr>
        <w:t>_</w:t>
      </w:r>
      <w:proofErr w:type="spellStart"/>
      <w:r>
        <w:t>gpa</w:t>
      </w:r>
      <w:proofErr w:type="spellEnd"/>
      <w:r w:rsidRPr="00A16B5C">
        <w:rPr>
          <w:lang w:val="el-GR"/>
        </w:rPr>
        <w:t>_</w:t>
      </w:r>
      <w:r>
        <w:t>e</w:t>
      </w:r>
      <w:r w:rsidRPr="00355202">
        <w:rPr>
          <w:lang w:val="el-GR"/>
        </w:rPr>
        <w:t>.</w:t>
      </w:r>
      <w:proofErr w:type="spellStart"/>
      <w:r>
        <w:t>htm</w:t>
      </w:r>
      <w:proofErr w:type="spellEnd"/>
    </w:p>
  </w:footnote>
  <w:footnote w:id="24">
    <w:p w:rsidR="00E00EF8" w:rsidRPr="00355202" w:rsidRDefault="00E00EF8" w:rsidP="00063E24">
      <w:pPr>
        <w:pStyle w:val="afd"/>
        <w:rPr>
          <w:lang w:val="el-GR"/>
        </w:rPr>
      </w:pPr>
      <w:r>
        <w:rPr>
          <w:rStyle w:val="0"/>
        </w:rPr>
        <w:footnoteRef/>
      </w:r>
      <w:r>
        <w:rPr>
          <w:lang w:val="el-GR"/>
        </w:rPr>
        <w:t xml:space="preserve">       </w:t>
      </w:r>
      <w:r w:rsidRPr="00355202">
        <w:rPr>
          <w:lang w:val="el-GR"/>
        </w:rPr>
        <w:t xml:space="preserve"> Σύμφωνα με το ισχύον κείμενο της ΣΔΣ, τα σχετικά παραρτήματα που αναφέρονται στο άρθρο 25 αντιστοιχούν πλέον στα 1, 2, 4, 5, 6 και 7.</w:t>
      </w:r>
    </w:p>
  </w:footnote>
  <w:footnote w:id="25">
    <w:p w:rsidR="00E00EF8" w:rsidRPr="002510A3" w:rsidRDefault="00E00EF8" w:rsidP="00843AD4">
      <w:pPr>
        <w:pStyle w:val="afd"/>
        <w:rPr>
          <w:lang w:val="el-GR"/>
        </w:rPr>
      </w:pPr>
      <w:r>
        <w:rPr>
          <w:rStyle w:val="ad"/>
        </w:rPr>
        <w:footnoteRef/>
      </w:r>
      <w:r>
        <w:rPr>
          <w:rStyle w:val="a6"/>
          <w:lang w:val="el-GR"/>
        </w:rPr>
        <w:tab/>
      </w:r>
      <w:r w:rsidRPr="00776DBF">
        <w:rPr>
          <w:lang w:val="el-GR"/>
        </w:rPr>
        <w:t xml:space="preserve">Επισημαίνεται ότι απαγορεύεται η συμμετοχή </w:t>
      </w:r>
      <w:proofErr w:type="spellStart"/>
      <w:r w:rsidRPr="00776DBF">
        <w:rPr>
          <w:lang w:val="el-GR"/>
        </w:rPr>
        <w:t>εξωχώριας</w:t>
      </w:r>
      <w:proofErr w:type="spellEnd"/>
      <w:r w:rsidRPr="00776DBF">
        <w:rPr>
          <w:lang w:val="el-GR"/>
        </w:rPr>
        <w:t xml:space="preserve">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w:t>
      </w:r>
      <w:r>
        <w:rPr>
          <w:lang w:val="el-GR"/>
        </w:rPr>
        <w:t xml:space="preserve">και </w:t>
      </w:r>
      <w:proofErr w:type="spellStart"/>
      <w:r>
        <w:rPr>
          <w:lang w:val="el-GR"/>
        </w:rPr>
        <w:t>β΄</w:t>
      </w:r>
      <w:r w:rsidRPr="00776DBF">
        <w:rPr>
          <w:lang w:val="el-GR"/>
        </w:rPr>
        <w:t>της</w:t>
      </w:r>
      <w:proofErr w:type="spellEnd"/>
      <w:r w:rsidRPr="00776DBF">
        <w:rPr>
          <w:lang w:val="el-GR"/>
        </w:rPr>
        <w:t xml:space="preserve"> παραγράφου 4 του άρθρου 4 του ν. 3310/2005</w:t>
      </w:r>
      <w:r>
        <w:rPr>
          <w:lang w:val="el-GR"/>
        </w:rPr>
        <w:t xml:space="preserve">. </w:t>
      </w:r>
    </w:p>
  </w:footnote>
  <w:footnote w:id="26">
    <w:p w:rsidR="00E00EF8" w:rsidRPr="00BD65F6" w:rsidRDefault="00E00EF8" w:rsidP="007662E0">
      <w:pPr>
        <w:pStyle w:val="afd"/>
        <w:rPr>
          <w:lang w:val="el-GR"/>
        </w:rPr>
      </w:pPr>
      <w:r>
        <w:rPr>
          <w:rStyle w:val="0"/>
        </w:rPr>
        <w:footnoteRef/>
      </w:r>
      <w:r w:rsidRPr="00BD65F6">
        <w:rPr>
          <w:lang w:val="el-GR"/>
        </w:rPr>
        <w:t xml:space="preserve"> </w:t>
      </w:r>
      <w:r>
        <w:rPr>
          <w:lang w:val="el-GR"/>
        </w:rPr>
        <w:t xml:space="preserve"> </w:t>
      </w:r>
      <w:r>
        <w:rPr>
          <w:lang w:val="el-GR"/>
        </w:rPr>
        <w:tab/>
      </w:r>
      <w:proofErr w:type="spellStart"/>
      <w:r w:rsidRPr="00303AE1">
        <w:rPr>
          <w:lang w:val="el-GR"/>
        </w:rPr>
        <w:t>Πρβλ</w:t>
      </w:r>
      <w:proofErr w:type="spellEnd"/>
      <w:r w:rsidRPr="00303AE1">
        <w:rPr>
          <w:lang w:val="el-GR"/>
        </w:rPr>
        <w:t xml:space="preserve">. σχετικά, σελ. 8 της Ανακοίνωσης της Επιτροπής C (2019) 5494 </w:t>
      </w:r>
      <w:proofErr w:type="spellStart"/>
      <w:r w:rsidRPr="00303AE1">
        <w:rPr>
          <w:lang w:val="el-GR"/>
        </w:rPr>
        <w:t>final</w:t>
      </w:r>
      <w:proofErr w:type="spellEnd"/>
      <w:r w:rsidRPr="00303AE1">
        <w:rPr>
          <w:lang w:val="el-GR"/>
        </w:rPr>
        <w:t xml:space="preserve">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27">
    <w:p w:rsidR="00E00EF8" w:rsidRPr="006B2C94" w:rsidRDefault="00E00EF8" w:rsidP="001F0FB6">
      <w:pPr>
        <w:pStyle w:val="foothanging"/>
        <w:rPr>
          <w:lang w:val="el-GR"/>
        </w:rPr>
      </w:pPr>
      <w:r>
        <w:rPr>
          <w:rStyle w:val="a6"/>
        </w:rPr>
        <w:footnoteRef/>
      </w:r>
      <w:r>
        <w:rPr>
          <w:lang w:val="el-GR"/>
        </w:rPr>
        <w:tab/>
        <w:t>Άρθρο 19 ν. 4412/2016</w:t>
      </w:r>
    </w:p>
  </w:footnote>
  <w:footnote w:id="28">
    <w:p w:rsidR="00E00EF8" w:rsidRPr="00B3396C" w:rsidRDefault="00E00EF8" w:rsidP="00843AD4">
      <w:pPr>
        <w:pStyle w:val="afd"/>
        <w:rPr>
          <w:rFonts w:asciiTheme="minorHAnsi" w:hAnsiTheme="minorHAnsi" w:cstheme="minorHAnsi"/>
          <w:szCs w:val="18"/>
          <w:lang w:val="el-GR"/>
        </w:rPr>
      </w:pPr>
      <w:r w:rsidRPr="00B3396C">
        <w:rPr>
          <w:rStyle w:val="aa"/>
          <w:rFonts w:asciiTheme="minorHAnsi" w:hAnsiTheme="minorHAnsi" w:cstheme="minorHAnsi"/>
          <w:szCs w:val="18"/>
        </w:rPr>
        <w:footnoteRef/>
      </w:r>
      <w:r w:rsidRPr="00B3396C">
        <w:rPr>
          <w:rStyle w:val="a6"/>
          <w:rFonts w:asciiTheme="minorHAnsi" w:hAnsiTheme="minorHAnsi" w:cstheme="minorHAnsi"/>
          <w:sz w:val="24"/>
          <w:szCs w:val="24"/>
          <w:lang w:val="el-GR"/>
        </w:rPr>
        <w:tab/>
        <w:t>Παρ. 1 ,2 και 12 του άρθρου 72 του ν.4412/2016.</w:t>
      </w:r>
    </w:p>
  </w:footnote>
  <w:footnote w:id="29">
    <w:p w:rsidR="00E00EF8" w:rsidRPr="00B3396C" w:rsidRDefault="00E00EF8" w:rsidP="00FA0758">
      <w:pPr>
        <w:pStyle w:val="afd"/>
        <w:rPr>
          <w:rFonts w:asciiTheme="minorHAnsi" w:hAnsiTheme="minorHAnsi" w:cstheme="minorHAnsi"/>
          <w:szCs w:val="18"/>
          <w:lang w:val="el-GR"/>
        </w:rPr>
      </w:pPr>
      <w:r w:rsidRPr="00B3396C">
        <w:rPr>
          <w:rStyle w:val="aa"/>
          <w:rFonts w:asciiTheme="minorHAnsi" w:hAnsiTheme="minorHAnsi" w:cstheme="minorHAnsi"/>
          <w:szCs w:val="18"/>
        </w:rPr>
        <w:footnoteRef/>
      </w:r>
      <w:r w:rsidRPr="00B3396C">
        <w:rPr>
          <w:rFonts w:asciiTheme="minorHAnsi" w:hAnsiTheme="minorHAnsi" w:cstheme="minorHAnsi"/>
          <w:szCs w:val="18"/>
          <w:lang w:val="el-GR"/>
        </w:rPr>
        <w:tab/>
        <w:t xml:space="preserve">Σε περίπτωση υποβολής προσφοράς για ένα ή περισσότερα τμήματα της σύμβασης, το ύψος της εγγύησης συμμετοχής υπολογίζεται επί της εκτιμώμενης αξίας του/των προσφερομένου/ων τμήματος/τμημάτων (β’ </w:t>
      </w:r>
      <w:proofErr w:type="spellStart"/>
      <w:r w:rsidRPr="00B3396C">
        <w:rPr>
          <w:rFonts w:asciiTheme="minorHAnsi" w:hAnsiTheme="minorHAnsi" w:cstheme="minorHAnsi"/>
          <w:szCs w:val="18"/>
          <w:lang w:val="el-GR"/>
        </w:rPr>
        <w:t>εδ</w:t>
      </w:r>
      <w:proofErr w:type="spellEnd"/>
      <w:r w:rsidRPr="00B3396C">
        <w:rPr>
          <w:rFonts w:asciiTheme="minorHAnsi" w:hAnsiTheme="minorHAnsi" w:cstheme="minorHAnsi"/>
          <w:szCs w:val="18"/>
          <w:lang w:val="el-GR"/>
        </w:rPr>
        <w:t>. παρ. 1 άρθρου 72 ν. 4412/2016).</w:t>
      </w:r>
    </w:p>
  </w:footnote>
  <w:footnote w:id="30">
    <w:p w:rsidR="00E00EF8" w:rsidRPr="009143B3" w:rsidRDefault="00E00EF8" w:rsidP="00B734A8">
      <w:pPr>
        <w:pStyle w:val="afd"/>
        <w:rPr>
          <w:lang w:val="el-GR"/>
        </w:rPr>
      </w:pPr>
      <w:r w:rsidRPr="005609B2">
        <w:rPr>
          <w:rStyle w:val="a6"/>
        </w:rPr>
        <w:footnoteRef/>
      </w:r>
      <w:r w:rsidRPr="005609B2">
        <w:rPr>
          <w:rFonts w:cs="Cambria"/>
          <w:szCs w:val="18"/>
          <w:lang w:val="el-GR"/>
        </w:rPr>
        <w:tab/>
      </w:r>
      <w:r>
        <w:rPr>
          <w:rFonts w:cs="Cambria"/>
          <w:szCs w:val="18"/>
          <w:lang w:val="el-GR"/>
        </w:rPr>
        <w:t>Ά</w:t>
      </w:r>
      <w:r w:rsidRPr="005609B2">
        <w:rPr>
          <w:rFonts w:cs="Cambria"/>
          <w:szCs w:val="18"/>
          <w:lang w:val="el-GR"/>
        </w:rPr>
        <w:t xml:space="preserve">ρθρο 72 παρ. </w:t>
      </w:r>
      <w:r>
        <w:rPr>
          <w:rFonts w:cs="Cambria"/>
          <w:szCs w:val="18"/>
          <w:lang w:val="el-GR"/>
        </w:rPr>
        <w:t>3</w:t>
      </w:r>
      <w:r w:rsidRPr="005609B2">
        <w:rPr>
          <w:rFonts w:cs="Cambria"/>
          <w:szCs w:val="18"/>
          <w:lang w:val="el-GR"/>
        </w:rPr>
        <w:t xml:space="preserve"> </w:t>
      </w:r>
      <w:r>
        <w:rPr>
          <w:lang w:val="el-GR"/>
        </w:rPr>
        <w:t xml:space="preserve">εδάφιο δεύτερο </w:t>
      </w:r>
      <w:r w:rsidRPr="005609B2">
        <w:rPr>
          <w:rFonts w:cs="Cambria"/>
          <w:szCs w:val="18"/>
          <w:lang w:val="el-GR"/>
        </w:rPr>
        <w:t>του ν. 4412/2016</w:t>
      </w:r>
    </w:p>
  </w:footnote>
  <w:footnote w:id="31">
    <w:p w:rsidR="00E00EF8" w:rsidRPr="00266D9E" w:rsidRDefault="00E00EF8" w:rsidP="00093DCD">
      <w:pPr>
        <w:pStyle w:val="afd"/>
        <w:rPr>
          <w:lang w:val="el-GR"/>
        </w:rPr>
      </w:pPr>
      <w:r>
        <w:rPr>
          <w:rStyle w:val="0"/>
        </w:rPr>
        <w:footnoteRef/>
      </w:r>
      <w:r w:rsidRPr="00266D9E">
        <w:rPr>
          <w:lang w:val="el-GR"/>
        </w:rPr>
        <w:t xml:space="preserve"> </w:t>
      </w:r>
      <w:r>
        <w:rPr>
          <w:lang w:val="el-GR"/>
        </w:rPr>
        <w:t xml:space="preserve">       </w:t>
      </w:r>
      <w:proofErr w:type="spellStart"/>
      <w:r>
        <w:rPr>
          <w:lang w:val="el-GR"/>
        </w:rPr>
        <w:t>Πρβλ</w:t>
      </w:r>
      <w:proofErr w:type="spellEnd"/>
      <w:r>
        <w:rPr>
          <w:lang w:val="el-GR"/>
        </w:rPr>
        <w:t xml:space="preserve"> άρθρο 88 σε συνδυασμό με άρθρο 72 ν. 4412/2016</w:t>
      </w:r>
    </w:p>
  </w:footnote>
  <w:footnote w:id="32">
    <w:p w:rsidR="00E00EF8" w:rsidRPr="00266D9E" w:rsidRDefault="00E00EF8" w:rsidP="00A132F1">
      <w:pPr>
        <w:pStyle w:val="afd"/>
        <w:rPr>
          <w:lang w:val="el-GR"/>
        </w:rPr>
      </w:pPr>
      <w:r w:rsidRPr="00B63FC9">
        <w:rPr>
          <w:rStyle w:val="aa"/>
        </w:rPr>
        <w:footnoteRef/>
      </w:r>
      <w:r>
        <w:rPr>
          <w:lang w:val="el-GR"/>
        </w:rPr>
        <w:tab/>
        <w:t>Άρθρα 73 και 74 ν. 4412/2016</w:t>
      </w:r>
    </w:p>
  </w:footnote>
  <w:footnote w:id="33">
    <w:p w:rsidR="00E00EF8" w:rsidRPr="006B2C94" w:rsidRDefault="00E00EF8" w:rsidP="001A4E42">
      <w:pPr>
        <w:pStyle w:val="afd"/>
        <w:ind w:left="454" w:hanging="454"/>
        <w:rPr>
          <w:lang w:val="el-GR"/>
        </w:rPr>
      </w:pPr>
      <w:r>
        <w:rPr>
          <w:rStyle w:val="a6"/>
        </w:rPr>
        <w:footnoteRef/>
      </w:r>
      <w:r>
        <w:rPr>
          <w:lang w:val="el-GR"/>
        </w:rPr>
        <w:tab/>
        <w:t xml:space="preserve">Επισημαίνεται ότι </w:t>
      </w:r>
      <w:r>
        <w:rPr>
          <w:bCs/>
          <w:szCs w:val="18"/>
          <w:lang w:val="el-GR"/>
        </w:rPr>
        <w:t>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καταδικαστικές</w:t>
      </w:r>
      <w:r>
        <w:rPr>
          <w:rFonts w:ascii="Cambria" w:hAnsi="Cambria" w:cs="Cambria"/>
          <w:bCs/>
          <w:szCs w:val="18"/>
          <w:lang w:val="el-GR"/>
        </w:rPr>
        <w:t xml:space="preserve"> </w:t>
      </w:r>
      <w:r>
        <w:rPr>
          <w:bCs/>
          <w:szCs w:val="18"/>
          <w:lang w:val="el-GR"/>
        </w:rPr>
        <w:t>αποφάσεις</w:t>
      </w:r>
      <w:r>
        <w:rPr>
          <w:lang w:val="el-GR"/>
        </w:rPr>
        <w:t xml:space="preserve"> </w:t>
      </w:r>
    </w:p>
    <w:p w:rsidR="00E00EF8" w:rsidRPr="006B2C94" w:rsidRDefault="00E00EF8" w:rsidP="001A4E42">
      <w:pPr>
        <w:pStyle w:val="afd"/>
        <w:ind w:left="454" w:hanging="454"/>
        <w:rPr>
          <w:lang w:val="el-GR"/>
        </w:rPr>
      </w:pPr>
    </w:p>
  </w:footnote>
  <w:footnote w:id="34">
    <w:p w:rsidR="00E00EF8" w:rsidRPr="006B2C94" w:rsidRDefault="00E00EF8" w:rsidP="00C44EE9">
      <w:pPr>
        <w:pStyle w:val="afd"/>
        <w:rPr>
          <w:lang w:val="el-GR"/>
        </w:rPr>
      </w:pPr>
      <w:r>
        <w:rPr>
          <w:rStyle w:val="a6"/>
        </w:rPr>
        <w:footnoteRef/>
      </w:r>
      <w:r w:rsidRPr="006B2C94">
        <w:rPr>
          <w:lang w:val="el-GR"/>
        </w:rPr>
        <w:tab/>
        <w:t>Οι λόγοι της παραγράφου 4 αποτελούν δυνητικούς λόγους αποκλεισμού, σύμφωνα με το άρθρο 73 παρ. 4 ν. 4412/2016. Κατά συνέπεια, η Α.Α. δύναται να επιλέξει όλους</w:t>
      </w:r>
      <w:r>
        <w:rPr>
          <w:lang w:val="el-GR"/>
        </w:rPr>
        <w:t>, μερικούς</w:t>
      </w:r>
      <w:r w:rsidRPr="006B2C94">
        <w:rPr>
          <w:lang w:val="el-GR"/>
        </w:rPr>
        <w:t xml:space="preserve">, </w:t>
      </w:r>
      <w:r w:rsidRPr="00FF5DBE">
        <w:rPr>
          <w:bCs/>
          <w:lang w:val="el-GR"/>
        </w:rPr>
        <w:t>ή, ενδεχομένως, και κανέναν από τους λόγους αποκλεισμού της παρ. 4,</w:t>
      </w:r>
      <w:r w:rsidRPr="00FF5DBE">
        <w:rPr>
          <w:b/>
          <w:bCs/>
          <w:lang w:val="el-GR"/>
        </w:rPr>
        <w:t xml:space="preserve"> </w:t>
      </w:r>
      <w:r w:rsidRPr="006B2C94">
        <w:rPr>
          <w:lang w:val="el-GR"/>
        </w:rPr>
        <w:t>συνεκτιμώντας τα ιδιαίτερα χαρακτηριστικά της υπό ανάθεση σύμβασης (εκτιμώμενη αξία αυτής, ειδικές περιστάσεις κλπ), με σχετική πρόβλεψη στη διακήρυξη (</w:t>
      </w:r>
      <w:proofErr w:type="spellStart"/>
      <w:r w:rsidRPr="006B2C94">
        <w:rPr>
          <w:lang w:val="el-GR"/>
        </w:rPr>
        <w:t>πρβλ</w:t>
      </w:r>
      <w:proofErr w:type="spellEnd"/>
      <w:r w:rsidRPr="006B2C94">
        <w:rPr>
          <w:lang w:val="el-GR"/>
        </w:rPr>
        <w:t>. αιτιολογική έκθεση νόμου 4412/2016 - άρθρο 73 παρ. 4). Επισημαίνεται, επίσης, ότι η επιλογή από την Α.Α. λόγου/ων αποκλεισμού της παρ. 4 διαμορφώνει αντιστοίχως τις επιλογές της στα σχετικά πεδία του ΕΕΕΣ καθώς και τα μέσα απόδειξης του άρθρου 2.2.9.2.</w:t>
      </w:r>
    </w:p>
  </w:footnote>
  <w:footnote w:id="35">
    <w:p w:rsidR="00E00EF8" w:rsidRPr="005609B2" w:rsidRDefault="00E00EF8" w:rsidP="00C44EE9">
      <w:pPr>
        <w:pStyle w:val="afd"/>
        <w:rPr>
          <w:color w:val="000000"/>
          <w:lang w:val="el-GR"/>
        </w:rPr>
      </w:pPr>
      <w:r>
        <w:rPr>
          <w:rStyle w:val="0"/>
        </w:rPr>
        <w:footnoteRef/>
      </w:r>
      <w:r w:rsidRPr="003F3E0D">
        <w:rPr>
          <w:lang w:val="el-GR"/>
        </w:rPr>
        <w:t xml:space="preserve"> </w:t>
      </w:r>
      <w:r>
        <w:rPr>
          <w:lang w:val="el-GR"/>
        </w:rPr>
        <w:tab/>
      </w:r>
      <w:r w:rsidRPr="005609B2">
        <w:rPr>
          <w:color w:val="000000"/>
          <w:lang w:val="el-GR"/>
        </w:rPr>
        <w:t xml:space="preserve">Ειδικά για τους δυνητικούς λόγους αποκλεισμού </w:t>
      </w:r>
      <w:proofErr w:type="spellStart"/>
      <w:r w:rsidRPr="005609B2">
        <w:rPr>
          <w:color w:val="000000"/>
          <w:lang w:val="el-GR"/>
        </w:rPr>
        <w:t>πρβλ</w:t>
      </w:r>
      <w:proofErr w:type="spellEnd"/>
      <w:r w:rsidRPr="005609B2">
        <w:rPr>
          <w:color w:val="000000"/>
          <w:lang w:val="el-GR"/>
        </w:rPr>
        <w:t>. την Κατευθυντήρια Οδηγία 20</w:t>
      </w:r>
      <w:r>
        <w:rPr>
          <w:lang w:val="el-GR"/>
        </w:rPr>
        <w:t>/</w:t>
      </w:r>
      <w:r w:rsidRPr="00216ECA">
        <w:rPr>
          <w:lang w:val="el-GR"/>
        </w:rPr>
        <w:t>22-06-2017</w:t>
      </w:r>
      <w:r>
        <w:rPr>
          <w:lang w:val="el-GR"/>
        </w:rPr>
        <w:t xml:space="preserve"> </w:t>
      </w:r>
      <w:r w:rsidRPr="005609B2">
        <w:rPr>
          <w:color w:val="000000"/>
          <w:lang w:val="el-GR"/>
        </w:rPr>
        <w:t>της Αρχής (ΑΔΑ: ΩΡΞ3ΟΞΤΒ-9Ρ5)</w:t>
      </w:r>
      <w:r>
        <w:rPr>
          <w:color w:val="000000"/>
          <w:lang w:val="el-GR"/>
        </w:rPr>
        <w:t>.</w:t>
      </w:r>
      <w:r w:rsidRPr="00CF3BE7">
        <w:rPr>
          <w:lang w:val="el-GR"/>
        </w:rPr>
        <w:t xml:space="preserve"> </w:t>
      </w:r>
      <w:r w:rsidRPr="00CF3BE7">
        <w:rPr>
          <w:color w:val="000000"/>
          <w:lang w:val="el-GR"/>
        </w:rPr>
        <w:t>Ειδικότερα, όταν η αναθέτουσα αρχή εξετάζει τη συνδρομή των προϋποθέσεων εφαρμογής των δυνητικών λόγων αποκλεισμού που έχει συμπεριλάβει στα έγγραφα της σύμβασης, πρέπει να δίδει ιδιαίτερη προσοχή στην τήρηση της αρχής της αναλογικότητας (</w:t>
      </w:r>
      <w:proofErr w:type="spellStart"/>
      <w:r w:rsidRPr="00CF3BE7">
        <w:rPr>
          <w:color w:val="000000"/>
          <w:lang w:val="el-GR"/>
        </w:rPr>
        <w:t>πρβλ</w:t>
      </w:r>
      <w:proofErr w:type="spellEnd"/>
      <w:r w:rsidRPr="00CF3BE7">
        <w:rPr>
          <w:color w:val="000000"/>
          <w:lang w:val="el-GR"/>
        </w:rPr>
        <w:t xml:space="preserve"> και αιτιολογική σκέψη 101 της Οδηγίας 2014/24/ΕΕ).</w:t>
      </w:r>
    </w:p>
  </w:footnote>
  <w:footnote w:id="36">
    <w:p w:rsidR="00E00EF8" w:rsidRPr="006B2C94" w:rsidRDefault="00E00EF8" w:rsidP="00DC1629">
      <w:pPr>
        <w:pStyle w:val="afd"/>
        <w:rPr>
          <w:lang w:val="el-GR"/>
        </w:rPr>
      </w:pPr>
      <w:r>
        <w:rPr>
          <w:rStyle w:val="a6"/>
        </w:rPr>
        <w:footnoteRef/>
      </w:r>
      <w:r>
        <w:rPr>
          <w:szCs w:val="18"/>
          <w:lang w:val="el-GR"/>
        </w:rPr>
        <w:tab/>
      </w:r>
      <w:r w:rsidRPr="00D96318">
        <w:rPr>
          <w:szCs w:val="18"/>
          <w:lang w:val="el-GR"/>
        </w:rPr>
        <w:t xml:space="preserve">Η αθέτηση της υποχρέωσης αυτής συνιστά σοβαρό επαγγελματικό παράπτωμα του οικονομικού φορέα κατά την έννοια της περίπτωσης </w:t>
      </w:r>
      <w:proofErr w:type="spellStart"/>
      <w:r w:rsidRPr="00D96318">
        <w:rPr>
          <w:szCs w:val="18"/>
          <w:lang w:val="el-GR"/>
        </w:rPr>
        <w:t>θ΄</w:t>
      </w:r>
      <w:proofErr w:type="spellEnd"/>
      <w:r w:rsidRPr="00D96318">
        <w:rPr>
          <w:szCs w:val="18"/>
          <w:lang w:val="el-GR"/>
        </w:rPr>
        <w:t xml:space="preserve"> της παραγράφου 4 του άρθρου 73. </w:t>
      </w:r>
      <w:proofErr w:type="spellStart"/>
      <w:r w:rsidRPr="00D96318">
        <w:rPr>
          <w:szCs w:val="18"/>
          <w:lang w:val="el-GR"/>
        </w:rPr>
        <w:t>Πρβλ</w:t>
      </w:r>
      <w:proofErr w:type="spellEnd"/>
      <w:r w:rsidRPr="00D96318">
        <w:rPr>
          <w:szCs w:val="18"/>
          <w:lang w:val="el-GR"/>
        </w:rPr>
        <w:t xml:space="preserve"> άρθρο 18 παρ. 5 του ν. 4412/2016.</w:t>
      </w:r>
    </w:p>
  </w:footnote>
  <w:footnote w:id="37">
    <w:p w:rsidR="00E00EF8" w:rsidRPr="006B2C94" w:rsidRDefault="00E00EF8" w:rsidP="000F6F28">
      <w:pPr>
        <w:pStyle w:val="afd"/>
        <w:rPr>
          <w:lang w:val="el-GR"/>
        </w:rPr>
      </w:pPr>
      <w:r>
        <w:rPr>
          <w:rStyle w:val="a6"/>
        </w:rPr>
        <w:footnoteRef/>
      </w:r>
      <w:r w:rsidRPr="006B2C94">
        <w:rPr>
          <w:lang w:val="el-GR"/>
        </w:rPr>
        <w:tab/>
        <w:t xml:space="preserve">Σχετική δήλωση του προσφέροντος οικονομικού φορέα περιλαμβάνεται στο ΕΕΕΣ </w:t>
      </w:r>
    </w:p>
  </w:footnote>
  <w:footnote w:id="38">
    <w:p w:rsidR="00E00EF8" w:rsidRPr="006B2C94" w:rsidRDefault="00E00EF8" w:rsidP="000B0E29">
      <w:pPr>
        <w:pStyle w:val="afd"/>
        <w:ind w:left="454" w:hanging="454"/>
        <w:rPr>
          <w:lang w:val="el-GR"/>
        </w:rPr>
      </w:pPr>
      <w:r>
        <w:rPr>
          <w:rStyle w:val="a6"/>
        </w:rPr>
        <w:footnoteRef/>
      </w:r>
      <w:r>
        <w:rPr>
          <w:szCs w:val="18"/>
          <w:lang w:val="el-GR"/>
        </w:rPr>
        <w:tab/>
      </w:r>
      <w:proofErr w:type="spellStart"/>
      <w:r>
        <w:rPr>
          <w:szCs w:val="18"/>
          <w:lang w:val="el-GR"/>
        </w:rPr>
        <w:t>Πρβλ</w:t>
      </w:r>
      <w:proofErr w:type="spellEnd"/>
      <w:r>
        <w:rPr>
          <w:szCs w:val="18"/>
          <w:lang w:val="el-GR"/>
        </w:rPr>
        <w:t xml:space="preserve">. παράγραφο 10 του άρθρου 73 ν.4412/2016. </w:t>
      </w:r>
      <w:r w:rsidRPr="00CD4911">
        <w:rPr>
          <w:szCs w:val="18"/>
          <w:lang w:val="el-GR"/>
        </w:rPr>
        <w:t xml:space="preserve">Επίσης, υπ’ </w:t>
      </w:r>
      <w:proofErr w:type="spellStart"/>
      <w:r w:rsidRPr="00CD4911">
        <w:rPr>
          <w:szCs w:val="18"/>
          <w:lang w:val="el-GR"/>
        </w:rPr>
        <w:t>αριθμ</w:t>
      </w:r>
      <w:proofErr w:type="spellEnd"/>
      <w:r w:rsidRPr="00CD4911">
        <w:rPr>
          <w:szCs w:val="18"/>
          <w:lang w:val="el-GR"/>
        </w:rPr>
        <w:t xml:space="preserve">. </w:t>
      </w:r>
      <w:proofErr w:type="spellStart"/>
      <w:r w:rsidRPr="00CD4911">
        <w:rPr>
          <w:szCs w:val="18"/>
          <w:lang w:val="el-GR"/>
        </w:rPr>
        <w:t>πρωτ</w:t>
      </w:r>
      <w:proofErr w:type="spellEnd"/>
      <w:r w:rsidRPr="00CD4911">
        <w:rPr>
          <w:szCs w:val="18"/>
          <w:lang w:val="el-GR"/>
        </w:rPr>
        <w:t>. 6271/30-11-2018 έγγραφο της Αρχής (ΑΔΑ Ψ3Κ8ΟΞΤΒ-09Β)</w:t>
      </w:r>
      <w:r>
        <w:rPr>
          <w:szCs w:val="18"/>
          <w:lang w:val="el-GR"/>
        </w:rPr>
        <w:t>,</w:t>
      </w:r>
      <w:r w:rsidRPr="00CD4911">
        <w:rPr>
          <w:szCs w:val="18"/>
          <w:lang w:val="el-GR"/>
        </w:rPr>
        <w:t xml:space="preserve"> σχετικά με την απόφαση ΔΕΕ της 24 Οκτωβρίου 2018 στην υπόθεση </w:t>
      </w:r>
      <w:r w:rsidRPr="00CD4911">
        <w:rPr>
          <w:szCs w:val="18"/>
          <w:lang w:val="en-US"/>
        </w:rPr>
        <w:t>C</w:t>
      </w:r>
      <w:r w:rsidRPr="00CD4911">
        <w:rPr>
          <w:szCs w:val="18"/>
          <w:lang w:val="el-GR"/>
        </w:rPr>
        <w:t xml:space="preserve">-124/2017. </w:t>
      </w:r>
    </w:p>
  </w:footnote>
  <w:footnote w:id="39">
    <w:p w:rsidR="00E00EF8" w:rsidRPr="00BD65F6" w:rsidRDefault="00E00EF8" w:rsidP="000F6F28">
      <w:pPr>
        <w:pStyle w:val="afd"/>
        <w:rPr>
          <w:lang w:val="el-GR"/>
        </w:rPr>
      </w:pPr>
      <w:r>
        <w:rPr>
          <w:rStyle w:val="ad"/>
        </w:rPr>
        <w:footnoteRef/>
      </w:r>
      <w:r w:rsidRPr="00BD65F6">
        <w:rPr>
          <w:lang w:val="el-GR"/>
        </w:rPr>
        <w:t xml:space="preserve"> </w:t>
      </w:r>
      <w:r>
        <w:rPr>
          <w:lang w:val="el-GR"/>
        </w:rPr>
        <w:tab/>
      </w:r>
      <w:r w:rsidRPr="008F42B8">
        <w:rPr>
          <w:lang w:val="el-GR"/>
        </w:rPr>
        <w:t>Σχετικά με την προσκόμιση αποδείξεων για τα επανορθωτικά μέτρα βλ. την απόφαση της 14ης Ιανουαρίου 2021 του ΔΕΕ στην υπόθεση C</w:t>
      </w:r>
      <w:r w:rsidRPr="008F42B8">
        <w:rPr>
          <w:rFonts w:ascii="Cambria Math" w:hAnsi="Cambria Math" w:cs="Cambria Math"/>
          <w:lang w:val="el-GR"/>
        </w:rPr>
        <w:t>‑</w:t>
      </w:r>
      <w:r w:rsidRPr="008F42B8">
        <w:rPr>
          <w:lang w:val="el-GR"/>
        </w:rPr>
        <w:t>387/19</w:t>
      </w:r>
    </w:p>
  </w:footnote>
  <w:footnote w:id="40">
    <w:p w:rsidR="00E00EF8" w:rsidRPr="00215ADE" w:rsidRDefault="00E00EF8" w:rsidP="000473E0">
      <w:pPr>
        <w:pStyle w:val="afd"/>
        <w:rPr>
          <w:lang w:val="el-GR"/>
        </w:rPr>
      </w:pPr>
      <w:r>
        <w:rPr>
          <w:rStyle w:val="aa"/>
        </w:rPr>
        <w:footnoteRef/>
      </w:r>
      <w:r>
        <w:rPr>
          <w:lang w:val="el-GR"/>
        </w:rPr>
        <w:tab/>
        <w:t xml:space="preserve">Παρ. 7 άρθρου 73 ν. 4412/2016.  </w:t>
      </w:r>
    </w:p>
  </w:footnote>
  <w:footnote w:id="41">
    <w:p w:rsidR="00E00EF8" w:rsidRPr="005609B2" w:rsidRDefault="00E00EF8" w:rsidP="009C7FFE">
      <w:pPr>
        <w:pStyle w:val="afd"/>
        <w:rPr>
          <w:color w:val="000000"/>
          <w:lang w:val="el-GR"/>
        </w:rPr>
      </w:pPr>
      <w:r>
        <w:rPr>
          <w:rStyle w:val="0"/>
        </w:rPr>
        <w:footnoteRef/>
      </w:r>
      <w:r w:rsidRPr="003F3E0D">
        <w:rPr>
          <w:lang w:val="el-GR"/>
        </w:rPr>
        <w:t xml:space="preserve"> </w:t>
      </w:r>
      <w:r>
        <w:rPr>
          <w:lang w:val="el-GR"/>
        </w:rPr>
        <w:tab/>
      </w:r>
      <w:proofErr w:type="spellStart"/>
      <w:r w:rsidRPr="005609B2">
        <w:rPr>
          <w:color w:val="000000"/>
          <w:lang w:val="el-GR"/>
        </w:rPr>
        <w:t>Πρβλ</w:t>
      </w:r>
      <w:proofErr w:type="spellEnd"/>
      <w:r w:rsidRPr="005609B2">
        <w:rPr>
          <w:color w:val="000000"/>
          <w:lang w:val="el-GR"/>
        </w:rPr>
        <w:t xml:space="preserve">. απόφαση υπ’ </w:t>
      </w:r>
      <w:proofErr w:type="spellStart"/>
      <w:r w:rsidRPr="005609B2">
        <w:rPr>
          <w:color w:val="000000"/>
          <w:lang w:val="el-GR"/>
        </w:rPr>
        <w:t>αριθμ</w:t>
      </w:r>
      <w:proofErr w:type="spellEnd"/>
      <w:r w:rsidRPr="005609B2">
        <w:rPr>
          <w:color w:val="000000"/>
          <w:lang w:val="el-GR"/>
        </w:rPr>
        <w:t xml:space="preserve">. </w:t>
      </w:r>
      <w:r w:rsidRPr="00216ECA">
        <w:rPr>
          <w:lang w:val="el-GR"/>
        </w:rPr>
        <w:t>49341</w:t>
      </w:r>
      <w:r>
        <w:rPr>
          <w:lang w:val="el-GR"/>
        </w:rPr>
        <w:t>/</w:t>
      </w:r>
      <w:r w:rsidRPr="00216ECA">
        <w:rPr>
          <w:lang w:val="el-GR"/>
        </w:rPr>
        <w:t>19</w:t>
      </w:r>
      <w:r>
        <w:rPr>
          <w:lang w:val="el-GR"/>
        </w:rPr>
        <w:t>-</w:t>
      </w:r>
      <w:r w:rsidRPr="00216ECA">
        <w:rPr>
          <w:lang w:val="el-GR"/>
        </w:rPr>
        <w:t>05</w:t>
      </w:r>
      <w:r>
        <w:rPr>
          <w:lang w:val="el-GR"/>
        </w:rPr>
        <w:t>-</w:t>
      </w:r>
      <w:r w:rsidRPr="00216ECA">
        <w:rPr>
          <w:lang w:val="el-GR"/>
        </w:rPr>
        <w:t>2020 (ΦΕΚ 385 τεύχος ΥΟΔΔ, 25-05-2020), η οποία εξακολουθεί να ισχύει έως την  έκδοση της απόφασης της παρ. 9 του άρθρου 73 του ν. 4412/2016.</w:t>
      </w:r>
    </w:p>
  </w:footnote>
  <w:footnote w:id="42">
    <w:p w:rsidR="00E00EF8" w:rsidRPr="00215ADE" w:rsidRDefault="00E00EF8" w:rsidP="00A132F1">
      <w:pPr>
        <w:pStyle w:val="afd"/>
        <w:rPr>
          <w:lang w:val="el-GR"/>
        </w:rPr>
      </w:pPr>
      <w:r>
        <w:rPr>
          <w:rStyle w:val="aa"/>
        </w:rPr>
        <w:footnoteRef/>
      </w:r>
      <w:r>
        <w:rPr>
          <w:lang w:val="el-GR"/>
        </w:rPr>
        <w:tab/>
        <w:t xml:space="preserve">Επισημαίνεται ότι όλα τα κριτήρια επιλογής είναι προαιρετικά, τίθενται στην παρούσα διακήρυξη κατά την κρίση και τη διακριτική ευχέρεια της </w:t>
      </w:r>
      <w:r>
        <w:rPr>
          <w:lang w:val="en-US"/>
        </w:rPr>
        <w:t>A</w:t>
      </w:r>
      <w:r>
        <w:rPr>
          <w:lang w:val="el-GR"/>
        </w:rPr>
        <w:t>.</w:t>
      </w:r>
      <w:r>
        <w:rPr>
          <w:lang w:val="en-US"/>
        </w:rPr>
        <w:t>A</w:t>
      </w:r>
      <w:r>
        <w:rPr>
          <w:lang w:val="el-GR"/>
        </w:rPr>
        <w:t xml:space="preserve">. και πρέπει να σχετίζονται και να είναι ανάλογα με το αντικείμενο της σύμβασης (άρθρο 75 παρ. 1 του ν. 4412/2016). Επιπλέον, οι </w:t>
      </w:r>
      <w:r>
        <w:rPr>
          <w:lang w:val="en-US"/>
        </w:rPr>
        <w:t>A</w:t>
      </w:r>
      <w:r>
        <w:rPr>
          <w:lang w:val="el-GR"/>
        </w:rPr>
        <w:t>.</w:t>
      </w:r>
      <w:r>
        <w:rPr>
          <w:lang w:val="en-US"/>
        </w:rPr>
        <w:t>A</w:t>
      </w:r>
      <w:r>
        <w:rPr>
          <w:lang w:val="el-GR"/>
        </w:rPr>
        <w:t>. μπορούν να επιβάλλουν στους οικονομικούς φορείς ως απαιτήσεις συμμετοχής μόνο τα κριτήρια που αναφέρονται στις παραγράφους 2.2.4, 2.2.5 και 2.2.6. Έχουν τη δυνατότητα, κατά συνέπεια, να επιλέξουν ένα, περισσότερα ή όλα ενδεχομένως τα ως άνω κριτήρια επιλογής, συνεκτιμώντας τα ιδιαίτερα χαρακτηριστικά της υπό ανάθεση σύμβασης (εκτιμώμενη αξία αυτής, ειδικές περιστάσεις κλπ), με σχετική πρόβλεψη στη διακήρυξη. Οι Α.Α. διαμορφώνουν αντίστοιχα τα πεδία του ΕΕΕΣ, σύμφωνα με την παράγραφο 2.2.9., καθώς και τα μέσα απόδειξης του άρθρου 2.2.9.2.</w:t>
      </w:r>
      <w:r w:rsidRPr="006F7866">
        <w:rPr>
          <w:lang w:val="el-GR"/>
        </w:rPr>
        <w:t xml:space="preserve"> </w:t>
      </w:r>
      <w:proofErr w:type="spellStart"/>
      <w:r>
        <w:rPr>
          <w:lang w:val="el-GR"/>
        </w:rPr>
        <w:t>Πρβλ</w:t>
      </w:r>
      <w:proofErr w:type="spellEnd"/>
      <w:r>
        <w:rPr>
          <w:lang w:val="el-GR"/>
        </w:rPr>
        <w:t xml:space="preserve">. και την Κατευθυντήρια Οδηγία 13 της Ε.Α.Α.ΔΗ.ΣΥ. </w:t>
      </w:r>
      <w:r>
        <w:rPr>
          <w:i/>
          <w:iCs/>
          <w:lang w:val="el-GR"/>
        </w:rPr>
        <w:t xml:space="preserve">''Κριτήρια ποιοτικής επιλογής δημοσίων συμβάσεων και έλεγχος καταλληλόλητας: ειδικά η οικονομική και χρηματοοικονομική επάρκεια και η τεχνική και επαγγελματική ικανότητα'' </w:t>
      </w:r>
      <w:r>
        <w:rPr>
          <w:lang w:val="el-GR"/>
        </w:rPr>
        <w:t xml:space="preserve">(ΑΔΑ ΩΒΥ7ΟΞΤΒ-ΤΛ7) και ειδικότερα τις Ενότητες </w:t>
      </w:r>
      <w:r>
        <w:rPr>
          <w:lang w:val="en-US"/>
        </w:rPr>
        <w:t>I</w:t>
      </w:r>
      <w:r>
        <w:rPr>
          <w:lang w:val="el-GR"/>
        </w:rPr>
        <w:t xml:space="preserve">ΙΙ και </w:t>
      </w:r>
      <w:r w:rsidRPr="00B3756B">
        <w:rPr>
          <w:lang w:val="el-GR"/>
        </w:rPr>
        <w:t>IV παρ. 1</w:t>
      </w:r>
      <w:r>
        <w:rPr>
          <w:lang w:val="el-GR"/>
        </w:rPr>
        <w:t xml:space="preserve"> όπου παρατίθενται σχετικά  παραδείγματα.</w:t>
      </w:r>
    </w:p>
  </w:footnote>
  <w:footnote w:id="43">
    <w:p w:rsidR="00E00EF8" w:rsidRPr="00215ADE" w:rsidRDefault="00E00EF8" w:rsidP="00A132F1">
      <w:pPr>
        <w:pStyle w:val="afd"/>
        <w:rPr>
          <w:lang w:val="el-GR"/>
        </w:rPr>
      </w:pPr>
      <w:r w:rsidRPr="00B63FC9">
        <w:rPr>
          <w:rStyle w:val="aa"/>
        </w:rPr>
        <w:footnoteRef/>
      </w:r>
      <w:r>
        <w:rPr>
          <w:lang w:val="el-GR"/>
        </w:rPr>
        <w:tab/>
        <w:t>Άρθρο  75 παρ. 2 ν. 4412/2016.</w:t>
      </w:r>
    </w:p>
  </w:footnote>
  <w:footnote w:id="44">
    <w:p w:rsidR="00E00EF8" w:rsidRPr="007B335B" w:rsidRDefault="00E00EF8" w:rsidP="00A132F1">
      <w:pPr>
        <w:pStyle w:val="afd"/>
        <w:rPr>
          <w:lang w:val="el-GR"/>
        </w:rPr>
      </w:pPr>
      <w:r w:rsidRPr="00B63FC9">
        <w:rPr>
          <w:rStyle w:val="aa"/>
        </w:rPr>
        <w:footnoteRef/>
      </w:r>
      <w:r>
        <w:rPr>
          <w:lang w:val="el-GR"/>
        </w:rPr>
        <w:tab/>
        <w:t>Άρθρο 75 παρ. 3 ν. 4412/2016. Επισημαίνεται, περαιτέρω, ότι οι Α.Α. μπορούν (χωρίς αυτό να είναι υποχρεωτικό) να διαμορφώσουν την παρούσα παράγραφο είτε απαιτώντας, ως προς τα κριτήρια που επιλέγουν, ελάχιστα επίπεδα οικονομικής και χρηματοοικονομικής επάρκειας, τα οποία πρέπει να καλύπτουν οι προσφέροντες οικονομικοί φορείς με αναφορά σε συγκεκριμένα μεγέθη (π.χ. κύκλος εργασιών 200.000 ευρώ τα 3 τελευταία έτη), είτε ζητώντας από τους οικονομικούς φορείς να δηλώσουν τις ζητούμενες πληροφορίες αναφέροντας τη μεθοδολογία με την οποία θα αξιολογήσουν τις πληροφορίες αυτές.</w:t>
      </w:r>
    </w:p>
  </w:footnote>
  <w:footnote w:id="45">
    <w:p w:rsidR="00E00EF8" w:rsidRPr="00B3756B" w:rsidRDefault="00E00EF8" w:rsidP="00A132F1">
      <w:pPr>
        <w:pStyle w:val="afd"/>
        <w:rPr>
          <w:lang w:val="el-GR"/>
        </w:rPr>
      </w:pPr>
      <w:r w:rsidRPr="00B63FC9">
        <w:rPr>
          <w:rStyle w:val="aa"/>
          <w:szCs w:val="18"/>
        </w:rPr>
        <w:footnoteRef/>
      </w:r>
      <w:r>
        <w:rPr>
          <w:lang w:val="el-GR"/>
        </w:rPr>
        <w:tab/>
        <w:t xml:space="preserve">Άρθρο 75 παρ. 4 ν. 4412/2016. </w:t>
      </w:r>
    </w:p>
  </w:footnote>
  <w:footnote w:id="46">
    <w:p w:rsidR="00E00EF8" w:rsidRPr="0083058A" w:rsidRDefault="00E00EF8" w:rsidP="00A132F1">
      <w:pPr>
        <w:pStyle w:val="afd"/>
        <w:rPr>
          <w:lang w:val="el-GR"/>
        </w:rPr>
      </w:pPr>
      <w:r w:rsidRPr="00B63FC9">
        <w:rPr>
          <w:rStyle w:val="aa"/>
        </w:rPr>
        <w:footnoteRef/>
      </w:r>
      <w:r>
        <w:rPr>
          <w:lang w:val="el-GR"/>
        </w:rPr>
        <w:tab/>
        <w:t xml:space="preserve">Άρθρο 82 ν. 4412/2016. Επισημαίνεται ότι τα πρότυπα είναι προαιρετικά, ήτοι τίθενται στην παρούσα διακήρυξη, κατά την κρίση και τη διακριτική ευχέρεια της Α.Α. και πρέπει να σχετίζονται και να είναι ανάλογα με το αντικείμενο της σύμβασης. </w:t>
      </w:r>
    </w:p>
  </w:footnote>
  <w:footnote w:id="47">
    <w:p w:rsidR="00E00EF8" w:rsidRPr="006B2C94" w:rsidRDefault="00E00EF8" w:rsidP="009A5504">
      <w:pPr>
        <w:pStyle w:val="afd"/>
        <w:rPr>
          <w:lang w:val="el-GR"/>
        </w:rPr>
      </w:pPr>
      <w:r>
        <w:rPr>
          <w:rStyle w:val="a6"/>
        </w:rPr>
        <w:footnoteRef/>
      </w:r>
      <w:r w:rsidRPr="006B2C94">
        <w:rPr>
          <w:lang w:val="el-GR"/>
        </w:rPr>
        <w:tab/>
        <w:t xml:space="preserve">Δύνανται, επίσης, να στηρίζονται και στις ικανότητες του/ των υπεργολάβων, στους οποίους προτίθενται να αναθέσουν την εκτέλεση τμήματος/ τμημάτων της υπό ανάθεσης σύμβασης  </w:t>
      </w:r>
    </w:p>
  </w:footnote>
  <w:footnote w:id="48">
    <w:p w:rsidR="00E00EF8" w:rsidRPr="006B2C94" w:rsidRDefault="00E00EF8" w:rsidP="000A6979">
      <w:pPr>
        <w:pStyle w:val="afd"/>
        <w:rPr>
          <w:lang w:val="el-GR"/>
        </w:rPr>
      </w:pPr>
      <w:r>
        <w:rPr>
          <w:rStyle w:val="a6"/>
        </w:rPr>
        <w:footnoteRef/>
      </w:r>
      <w:r w:rsidRPr="006B2C94">
        <w:rPr>
          <w:lang w:val="el-GR"/>
        </w:rPr>
        <w:tab/>
      </w:r>
      <w:proofErr w:type="spellStart"/>
      <w:r w:rsidRPr="006B2C94">
        <w:rPr>
          <w:lang w:val="el-GR"/>
        </w:rPr>
        <w:t>Πρβλ</w:t>
      </w:r>
      <w:proofErr w:type="spellEnd"/>
      <w:r w:rsidRPr="006B2C94">
        <w:rPr>
          <w:lang w:val="el-GR"/>
        </w:rPr>
        <w:t xml:space="preserve"> άρθρο 78 παρ. 1 </w:t>
      </w:r>
      <w:proofErr w:type="spellStart"/>
      <w:r w:rsidRPr="006B2C94">
        <w:rPr>
          <w:lang w:val="el-GR"/>
        </w:rPr>
        <w:t>εδ</w:t>
      </w:r>
      <w:proofErr w:type="spellEnd"/>
      <w:r w:rsidRPr="006B2C94">
        <w:rPr>
          <w:lang w:val="el-GR"/>
        </w:rPr>
        <w:t xml:space="preserve">. 2 του ν. 4412/2016.  </w:t>
      </w:r>
    </w:p>
  </w:footnote>
  <w:footnote w:id="49">
    <w:p w:rsidR="00E00EF8" w:rsidRPr="006B2C94" w:rsidRDefault="00E00EF8" w:rsidP="000A6979">
      <w:pPr>
        <w:pStyle w:val="afd"/>
        <w:rPr>
          <w:lang w:val="el-GR"/>
        </w:rPr>
      </w:pPr>
      <w:r>
        <w:rPr>
          <w:rStyle w:val="a6"/>
        </w:rPr>
        <w:footnoteRef/>
      </w:r>
      <w:r>
        <w:rPr>
          <w:lang w:val="el-GR"/>
        </w:rPr>
        <w:tab/>
        <w:t xml:space="preserve">Η απαίτηση αυτή τίθεται κατά την κρίση της </w:t>
      </w:r>
      <w:r>
        <w:rPr>
          <w:lang w:val="en-US"/>
        </w:rPr>
        <w:t>A</w:t>
      </w:r>
      <w:r>
        <w:rPr>
          <w:lang w:val="el-GR"/>
        </w:rPr>
        <w:t>.</w:t>
      </w:r>
      <w:r>
        <w:rPr>
          <w:lang w:val="en-US"/>
        </w:rPr>
        <w:t>A</w:t>
      </w:r>
      <w:r>
        <w:rPr>
          <w:lang w:val="el-GR"/>
        </w:rPr>
        <w:t xml:space="preserve">., άλλως διαγράφεται.  </w:t>
      </w:r>
    </w:p>
  </w:footnote>
  <w:footnote w:id="50">
    <w:p w:rsidR="00E00EF8" w:rsidRPr="006B2C94" w:rsidRDefault="00E00EF8" w:rsidP="00F26A6E">
      <w:pPr>
        <w:pStyle w:val="afd"/>
        <w:rPr>
          <w:lang w:val="el-GR"/>
        </w:rPr>
      </w:pPr>
      <w:r>
        <w:rPr>
          <w:rStyle w:val="a6"/>
        </w:rPr>
        <w:footnoteRef/>
      </w:r>
      <w:r w:rsidRPr="006B2C94">
        <w:rPr>
          <w:lang w:val="el-GR"/>
        </w:rPr>
        <w:tab/>
      </w:r>
      <w:proofErr w:type="spellStart"/>
      <w:r w:rsidRPr="006B2C94">
        <w:rPr>
          <w:lang w:val="el-GR"/>
        </w:rPr>
        <w:t>Πρβλ</w:t>
      </w:r>
      <w:proofErr w:type="spellEnd"/>
      <w:r w:rsidRPr="006B2C94">
        <w:rPr>
          <w:lang w:val="el-GR"/>
        </w:rPr>
        <w:t xml:space="preserve"> </w:t>
      </w:r>
      <w:r>
        <w:rPr>
          <w:lang w:val="el-GR"/>
        </w:rPr>
        <w:t>όγδοο</w:t>
      </w:r>
      <w:r w:rsidRPr="006B2C94">
        <w:rPr>
          <w:lang w:val="el-GR"/>
        </w:rPr>
        <w:t xml:space="preserve"> εδάφιο παρ. 1 άρθρου 78  ν. 4412/2016.  </w:t>
      </w:r>
    </w:p>
  </w:footnote>
  <w:footnote w:id="51">
    <w:p w:rsidR="00E00EF8" w:rsidRDefault="00E00EF8" w:rsidP="0067484F">
      <w:pPr>
        <w:pStyle w:val="afd"/>
        <w:rPr>
          <w:lang w:val="el-GR"/>
        </w:rPr>
      </w:pPr>
      <w:r>
        <w:rPr>
          <w:rStyle w:val="aa"/>
        </w:rPr>
        <w:footnoteRef/>
      </w:r>
      <w:r>
        <w:rPr>
          <w:lang w:val="el-GR"/>
        </w:rPr>
        <w:tab/>
      </w:r>
      <w:r w:rsidRPr="00C65159">
        <w:rPr>
          <w:lang w:val="el-GR"/>
        </w:rPr>
        <w:t>Ο όρος αυτός μπορεί να τεθεί, κατά την κρίση της αναθέτουσας αρχής, και στην περίπτωση ποσοστού μικρότερου του 30% της εκτιμώμενης αξίας της σύμβασης (</w:t>
      </w:r>
      <w:proofErr w:type="spellStart"/>
      <w:r w:rsidRPr="00C65159">
        <w:rPr>
          <w:lang w:val="el-GR"/>
        </w:rPr>
        <w:t>πρβλ</w:t>
      </w:r>
      <w:proofErr w:type="spellEnd"/>
      <w:r w:rsidRPr="00C65159">
        <w:rPr>
          <w:lang w:val="el-GR"/>
        </w:rPr>
        <w:t>. παρ. 5 άρθρου 131 του ν. 4412/2016).</w:t>
      </w:r>
    </w:p>
  </w:footnote>
  <w:footnote w:id="52">
    <w:p w:rsidR="00E00EF8" w:rsidRDefault="00E00EF8" w:rsidP="009A03F7">
      <w:pPr>
        <w:pStyle w:val="afd"/>
        <w:rPr>
          <w:lang w:val="el-GR"/>
        </w:rPr>
      </w:pPr>
      <w:r>
        <w:rPr>
          <w:rStyle w:val="aa"/>
        </w:rPr>
        <w:footnoteRef/>
      </w:r>
      <w:r>
        <w:rPr>
          <w:lang w:val="el-GR"/>
        </w:rPr>
        <w:tab/>
        <w:t>Άρθρο 78 παρ. 1 ν. 4412/2016.</w:t>
      </w:r>
    </w:p>
  </w:footnote>
  <w:footnote w:id="53">
    <w:p w:rsidR="00E00EF8" w:rsidRDefault="00E00EF8" w:rsidP="00A132F1">
      <w:pPr>
        <w:pStyle w:val="afd"/>
        <w:rPr>
          <w:lang w:val="el-GR"/>
        </w:rPr>
      </w:pPr>
      <w:r>
        <w:rPr>
          <w:rStyle w:val="aa"/>
        </w:rPr>
        <w:footnoteRef/>
      </w:r>
      <w:r>
        <w:rPr>
          <w:lang w:val="el-GR"/>
        </w:rPr>
        <w:tab/>
        <w:t>Άρθρο 131 παρ. 6 ν. 4412/2016</w:t>
      </w:r>
    </w:p>
  </w:footnote>
  <w:footnote w:id="54">
    <w:p w:rsidR="00E00EF8" w:rsidRPr="00BD65F6" w:rsidRDefault="00E00EF8" w:rsidP="00B96E5D">
      <w:pPr>
        <w:pStyle w:val="afd"/>
        <w:rPr>
          <w:lang w:val="el-GR"/>
        </w:rPr>
      </w:pPr>
      <w:r>
        <w:rPr>
          <w:rStyle w:val="ad"/>
        </w:rPr>
        <w:footnoteRef/>
      </w:r>
      <w:r>
        <w:rPr>
          <w:rStyle w:val="a6"/>
          <w:lang w:val="el-GR"/>
        </w:rPr>
        <w:tab/>
      </w:r>
      <w:r w:rsidRPr="00BD65F6">
        <w:rPr>
          <w:lang w:val="el-GR"/>
        </w:rPr>
        <w:t xml:space="preserve">Άρθρο 104 σε συνδυασμό με τις παρ. 4 και 5 του άρθρου 105 του ν. 4412/2016 </w:t>
      </w:r>
    </w:p>
  </w:footnote>
  <w:footnote w:id="55">
    <w:p w:rsidR="00E00EF8" w:rsidRPr="007B335B" w:rsidRDefault="00E00EF8" w:rsidP="00B96E5D">
      <w:pPr>
        <w:pStyle w:val="afd"/>
        <w:rPr>
          <w:lang w:val="el-GR"/>
        </w:rPr>
      </w:pPr>
      <w:r>
        <w:rPr>
          <w:rStyle w:val="aa"/>
        </w:rPr>
        <w:footnoteRef/>
      </w:r>
      <w:r>
        <w:rPr>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Pr>
          <w:lang w:val="en-US"/>
        </w:rPr>
        <w:t>IV</w:t>
      </w:r>
      <w:r>
        <w:rPr>
          <w:lang w:val="el-GR"/>
        </w:rPr>
        <w:t xml:space="preserve"> Κριτήρια Επιλογής, Μέρος </w:t>
      </w:r>
      <w:r>
        <w:rPr>
          <w:lang w:val="en-US"/>
        </w:rPr>
        <w:t>VI</w:t>
      </w:r>
      <w:r>
        <w:rPr>
          <w:lang w:val="el-GR"/>
        </w:rPr>
        <w:t xml:space="preserve"> Τελικές δηλώσεις. </w:t>
      </w:r>
    </w:p>
  </w:footnote>
  <w:footnote w:id="56">
    <w:p w:rsidR="00E00EF8" w:rsidRPr="007B335B" w:rsidRDefault="00E00EF8" w:rsidP="00B96E5D">
      <w:pPr>
        <w:pStyle w:val="afd"/>
        <w:rPr>
          <w:lang w:val="el-GR"/>
        </w:rPr>
      </w:pPr>
      <w:r>
        <w:rPr>
          <w:rStyle w:val="aa"/>
        </w:rPr>
        <w:footnoteRef/>
      </w:r>
      <w:r>
        <w:rPr>
          <w:lang w:val="el-GR"/>
        </w:rPr>
        <w:tab/>
        <w:t>Από τις 2-5-2019, παρέχεται η ηλεκτρονική υπηρεσία </w:t>
      </w:r>
      <w:hyperlink r:id="rId1" w:anchor="_blank" w:history="1">
        <w:r>
          <w:rPr>
            <w:rStyle w:val="-"/>
            <w:lang w:val="el-GR"/>
          </w:rPr>
          <w:t>Promitheus ESPDint </w:t>
        </w:r>
      </w:hyperlink>
      <w:r>
        <w:rPr>
          <w:lang w:val="el-GR"/>
        </w:rPr>
        <w:t>(</w:t>
      </w:r>
      <w:hyperlink r:id="rId2" w:anchor="_blank" w:history="1">
        <w:r>
          <w:rPr>
            <w:rStyle w:val="-"/>
            <w:lang w:val="el-GR"/>
          </w:rPr>
          <w:t>https://espdint.eprocurement.gov.gr/</w:t>
        </w:r>
      </w:hyperlink>
      <w:r>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Pr>
            <w:rStyle w:val="-"/>
            <w:lang w:val="el-GR"/>
          </w:rPr>
          <w:t>www.promitheus.gov.gr</w:t>
        </w:r>
      </w:hyperlink>
      <w:r>
        <w:rPr>
          <w:lang w:val="el-GR"/>
        </w:rPr>
        <w:t xml:space="preserve"> </w:t>
      </w:r>
      <w:proofErr w:type="spellStart"/>
      <w:r>
        <w:rPr>
          <w:lang w:val="el-GR"/>
        </w:rPr>
        <w:t>Πρβλ</w:t>
      </w:r>
      <w:proofErr w:type="spellEnd"/>
      <w:r>
        <w:rPr>
          <w:lang w:val="el-GR"/>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Pr>
            <w:rStyle w:val="-"/>
            <w:lang w:val="el-GR"/>
          </w:rPr>
          <w:t>https://eur-lex.europa.eu/legal-content/EL/TXT/HTML/?uri=CELEX:32016R0007R(01)&amp;from=EL</w:t>
        </w:r>
      </w:hyperlink>
      <w:r>
        <w:rPr>
          <w:lang w:val="el-GR"/>
        </w:rPr>
        <w:t xml:space="preserve">            </w:t>
      </w:r>
    </w:p>
  </w:footnote>
  <w:footnote w:id="57">
    <w:p w:rsidR="00E00EF8" w:rsidRPr="007B335B" w:rsidRDefault="00E00EF8" w:rsidP="00B96E5D">
      <w:pPr>
        <w:pStyle w:val="afd"/>
        <w:rPr>
          <w:lang w:val="el-GR"/>
        </w:rPr>
      </w:pPr>
      <w:r w:rsidRPr="00412714">
        <w:rPr>
          <w:rStyle w:val="aa"/>
        </w:rPr>
        <w:footnoteRef/>
      </w:r>
      <w:r w:rsidRPr="00412714">
        <w:rPr>
          <w:lang w:val="el-GR"/>
        </w:rPr>
        <w:tab/>
        <w:t>Άρθρο 79Α παρ. 4 του ν. 4412/2016</w:t>
      </w:r>
    </w:p>
  </w:footnote>
  <w:footnote w:id="58">
    <w:p w:rsidR="00E00EF8" w:rsidRPr="007B335B" w:rsidRDefault="00E00EF8" w:rsidP="008F5668">
      <w:pPr>
        <w:pStyle w:val="afd"/>
        <w:rPr>
          <w:lang w:val="el-GR"/>
        </w:rPr>
      </w:pPr>
      <w:r>
        <w:rPr>
          <w:rStyle w:val="ad"/>
        </w:rPr>
        <w:footnoteRef/>
      </w:r>
      <w:r>
        <w:rPr>
          <w:lang w:val="el-GR"/>
        </w:rPr>
        <w:tab/>
        <w:t>Ά</w:t>
      </w:r>
      <w:r w:rsidRPr="00FD2238">
        <w:rPr>
          <w:lang w:val="el-GR"/>
        </w:rPr>
        <w:t>ρθρο 79 παρ. 9 του ν. 4412/2016</w:t>
      </w:r>
    </w:p>
  </w:footnote>
  <w:footnote w:id="59">
    <w:p w:rsidR="00E00EF8" w:rsidRPr="00CB74CD" w:rsidRDefault="00E00EF8" w:rsidP="002D46EC">
      <w:pPr>
        <w:pStyle w:val="afd"/>
        <w:rPr>
          <w:lang w:val="el-GR"/>
        </w:rPr>
      </w:pPr>
      <w:r>
        <w:rPr>
          <w:rStyle w:val="ad"/>
        </w:rPr>
        <w:footnoteRef/>
      </w:r>
      <w:r>
        <w:rPr>
          <w:lang w:val="el-GR"/>
        </w:rPr>
        <w:tab/>
        <w:t>Άρθρο 96 παρ. 7 του ν. 4412/2016</w:t>
      </w:r>
    </w:p>
  </w:footnote>
  <w:footnote w:id="60">
    <w:p w:rsidR="00E00EF8" w:rsidRPr="00BD65F6" w:rsidRDefault="00E00EF8" w:rsidP="00383903">
      <w:pPr>
        <w:pStyle w:val="afd"/>
        <w:rPr>
          <w:lang w:val="el-GR"/>
        </w:rPr>
      </w:pPr>
      <w:r>
        <w:rPr>
          <w:rStyle w:val="ad"/>
        </w:rPr>
        <w:footnoteRef/>
      </w:r>
      <w:r>
        <w:rPr>
          <w:lang w:val="el-GR"/>
        </w:rPr>
        <w:tab/>
      </w:r>
      <w:r w:rsidRPr="00BD65F6">
        <w:rPr>
          <w:lang w:val="el-GR"/>
        </w:rPr>
        <w:t xml:space="preserve">βλ. Δ.Ε.Ε. απόφαση της 19.6.2019, </w:t>
      </w:r>
      <w:proofErr w:type="spellStart"/>
      <w:r w:rsidRPr="005A00D1">
        <w:t>Meca</w:t>
      </w:r>
      <w:proofErr w:type="spellEnd"/>
      <w:r w:rsidRPr="00BD65F6">
        <w:rPr>
          <w:lang w:val="el-GR"/>
        </w:rPr>
        <w:t xml:space="preserve">, </w:t>
      </w:r>
      <w:r w:rsidRPr="005A00D1">
        <w:t>C</w:t>
      </w:r>
      <w:r w:rsidRPr="00BD65F6">
        <w:rPr>
          <w:lang w:val="el-GR"/>
        </w:rPr>
        <w:t xml:space="preserve">-41/18, </w:t>
      </w:r>
      <w:r w:rsidRPr="005A00D1">
        <w:t>EU</w:t>
      </w:r>
      <w:r w:rsidRPr="00BD65F6">
        <w:rPr>
          <w:lang w:val="el-GR"/>
        </w:rPr>
        <w:t>:</w:t>
      </w:r>
      <w:r w:rsidRPr="005A00D1">
        <w:t>C</w:t>
      </w:r>
      <w:r w:rsidRPr="00BD65F6">
        <w:rPr>
          <w:lang w:val="el-GR"/>
        </w:rPr>
        <w:t>:2019:507, σκ. 28</w:t>
      </w:r>
    </w:p>
  </w:footnote>
  <w:footnote w:id="61">
    <w:p w:rsidR="00E00EF8" w:rsidRPr="00BD65F6" w:rsidRDefault="00E00EF8" w:rsidP="00383903">
      <w:pPr>
        <w:pStyle w:val="afd"/>
        <w:rPr>
          <w:lang w:val="el-GR"/>
        </w:rPr>
      </w:pPr>
      <w:r>
        <w:rPr>
          <w:rStyle w:val="ad"/>
        </w:rPr>
        <w:footnoteRef/>
      </w:r>
      <w:r>
        <w:rPr>
          <w:lang w:val="el-GR"/>
        </w:rPr>
        <w:tab/>
      </w:r>
      <w:r w:rsidRPr="00BD65F6">
        <w:rPr>
          <w:lang w:val="el-GR"/>
        </w:rPr>
        <w:t xml:space="preserve">Βλ. ενδεικτικά </w:t>
      </w:r>
      <w:proofErr w:type="spellStart"/>
      <w:r w:rsidRPr="00BD65F6">
        <w:rPr>
          <w:lang w:val="el-GR"/>
        </w:rPr>
        <w:t>ΣτΕ</w:t>
      </w:r>
      <w:proofErr w:type="spellEnd"/>
      <w:r w:rsidRPr="00BD65F6">
        <w:rPr>
          <w:lang w:val="el-GR"/>
        </w:rPr>
        <w:t xml:space="preserve"> 754/2020, 753/2020 (Δ</w:t>
      </w:r>
      <w:r>
        <w:rPr>
          <w:lang w:val="el-GR"/>
        </w:rPr>
        <w:t>΄</w:t>
      </w:r>
      <w:r w:rsidRPr="00BD65F6">
        <w:rPr>
          <w:lang w:val="el-GR"/>
        </w:rPr>
        <w:t xml:space="preserve"> Τμήμα) </w:t>
      </w:r>
    </w:p>
  </w:footnote>
  <w:footnote w:id="62">
    <w:p w:rsidR="00E00EF8" w:rsidRPr="00BD65F6" w:rsidRDefault="00E00EF8" w:rsidP="00383903">
      <w:pPr>
        <w:pStyle w:val="afd"/>
        <w:rPr>
          <w:lang w:val="el-GR"/>
        </w:rPr>
      </w:pPr>
      <w:r>
        <w:rPr>
          <w:rStyle w:val="ad"/>
        </w:rPr>
        <w:footnoteRef/>
      </w:r>
      <w:r>
        <w:rPr>
          <w:lang w:val="el-GR"/>
        </w:rPr>
        <w:tab/>
      </w:r>
      <w:r w:rsidRPr="00BD65F6">
        <w:rPr>
          <w:lang w:val="el-GR"/>
        </w:rPr>
        <w:t>Παρ. 1 του άρθρου 79 του ν. 4412/2016, όπως τροποποιήθηκε με την παρ. 5 του άρθρου 235 του ν. 4635/2019.</w:t>
      </w:r>
    </w:p>
  </w:footnote>
  <w:footnote w:id="63">
    <w:p w:rsidR="00E00EF8" w:rsidRPr="00BD65F6" w:rsidRDefault="00E00EF8" w:rsidP="005C07FC">
      <w:pPr>
        <w:pStyle w:val="afd"/>
        <w:rPr>
          <w:lang w:val="el-GR"/>
        </w:rPr>
      </w:pPr>
      <w:r>
        <w:rPr>
          <w:rStyle w:val="ad"/>
        </w:rPr>
        <w:footnoteRef/>
      </w:r>
      <w:r w:rsidRPr="00BD65F6">
        <w:rPr>
          <w:lang w:val="el-GR"/>
        </w:rPr>
        <w:t xml:space="preserve"> </w:t>
      </w:r>
      <w:r>
        <w:rPr>
          <w:lang w:val="el-GR"/>
        </w:rPr>
        <w:tab/>
      </w:r>
      <w:r w:rsidRPr="00390D33">
        <w:rPr>
          <w:lang w:val="el-GR"/>
        </w:rPr>
        <w:t>Παρ. 2</w:t>
      </w:r>
      <w:r w:rsidRPr="00390D33">
        <w:rPr>
          <w:vertAlign w:val="superscript"/>
          <w:lang w:val="el-GR"/>
        </w:rPr>
        <w:t>Α</w:t>
      </w:r>
      <w:r w:rsidRPr="00390D33">
        <w:rPr>
          <w:lang w:val="el-GR"/>
        </w:rPr>
        <w:t xml:space="preserve"> άρθρου 73 σε συνδυασμό με την παρ. 8 του άρθρου 79 του ν. 4412/2016</w:t>
      </w:r>
    </w:p>
  </w:footnote>
  <w:footnote w:id="64">
    <w:p w:rsidR="00E00EF8" w:rsidRPr="007B335B" w:rsidRDefault="00E00EF8" w:rsidP="00FB67D7">
      <w:pPr>
        <w:pStyle w:val="afd"/>
        <w:rPr>
          <w:lang w:val="el-GR"/>
        </w:rPr>
      </w:pPr>
      <w:r>
        <w:rPr>
          <w:rStyle w:val="aa"/>
        </w:rPr>
        <w:footnoteRef/>
      </w:r>
      <w:r>
        <w:rPr>
          <w:lang w:val="el-GR"/>
        </w:rPr>
        <w:tab/>
        <w:t xml:space="preserve">Άρθρο 80 ν. 4412/2016.  Επισημαίνεται, περαιτέρω ότι η </w:t>
      </w:r>
      <w:r>
        <w:rPr>
          <w:lang w:val="en-US"/>
        </w:rPr>
        <w:t>A</w:t>
      </w:r>
      <w:r>
        <w:rPr>
          <w:lang w:val="el-GR"/>
        </w:rPr>
        <w:t>.</w:t>
      </w:r>
      <w:r>
        <w:rPr>
          <w:lang w:val="en-US"/>
        </w:rPr>
        <w:t>A</w:t>
      </w:r>
      <w:r>
        <w:rPr>
          <w:lang w:val="el-GR"/>
        </w:rPr>
        <w:t xml:space="preserve">. ζητάει από τους οικονομικούς φορείς να προσκομίσουν μόνο εκείνα τα αποδεικτικά μέσα που ανταποκρίνονται στους λόγους αποκλεισμού και στα κριτήρια επιλογής που έχει ορίσει στις παραγράφους 2.2.3 έως 2.2.8 της παρούσας. Εάν, για παράδειγμα, δεν απαιτήσει ελάχιστα επίπεδα χρηματοοικονομικής επάρκειας των οικονομικών φορέων, τότε δεν θα ζητήσει ούτε τα αποδεικτικά μέσα της παρ. Β.3 της παρούσας  </w:t>
      </w:r>
    </w:p>
  </w:footnote>
  <w:footnote w:id="65">
    <w:p w:rsidR="00E00EF8" w:rsidRPr="00D20356" w:rsidRDefault="00E00EF8" w:rsidP="00C9539D">
      <w:pPr>
        <w:pStyle w:val="afd"/>
        <w:rPr>
          <w:lang w:val="el-GR"/>
        </w:rPr>
      </w:pPr>
      <w:r>
        <w:rPr>
          <w:rStyle w:val="0"/>
        </w:rPr>
        <w:footnoteRef/>
      </w:r>
      <w:r w:rsidRPr="00D20356">
        <w:rPr>
          <w:lang w:val="el-GR"/>
        </w:rPr>
        <w:t xml:space="preserve"> </w:t>
      </w:r>
      <w:r>
        <w:rPr>
          <w:lang w:val="el-GR"/>
        </w:rPr>
        <w:tab/>
      </w:r>
      <w:proofErr w:type="spellStart"/>
      <w:r w:rsidRPr="008E73BE">
        <w:rPr>
          <w:lang w:val="el-GR"/>
        </w:rPr>
        <w:t>Πρβ</w:t>
      </w:r>
      <w:r>
        <w:rPr>
          <w:lang w:val="el-GR"/>
        </w:rPr>
        <w:t>λ</w:t>
      </w:r>
      <w:proofErr w:type="spellEnd"/>
      <w:r w:rsidRPr="008E73BE">
        <w:rPr>
          <w:lang w:val="el-GR"/>
        </w:rPr>
        <w:t>.</w:t>
      </w:r>
      <w:r>
        <w:rPr>
          <w:lang w:val="el-GR"/>
        </w:rPr>
        <w:t xml:space="preserve"> παρ. 12 άρθρου 80 του ν.4412/2016</w:t>
      </w:r>
      <w:r w:rsidRPr="008E73BE">
        <w:rPr>
          <w:lang w:val="el-GR"/>
        </w:rPr>
        <w:t>.</w:t>
      </w:r>
    </w:p>
  </w:footnote>
  <w:footnote w:id="66">
    <w:p w:rsidR="00E00EF8" w:rsidRPr="005B2FD1" w:rsidRDefault="00E00EF8" w:rsidP="00FB4E48">
      <w:pPr>
        <w:pStyle w:val="afd"/>
        <w:ind w:left="0"/>
        <w:rPr>
          <w:strike/>
          <w:color w:val="000000"/>
          <w:lang w:val="el-GR"/>
        </w:rPr>
      </w:pPr>
      <w:r>
        <w:rPr>
          <w:lang w:val="el-GR"/>
        </w:rPr>
        <w:t xml:space="preserve">           </w:t>
      </w:r>
      <w:r>
        <w:rPr>
          <w:rStyle w:val="0"/>
        </w:rPr>
        <w:footnoteRef/>
      </w:r>
      <w:r>
        <w:rPr>
          <w:lang w:val="el-GR"/>
        </w:rPr>
        <w:t xml:space="preserve">     </w:t>
      </w:r>
      <w:proofErr w:type="spellStart"/>
      <w:r w:rsidRPr="005609B2">
        <w:rPr>
          <w:color w:val="000000"/>
          <w:lang w:val="el-GR"/>
        </w:rPr>
        <w:t>Πρβλ</w:t>
      </w:r>
      <w:proofErr w:type="spellEnd"/>
      <w:r w:rsidRPr="005609B2">
        <w:rPr>
          <w:color w:val="000000"/>
          <w:lang w:val="el-GR"/>
        </w:rPr>
        <w:t>. παρ. 12 άρθρου 80 του ν.4412/2016</w:t>
      </w:r>
    </w:p>
  </w:footnote>
  <w:footnote w:id="67">
    <w:p w:rsidR="00E00EF8" w:rsidRPr="00B55565" w:rsidRDefault="00E00EF8" w:rsidP="00FB67D7">
      <w:pPr>
        <w:pStyle w:val="afd"/>
        <w:rPr>
          <w:lang w:val="el-GR"/>
        </w:rPr>
      </w:pPr>
      <w:r>
        <w:rPr>
          <w:rStyle w:val="aa"/>
        </w:rPr>
        <w:footnoteRef/>
      </w:r>
      <w:r>
        <w:rPr>
          <w:lang w:val="el-GR"/>
        </w:rPr>
        <w:tab/>
      </w:r>
      <w:proofErr w:type="spellStart"/>
      <w:r>
        <w:rPr>
          <w:lang w:val="el-GR"/>
        </w:rPr>
        <w:t>Πρβλ</w:t>
      </w:r>
      <w:proofErr w:type="spellEnd"/>
      <w:r>
        <w:rPr>
          <w:lang w:val="el-GR"/>
        </w:rPr>
        <w:t xml:space="preserve">. Παράρτημα </w:t>
      </w:r>
      <w:r>
        <w:t>XI</w:t>
      </w:r>
      <w:r>
        <w:rPr>
          <w:lang w:val="el-GR"/>
        </w:rPr>
        <w:t xml:space="preserve"> Προσαρτήματος Α ν. 4412/2016. Επισημαίνεται ότι η Α.Α. απαιτεί στην εκάστοτε διακήρυξη, κατά περίπτωση, για τους εγκατεστημένους στην Ελλάδα οικονομικούς φορείς βεβαίωση εγγραφής σε ένα από τα σχετικά Επιμελητήρια/ Μητρώα, κατά περίπτωση .</w:t>
      </w:r>
    </w:p>
  </w:footnote>
  <w:footnote w:id="68">
    <w:p w:rsidR="00E00EF8" w:rsidRDefault="00E00EF8" w:rsidP="00FB67D7">
      <w:pPr>
        <w:pStyle w:val="afd"/>
        <w:rPr>
          <w:lang w:val="el-GR"/>
        </w:rPr>
      </w:pPr>
      <w:r>
        <w:rPr>
          <w:rStyle w:val="ad"/>
        </w:rPr>
        <w:footnoteRef/>
      </w:r>
      <w:r w:rsidRPr="00BD65F6">
        <w:rPr>
          <w:lang w:val="el-GR"/>
        </w:rPr>
        <w:t xml:space="preserve"> </w:t>
      </w:r>
      <w:r>
        <w:rPr>
          <w:lang w:val="el-GR"/>
        </w:rPr>
        <w:t xml:space="preserve">  </w:t>
      </w:r>
      <w:r>
        <w:rPr>
          <w:lang w:val="el-GR"/>
        </w:rPr>
        <w:tab/>
      </w:r>
      <w:r w:rsidRPr="00BD65F6">
        <w:rPr>
          <w:lang w:val="el-GR"/>
        </w:rPr>
        <w:t>Σύμφωνα με το άρθρο 86 ν. 4635/2019 στο ΓΕΜΗ εγγράφονται υποχρεωτικά</w:t>
      </w:r>
      <w:r>
        <w:rPr>
          <w:lang w:val="el-GR"/>
        </w:rPr>
        <w:t>:</w:t>
      </w:r>
    </w:p>
    <w:p w:rsidR="00E00EF8" w:rsidRPr="00BD65F6" w:rsidRDefault="00E00EF8" w:rsidP="00FB67D7">
      <w:pPr>
        <w:pStyle w:val="afd"/>
        <w:ind w:left="426" w:hanging="284"/>
        <w:rPr>
          <w:lang w:val="el-GR"/>
        </w:rPr>
      </w:pPr>
      <w:r w:rsidRPr="00BD65F6">
        <w:rPr>
          <w:lang w:val="el-GR"/>
        </w:rPr>
        <w:t xml:space="preserve"> α. </w:t>
      </w:r>
      <w:r>
        <w:rPr>
          <w:lang w:val="el-GR"/>
        </w:rPr>
        <w:tab/>
      </w:r>
      <w:r w:rsidRPr="00BD65F6">
        <w:rPr>
          <w:lang w:val="el-GR"/>
        </w:rPr>
        <w:t>η Ανώνυμη Εταιρεία που προβλέπεται στον ν. 4548/2018 (Α` 104), β. η Εταιρεία Περιορισμένης Ευθύνης που προβλέπεται στον ν. 3190/1955 (Α` 91),</w:t>
      </w:r>
    </w:p>
    <w:p w:rsidR="00E00EF8" w:rsidRPr="00BD65F6" w:rsidRDefault="00E00EF8" w:rsidP="00FB67D7">
      <w:pPr>
        <w:pStyle w:val="afd"/>
        <w:ind w:left="426" w:hanging="284"/>
        <w:rPr>
          <w:lang w:val="el-GR"/>
        </w:rPr>
      </w:pPr>
      <w:r w:rsidRPr="00BD65F6">
        <w:rPr>
          <w:lang w:val="el-GR"/>
        </w:rPr>
        <w:t xml:space="preserve"> γ. </w:t>
      </w:r>
      <w:r>
        <w:rPr>
          <w:lang w:val="el-GR"/>
        </w:rPr>
        <w:tab/>
      </w:r>
      <w:r w:rsidRPr="00BD65F6">
        <w:rPr>
          <w:lang w:val="el-GR"/>
        </w:rPr>
        <w:t>η Ιδιωτική Κεφαλαιουχική Εταιρεία που προβλέπεται στον ν. 4072/2012 (Α` 86),</w:t>
      </w:r>
    </w:p>
    <w:p w:rsidR="00E00EF8" w:rsidRPr="00BD65F6" w:rsidRDefault="00E00EF8" w:rsidP="00FB67D7">
      <w:pPr>
        <w:pStyle w:val="afd"/>
        <w:ind w:left="426" w:hanging="284"/>
        <w:rPr>
          <w:lang w:val="el-GR"/>
        </w:rPr>
      </w:pPr>
      <w:r w:rsidRPr="00BD65F6">
        <w:rPr>
          <w:lang w:val="el-GR"/>
        </w:rPr>
        <w:t xml:space="preserve"> δ. </w:t>
      </w:r>
      <w:r>
        <w:rPr>
          <w:lang w:val="el-GR"/>
        </w:rPr>
        <w:tab/>
      </w:r>
      <w:r w:rsidRPr="00BD65F6">
        <w:rPr>
          <w:lang w:val="el-GR"/>
        </w:rPr>
        <w:t>η Ομόρρυθμη και Ετερόρρυθμη (απλή ή κατά μετοχές) Εταιρεία που προβλέπονται στον ν. 4072/2012 (Α` 86), καθώς και οι ομόρρυθμοι εταίροι αυτών,</w:t>
      </w:r>
    </w:p>
    <w:p w:rsidR="00E00EF8" w:rsidRPr="00BD65F6" w:rsidRDefault="00E00EF8" w:rsidP="00FB67D7">
      <w:pPr>
        <w:pStyle w:val="afd"/>
        <w:ind w:left="426" w:hanging="284"/>
        <w:rPr>
          <w:lang w:val="el-GR"/>
        </w:rPr>
      </w:pPr>
      <w:r w:rsidRPr="00BD65F6">
        <w:rPr>
          <w:lang w:val="el-GR"/>
        </w:rPr>
        <w:t xml:space="preserve"> ε.</w:t>
      </w:r>
      <w:r>
        <w:rPr>
          <w:lang w:val="el-GR"/>
        </w:rPr>
        <w:tab/>
      </w:r>
      <w:r w:rsidRPr="00BD65F6">
        <w:rPr>
          <w:lang w:val="el-GR"/>
        </w:rPr>
        <w:t>ο Αστικός Συνεταιρισμός του ν. 1667/1986 (Α` 196) (στον οποίο περιλαμβάνονται ο αλληλασφαλιστικός, ο πιστωτικός και ο οικοδομικός συνεταιρισμός),</w:t>
      </w:r>
    </w:p>
    <w:p w:rsidR="00E00EF8" w:rsidRPr="00BD65F6" w:rsidRDefault="00E00EF8" w:rsidP="00FB67D7">
      <w:pPr>
        <w:pStyle w:val="afd"/>
        <w:ind w:left="426" w:hanging="284"/>
        <w:rPr>
          <w:lang w:val="el-GR"/>
        </w:rPr>
      </w:pPr>
      <w:r w:rsidRPr="00BD65F6">
        <w:rPr>
          <w:lang w:val="el-GR"/>
        </w:rPr>
        <w:t xml:space="preserve"> στ. η </w:t>
      </w:r>
      <w:proofErr w:type="spellStart"/>
      <w:r w:rsidRPr="00BD65F6">
        <w:rPr>
          <w:lang w:val="el-GR"/>
        </w:rPr>
        <w:t>Κοιν.Σ.ΕΠ</w:t>
      </w:r>
      <w:proofErr w:type="spellEnd"/>
      <w:r w:rsidRPr="00BD65F6">
        <w:rPr>
          <w:lang w:val="el-GR"/>
        </w:rPr>
        <w:t>. που συστήνεται κατά τον ν. 4430/2016 (Α` 205) και</w:t>
      </w:r>
    </w:p>
    <w:p w:rsidR="00E00EF8" w:rsidRPr="00BD65F6" w:rsidRDefault="00E00EF8" w:rsidP="00FB67D7">
      <w:pPr>
        <w:pStyle w:val="afd"/>
        <w:ind w:left="426" w:hanging="284"/>
        <w:rPr>
          <w:lang w:val="el-GR"/>
        </w:rPr>
      </w:pPr>
      <w:r w:rsidRPr="00BD65F6">
        <w:rPr>
          <w:lang w:val="el-GR"/>
        </w:rPr>
        <w:t xml:space="preserve"> ζ.</w:t>
      </w:r>
      <w:r>
        <w:rPr>
          <w:lang w:val="el-GR"/>
        </w:rPr>
        <w:tab/>
      </w:r>
      <w:r w:rsidRPr="00BD65F6">
        <w:rPr>
          <w:lang w:val="el-GR"/>
        </w:rPr>
        <w:t xml:space="preserve">η </w:t>
      </w:r>
      <w:proofErr w:type="spellStart"/>
      <w:r w:rsidRPr="00BD65F6">
        <w:rPr>
          <w:lang w:val="el-GR"/>
        </w:rPr>
        <w:t>Κοι.Σ.Π.Ε</w:t>
      </w:r>
      <w:proofErr w:type="spellEnd"/>
      <w:r w:rsidRPr="00BD65F6">
        <w:rPr>
          <w:lang w:val="el-GR"/>
        </w:rPr>
        <w:t>. που συστήνεται κατά τον ν. 2716/1999 (Α` 96),</w:t>
      </w:r>
    </w:p>
    <w:p w:rsidR="00E00EF8" w:rsidRPr="00BD65F6" w:rsidRDefault="00E00EF8" w:rsidP="00FB67D7">
      <w:pPr>
        <w:pStyle w:val="afd"/>
        <w:ind w:left="426" w:hanging="284"/>
        <w:rPr>
          <w:lang w:val="el-GR"/>
        </w:rPr>
      </w:pPr>
      <w:r w:rsidRPr="00BD65F6">
        <w:rPr>
          <w:lang w:val="el-GR"/>
        </w:rPr>
        <w:t xml:space="preserve"> η. </w:t>
      </w:r>
      <w:r>
        <w:rPr>
          <w:lang w:val="el-GR"/>
        </w:rPr>
        <w:tab/>
      </w:r>
      <w:r w:rsidRPr="00BD65F6">
        <w:rPr>
          <w:lang w:val="el-GR"/>
        </w:rPr>
        <w:t>η Αστική Εταιρεία με οικονομικό σκοπό (άρθρο 784 ΑΚ και 270 του ν. 4072/2012),</w:t>
      </w:r>
    </w:p>
    <w:p w:rsidR="00E00EF8" w:rsidRPr="00BD65F6" w:rsidRDefault="00E00EF8" w:rsidP="00FB67D7">
      <w:pPr>
        <w:pStyle w:val="afd"/>
        <w:ind w:left="426" w:hanging="284"/>
        <w:rPr>
          <w:lang w:val="el-GR"/>
        </w:rPr>
      </w:pPr>
      <w:r w:rsidRPr="00BD65F6">
        <w:rPr>
          <w:lang w:val="el-GR"/>
        </w:rPr>
        <w:t xml:space="preserve"> θ. </w:t>
      </w:r>
      <w:r>
        <w:rPr>
          <w:lang w:val="el-GR"/>
        </w:rPr>
        <w:tab/>
      </w:r>
      <w:r w:rsidRPr="00BD65F6">
        <w:rPr>
          <w:lang w:val="el-GR"/>
        </w:rPr>
        <w:t xml:space="preserve">ο Ευρωπαϊκός Όμιλος Οικονομικού Σκοπού που προβλέπεται από τον Κανονισμό 2137/1985/ΕΟΚ (ΕΕΕΚ </w:t>
      </w:r>
      <w:r>
        <w:t>L</w:t>
      </w:r>
      <w:r w:rsidRPr="00BD65F6">
        <w:rPr>
          <w:lang w:val="el-GR"/>
        </w:rPr>
        <w:t xml:space="preserve">. 199, διορθωτικό </w:t>
      </w:r>
      <w:r>
        <w:t>L</w:t>
      </w:r>
      <w:r w:rsidRPr="00BD65F6">
        <w:rPr>
          <w:lang w:val="el-GR"/>
        </w:rPr>
        <w:t>. 247) και έχει την έδρα του στην ημεδαπή,</w:t>
      </w:r>
    </w:p>
    <w:p w:rsidR="00E00EF8" w:rsidRPr="00BD65F6" w:rsidRDefault="00E00EF8" w:rsidP="00FB67D7">
      <w:pPr>
        <w:pStyle w:val="afd"/>
        <w:ind w:left="426" w:hanging="284"/>
        <w:rPr>
          <w:lang w:val="el-GR"/>
        </w:rPr>
      </w:pPr>
      <w:r w:rsidRPr="00BD65F6">
        <w:rPr>
          <w:lang w:val="el-GR"/>
        </w:rPr>
        <w:t xml:space="preserve"> ι. </w:t>
      </w:r>
      <w:r>
        <w:rPr>
          <w:lang w:val="el-GR"/>
        </w:rPr>
        <w:tab/>
      </w:r>
      <w:r w:rsidRPr="00BD65F6">
        <w:rPr>
          <w:lang w:val="el-GR"/>
        </w:rPr>
        <w:t xml:space="preserve">η Ευρωπαϊκή Εταιρεία που προβλέπεται στον Κανονισμό 2157/2001/ΕΚ (ΕΕΕΚ </w:t>
      </w:r>
      <w:r>
        <w:t>L</w:t>
      </w:r>
      <w:r w:rsidRPr="00BD65F6">
        <w:rPr>
          <w:lang w:val="el-GR"/>
        </w:rPr>
        <w:t>. 294) και έχει την έδρα της στην ημεδαπή,</w:t>
      </w:r>
    </w:p>
    <w:p w:rsidR="00E00EF8" w:rsidRPr="00BD65F6" w:rsidRDefault="00E00EF8" w:rsidP="00FB67D7">
      <w:pPr>
        <w:pStyle w:val="afd"/>
        <w:ind w:left="426" w:hanging="284"/>
        <w:rPr>
          <w:lang w:val="el-GR"/>
        </w:rPr>
      </w:pPr>
      <w:r w:rsidRPr="00BD65F6">
        <w:rPr>
          <w:lang w:val="el-GR"/>
        </w:rPr>
        <w:t xml:space="preserve"> ια. </w:t>
      </w:r>
      <w:r>
        <w:rPr>
          <w:lang w:val="el-GR"/>
        </w:rPr>
        <w:tab/>
      </w:r>
      <w:r w:rsidRPr="00BD65F6">
        <w:rPr>
          <w:lang w:val="el-GR"/>
        </w:rPr>
        <w:t xml:space="preserve">η Ευρωπαϊκή Συνεταιριστική Εταιρεία που προβλέπεται στον Κανονισμό 1435/2003/ΕΚ (ΕΕΕΚ </w:t>
      </w:r>
      <w:r>
        <w:t>L</w:t>
      </w:r>
      <w:r w:rsidRPr="00BD65F6">
        <w:rPr>
          <w:lang w:val="el-GR"/>
        </w:rPr>
        <w:t>. 207) και έχει την έδρα της στην ημεδαπή,</w:t>
      </w:r>
    </w:p>
    <w:p w:rsidR="00E00EF8" w:rsidRPr="00BD65F6" w:rsidRDefault="00E00EF8" w:rsidP="00FB67D7">
      <w:pPr>
        <w:pStyle w:val="afd"/>
        <w:ind w:left="426" w:hanging="284"/>
        <w:rPr>
          <w:lang w:val="el-GR"/>
        </w:rPr>
      </w:pPr>
      <w:r w:rsidRPr="00BD65F6">
        <w:rPr>
          <w:lang w:val="el-GR"/>
        </w:rPr>
        <w:t xml:space="preserve"> ιβ. </w:t>
      </w:r>
      <w:r>
        <w:rPr>
          <w:lang w:val="el-GR"/>
        </w:rPr>
        <w:tab/>
      </w:r>
      <w:r w:rsidRPr="00BD65F6">
        <w:rPr>
          <w:lang w:val="el-GR"/>
        </w:rPr>
        <w:t xml:space="preserve">τα υποκαταστήματα ή πρακτορεία που διατηρούν στην ημεδαπή οι αλλοδαπές εταιρείες που αναφέρονται στο άρθρο 29 της Οδηγίας (ΕΕ) 2017/1132 (ΕΕ </w:t>
      </w:r>
      <w:r>
        <w:t>L</w:t>
      </w:r>
      <w:r w:rsidRPr="00BD65F6">
        <w:rPr>
          <w:lang w:val="el-GR"/>
        </w:rPr>
        <w:t xml:space="preserve"> 169/30.6.2017) και έχουν έδρα σε κράτος - μέλος της Ευρωπαϊκής Ένωσης (Ε.Ε.),</w:t>
      </w:r>
    </w:p>
    <w:p w:rsidR="00E00EF8" w:rsidRPr="00BD65F6" w:rsidRDefault="00E00EF8" w:rsidP="00FB67D7">
      <w:pPr>
        <w:pStyle w:val="afd"/>
        <w:ind w:left="426" w:hanging="284"/>
        <w:rPr>
          <w:lang w:val="el-GR"/>
        </w:rPr>
      </w:pPr>
      <w:r w:rsidRPr="00BD65F6">
        <w:rPr>
          <w:lang w:val="el-GR"/>
        </w:rPr>
        <w:t xml:space="preserve"> ιγ. </w:t>
      </w:r>
      <w:r>
        <w:rPr>
          <w:lang w:val="el-GR"/>
        </w:rPr>
        <w:tab/>
      </w:r>
      <w:r w:rsidRPr="00BD65F6">
        <w:rPr>
          <w:lang w:val="el-GR"/>
        </w:rPr>
        <w:t>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E00EF8" w:rsidRPr="00BD65F6" w:rsidRDefault="00E00EF8" w:rsidP="00FB67D7">
      <w:pPr>
        <w:pStyle w:val="afd"/>
        <w:ind w:left="426" w:hanging="284"/>
        <w:rPr>
          <w:lang w:val="el-GR"/>
        </w:rPr>
      </w:pPr>
      <w:r w:rsidRPr="00BD65F6">
        <w:rPr>
          <w:lang w:val="el-GR"/>
        </w:rPr>
        <w:t xml:space="preserve"> ιδ. </w:t>
      </w:r>
      <w:r>
        <w:rPr>
          <w:lang w:val="el-GR"/>
        </w:rPr>
        <w:tab/>
      </w:r>
      <w:r w:rsidRPr="00BD65F6">
        <w:rPr>
          <w:lang w:val="el-GR"/>
        </w:rPr>
        <w:t>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E00EF8" w:rsidRPr="00BD65F6" w:rsidRDefault="00E00EF8" w:rsidP="00FB67D7">
      <w:pPr>
        <w:pStyle w:val="afd"/>
        <w:ind w:left="426" w:hanging="284"/>
        <w:rPr>
          <w:lang w:val="el-GR"/>
        </w:rPr>
      </w:pPr>
      <w:r w:rsidRPr="00BD65F6">
        <w:rPr>
          <w:lang w:val="el-GR"/>
        </w:rPr>
        <w:t xml:space="preserve"> ιε. </w:t>
      </w:r>
      <w:r>
        <w:rPr>
          <w:lang w:val="el-GR"/>
        </w:rPr>
        <w:tab/>
      </w:r>
      <w:r w:rsidRPr="00BD65F6">
        <w:rPr>
          <w:lang w:val="el-GR"/>
        </w:rPr>
        <w:t>η Κοινοπραξία που καταχωρίζεται σύμφωνα με το άρθρο 293 παράγραφος 3 του ν. 4072/2012</w:t>
      </w:r>
    </w:p>
  </w:footnote>
  <w:footnote w:id="69">
    <w:p w:rsidR="00E00EF8" w:rsidRPr="00733D63" w:rsidRDefault="00E00EF8" w:rsidP="00FB67D7">
      <w:pPr>
        <w:pStyle w:val="afd"/>
        <w:rPr>
          <w:lang w:val="el-GR"/>
        </w:rPr>
      </w:pPr>
      <w:r>
        <w:rPr>
          <w:rStyle w:val="ad"/>
        </w:rPr>
        <w:footnoteRef/>
      </w:r>
      <w:r w:rsidRPr="00733D63">
        <w:rPr>
          <w:lang w:val="el-GR"/>
        </w:rPr>
        <w:t xml:space="preserve"> </w:t>
      </w:r>
      <w:r>
        <w:rPr>
          <w:lang w:val="el-GR"/>
        </w:rPr>
        <w:t xml:space="preserve"> </w:t>
      </w:r>
      <w:r w:rsidRPr="00733D63">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rsidR="00E00EF8" w:rsidRPr="00733D63" w:rsidRDefault="00E00EF8" w:rsidP="00FB67D7">
      <w:pPr>
        <w:pStyle w:val="afd"/>
        <w:rPr>
          <w:lang w:val="el-GR"/>
        </w:rPr>
      </w:pPr>
      <w:r>
        <w:rPr>
          <w:lang w:val="el-GR"/>
        </w:rPr>
        <w:t xml:space="preserve">          </w:t>
      </w:r>
      <w:r w:rsidRPr="00733D63">
        <w:rPr>
          <w:lang w:val="el-GR"/>
        </w:rPr>
        <w:t>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70">
    <w:p w:rsidR="00E00EF8" w:rsidRPr="00BD65F6" w:rsidRDefault="00E00EF8" w:rsidP="00FB67D7">
      <w:pPr>
        <w:pStyle w:val="afd"/>
        <w:rPr>
          <w:lang w:val="el-GR"/>
        </w:rPr>
      </w:pPr>
      <w:r>
        <w:rPr>
          <w:rStyle w:val="aa"/>
        </w:rPr>
        <w:footnoteRef/>
      </w:r>
      <w:r>
        <w:rPr>
          <w:lang w:val="el-GR"/>
        </w:rPr>
        <w:tab/>
        <w:t xml:space="preserve">Άρθρο 83 ν. 4412/2016. </w:t>
      </w:r>
    </w:p>
  </w:footnote>
  <w:footnote w:id="71">
    <w:p w:rsidR="00E00EF8" w:rsidRPr="00BD65F6" w:rsidRDefault="00E00EF8" w:rsidP="004B6EC8">
      <w:pPr>
        <w:pStyle w:val="afd"/>
        <w:rPr>
          <w:lang w:val="el-GR"/>
        </w:rPr>
      </w:pPr>
      <w:r>
        <w:rPr>
          <w:rStyle w:val="aa"/>
        </w:rPr>
        <w:footnoteRef/>
      </w:r>
      <w:r>
        <w:rPr>
          <w:lang w:val="el-GR"/>
        </w:rPr>
        <w:tab/>
        <w:t xml:space="preserve"> Πρβ. παράγραφο 12 άρθρου 80 του ν.4412/2016</w:t>
      </w:r>
      <w:r w:rsidRPr="00461AC9">
        <w:rPr>
          <w:lang w:val="el-GR"/>
        </w:rPr>
        <w:t>.</w:t>
      </w:r>
    </w:p>
  </w:footnote>
  <w:footnote w:id="72">
    <w:p w:rsidR="00E00EF8" w:rsidRPr="00BD65F6" w:rsidRDefault="00E00EF8" w:rsidP="00FB67D7">
      <w:pPr>
        <w:pStyle w:val="afd"/>
        <w:rPr>
          <w:lang w:val="el-GR"/>
        </w:rPr>
      </w:pPr>
      <w:r w:rsidRPr="00B63FC9">
        <w:rPr>
          <w:rStyle w:val="aa"/>
        </w:rPr>
        <w:footnoteRef/>
      </w:r>
      <w:r>
        <w:rPr>
          <w:lang w:val="el-GR"/>
        </w:rPr>
        <w:tab/>
        <w:t xml:space="preserve">Άρθρο 86 ν. 4412/2016 και τυποποιημένο έντυπο 2 Παραρτήματος </w:t>
      </w:r>
      <w:r>
        <w:t>II</w:t>
      </w:r>
      <w:r>
        <w:rPr>
          <w:lang w:val="el-GR"/>
        </w:rPr>
        <w:t xml:space="preserve"> (Προκήρυξη σύμβασης), παρ. </w:t>
      </w:r>
      <w:r>
        <w:t>II</w:t>
      </w:r>
      <w:r>
        <w:rPr>
          <w:lang w:val="el-GR"/>
        </w:rPr>
        <w:t>.2.5 Εκτελεστικού Κανονισμού (ΕΕ) 2015/1986 της Επιτροπής (</w:t>
      </w:r>
      <w:r>
        <w:t>L</w:t>
      </w:r>
      <w:r>
        <w:rPr>
          <w:lang w:val="el-GR"/>
        </w:rPr>
        <w:t xml:space="preserve"> 296)</w:t>
      </w:r>
    </w:p>
  </w:footnote>
  <w:footnote w:id="73">
    <w:p w:rsidR="00E00EF8" w:rsidRPr="00BD65F6" w:rsidRDefault="00E00EF8" w:rsidP="00FB67D7">
      <w:pPr>
        <w:pStyle w:val="afd"/>
        <w:rPr>
          <w:lang w:val="el-GR"/>
        </w:rPr>
      </w:pPr>
      <w:r>
        <w:rPr>
          <w:rStyle w:val="aa"/>
        </w:rPr>
        <w:footnoteRef/>
      </w:r>
      <w:r>
        <w:rPr>
          <w:lang w:val="el-GR"/>
        </w:rPr>
        <w:tab/>
        <w:t xml:space="preserve">Τα κριτήρια ανάθεσης θα πρέπει να συνδέονται με το αντικείμενο της σύμβασης, σύμφωνα με την παράγραφο 8 του άρθρου 86 του ν. 4412/2016.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οι Α.Α. επαληθεύουν αποτελεσματικά την ακρίβεια των πληροφοριών και αποδείξεων, τις οποίες παρέχουν οι προσφέροντες (παρ. 9 άρθρου 86). </w:t>
      </w:r>
      <w:proofErr w:type="spellStart"/>
      <w:r>
        <w:rPr>
          <w:lang w:val="el-GR"/>
        </w:rPr>
        <w:t>Πρβλ</w:t>
      </w:r>
      <w:proofErr w:type="spellEnd"/>
      <w:r>
        <w:rPr>
          <w:lang w:val="el-GR"/>
        </w:rPr>
        <w:t xml:space="preserve"> και Κατευθυντήρια Οδηγία 11/2015 Ε.Α.Α.ΔΗ.ΣΥ. (ΑΔΑ ΩΛΝ4ΟΞΤΒ-ΜΙΦ) </w:t>
      </w:r>
    </w:p>
  </w:footnote>
  <w:footnote w:id="74">
    <w:p w:rsidR="00E00EF8" w:rsidRPr="00BD65F6" w:rsidRDefault="00E00EF8" w:rsidP="00F5346E">
      <w:pPr>
        <w:pStyle w:val="afd"/>
        <w:rPr>
          <w:lang w:val="el-GR"/>
        </w:rPr>
      </w:pPr>
      <w:r>
        <w:rPr>
          <w:rStyle w:val="aa"/>
        </w:rPr>
        <w:footnoteRef/>
      </w:r>
      <w:r>
        <w:rPr>
          <w:lang w:val="el-GR"/>
        </w:rPr>
        <w:tab/>
        <w:t>Άρθρο 96, παρ. 7 του ν. 4412/2016.</w:t>
      </w:r>
    </w:p>
  </w:footnote>
  <w:footnote w:id="75">
    <w:p w:rsidR="00E00EF8" w:rsidRPr="009C1E20" w:rsidRDefault="00E00EF8" w:rsidP="005D131B">
      <w:pPr>
        <w:pStyle w:val="afd"/>
        <w:rPr>
          <w:lang w:val="el-GR"/>
        </w:rPr>
      </w:pPr>
      <w:r>
        <w:rPr>
          <w:rStyle w:val="ad"/>
        </w:rPr>
        <w:footnoteRef/>
      </w:r>
      <w:r>
        <w:rPr>
          <w:rStyle w:val="a6"/>
          <w:lang w:val="el-GR"/>
        </w:rPr>
        <w:tab/>
      </w:r>
      <w:r>
        <w:rPr>
          <w:lang w:val="el-GR"/>
        </w:rPr>
        <w:t>Άρθρο 15 ΚΥΑ ΕΣΗΔΗΣ Προμήθειες και Υπηρεσίες</w:t>
      </w:r>
    </w:p>
  </w:footnote>
  <w:footnote w:id="76">
    <w:p w:rsidR="00E00EF8" w:rsidRPr="00BD65F6" w:rsidRDefault="00E00EF8" w:rsidP="00A021B9">
      <w:pPr>
        <w:pStyle w:val="afd"/>
        <w:rPr>
          <w:lang w:val="el-GR"/>
        </w:rPr>
      </w:pPr>
      <w:r>
        <w:rPr>
          <w:rStyle w:val="aa"/>
        </w:rPr>
        <w:footnoteRef/>
      </w:r>
      <w:r>
        <w:rPr>
          <w:lang w:val="el-GR"/>
        </w:rPr>
        <w:tab/>
        <w:t xml:space="preserve">Άρθρο 37 παρ. 4 του ν. 4412/2016 και άρθρο 4 παρ. 2 </w:t>
      </w:r>
      <w:r w:rsidRPr="00184870">
        <w:rPr>
          <w:lang w:val="el-GR"/>
        </w:rPr>
        <w:t>Κ.Υ.Α. ΕΣΗΔΗΣ Προμήθειες και-</w:t>
      </w:r>
      <w:r>
        <w:rPr>
          <w:lang w:val="el-GR"/>
        </w:rPr>
        <w:t xml:space="preserve"> </w:t>
      </w:r>
      <w:r w:rsidRPr="00184870">
        <w:rPr>
          <w:lang w:val="el-GR"/>
        </w:rPr>
        <w:t>Υπηρεσίες.</w:t>
      </w:r>
    </w:p>
  </w:footnote>
  <w:footnote w:id="77">
    <w:p w:rsidR="00E00EF8" w:rsidRPr="00F93782" w:rsidRDefault="00E00EF8" w:rsidP="00F0643B">
      <w:pPr>
        <w:pStyle w:val="afd"/>
        <w:rPr>
          <w:lang w:val="el-GR"/>
        </w:rPr>
      </w:pPr>
      <w:r>
        <w:rPr>
          <w:rStyle w:val="ad"/>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78">
    <w:p w:rsidR="00E00EF8" w:rsidRPr="00CB7A20" w:rsidRDefault="00E00EF8" w:rsidP="00A32830">
      <w:pPr>
        <w:pStyle w:val="afd"/>
        <w:rPr>
          <w:lang w:val="el-GR"/>
        </w:rPr>
      </w:pPr>
      <w:r>
        <w:rPr>
          <w:rStyle w:val="ad"/>
        </w:rPr>
        <w:footnoteRef/>
      </w:r>
      <w:r w:rsidRPr="00FF4298">
        <w:rPr>
          <w:lang w:val="el-GR"/>
        </w:rPr>
        <w:t xml:space="preserve"> </w:t>
      </w:r>
      <w:r>
        <w:rPr>
          <w:lang w:val="el-GR"/>
        </w:rPr>
        <w:t xml:space="preserve">  </w:t>
      </w:r>
      <w:r>
        <w:rPr>
          <w:lang w:val="el-GR"/>
        </w:rPr>
        <w:tab/>
      </w:r>
      <w:proofErr w:type="spellStart"/>
      <w:r w:rsidRPr="00FA354F">
        <w:rPr>
          <w:lang w:val="el-GR"/>
        </w:rPr>
        <w:t>Βλ.σχ</w:t>
      </w:r>
      <w:r>
        <w:rPr>
          <w:lang w:val="el-GR"/>
        </w:rPr>
        <w:t>ετικά</w:t>
      </w:r>
      <w:proofErr w:type="spellEnd"/>
      <w:r>
        <w:rPr>
          <w:lang w:val="el-GR"/>
        </w:rPr>
        <w:t xml:space="preserve"> με την</w:t>
      </w:r>
      <w:r w:rsidRPr="00FA354F">
        <w:rPr>
          <w:lang w:val="el-GR"/>
        </w:rPr>
        <w:t xml:space="preserve">  </w:t>
      </w:r>
      <w:r>
        <w:rPr>
          <w:lang w:val="el-GR"/>
        </w:rPr>
        <w:t>η</w:t>
      </w:r>
      <w:r w:rsidRPr="00FA354F">
        <w:rPr>
          <w:lang w:val="el-GR"/>
        </w:rPr>
        <w:t>λεκτρονική υπεύθυνη δήλωση το  άρθρο εικοστό έβδομο</w:t>
      </w:r>
      <w:r>
        <w:rPr>
          <w:lang w:val="el-GR"/>
        </w:rPr>
        <w:t xml:space="preserve"> </w:t>
      </w:r>
      <w:r w:rsidRPr="00FA354F">
        <w:rPr>
          <w:lang w:val="el-GR"/>
        </w:rPr>
        <w:t>της από 20.3.2020 Π.Ν.Π.,</w:t>
      </w:r>
      <w:r>
        <w:rPr>
          <w:lang w:val="el-GR"/>
        </w:rPr>
        <w:t xml:space="preserve"> (</w:t>
      </w:r>
      <w:r w:rsidRPr="00FA354F">
        <w:rPr>
          <w:lang w:val="el-GR"/>
        </w:rPr>
        <w:t>Α 68</w:t>
      </w:r>
      <w:r>
        <w:rPr>
          <w:lang w:val="el-GR"/>
        </w:rPr>
        <w:t>) -</w:t>
      </w:r>
      <w:r w:rsidRPr="00FF4298">
        <w:rPr>
          <w:lang w:val="el-GR"/>
        </w:rPr>
        <w:t xml:space="preserve"> </w:t>
      </w:r>
      <w:r w:rsidRPr="00FA354F">
        <w:rPr>
          <w:lang w:val="el-GR"/>
        </w:rPr>
        <w:t>που κυρώθηκε με το άρθρο 1 του ν. 4683/2020 (Α΄83)</w:t>
      </w:r>
      <w:r>
        <w:rPr>
          <w:lang w:val="el-GR"/>
        </w:rPr>
        <w:t>-</w:t>
      </w:r>
      <w:r w:rsidRPr="00FA354F">
        <w:rPr>
          <w:lang w:val="el-GR"/>
        </w:rPr>
        <w:t>κατά τις παραγράφους 1 και 2  του οποίου:" 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FA354F">
        <w:rPr>
          <w:lang w:val="el-GR"/>
        </w:rPr>
        <w:t>Dilos</w:t>
      </w:r>
      <w:proofErr w:type="spellEnd"/>
      <w:r w:rsidRPr="00FA354F">
        <w:rPr>
          <w:lang w:val="el-GR"/>
        </w:rPr>
        <w:t>i». Η ηλεκτρονική υπεύθυνη δήλωση υποβάλλεται και γίνεται αποδεκτή σύμφωνα με τα οριζόμενα στο εικοστό τέταρτο άρθρο της παρούσας.</w:t>
      </w:r>
      <w:r>
        <w:rPr>
          <w:lang w:val="el-GR"/>
        </w:rPr>
        <w:t xml:space="preserve"> </w:t>
      </w:r>
      <w:r w:rsidRPr="00FA354F">
        <w:rPr>
          <w:lang w:val="el-GR"/>
        </w:rPr>
        <w:t xml:space="preserve"> 2. Η </w:t>
      </w:r>
      <w:proofErr w:type="spellStart"/>
      <w:r w:rsidRPr="00FA354F">
        <w:rPr>
          <w:lang w:val="el-GR"/>
        </w:rPr>
        <w:t>αυθεντικοποίηση</w:t>
      </w:r>
      <w:proofErr w:type="spellEnd"/>
      <w:r w:rsidRPr="00FA354F">
        <w:rPr>
          <w:lang w:val="el-GR"/>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w:t>
      </w:r>
      <w:r w:rsidRPr="00CB7A20">
        <w:rPr>
          <w:lang w:val="el-GR"/>
        </w:rPr>
        <w:t>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footnote>
  <w:footnote w:id="79">
    <w:p w:rsidR="00E00EF8" w:rsidRPr="00FD3A4C" w:rsidRDefault="00E00EF8" w:rsidP="00F456CE">
      <w:pPr>
        <w:pStyle w:val="afd"/>
        <w:rPr>
          <w:lang w:val="el-GR"/>
        </w:rPr>
      </w:pPr>
      <w:r w:rsidRPr="00FD3A4C">
        <w:rPr>
          <w:rStyle w:val="ad"/>
        </w:rPr>
        <w:footnoteRef/>
      </w:r>
      <w:r>
        <w:rPr>
          <w:rStyle w:val="a6"/>
          <w:lang w:val="el-GR"/>
        </w:rPr>
        <w:tab/>
      </w:r>
      <w:r w:rsidRPr="00FD3A4C">
        <w:rPr>
          <w:lang w:val="el-GR"/>
        </w:rPr>
        <w:t xml:space="preserve">Ομοίως προβλέπεται και στην περίπτωση υποβολής αποδεικτικών στοιχείων σύμφωνα με το άρθρο 80 παρ. 13 του ν.4412/2016 . </w:t>
      </w:r>
      <w:proofErr w:type="spellStart"/>
      <w:r w:rsidRPr="00FD3A4C">
        <w:rPr>
          <w:lang w:val="el-GR"/>
        </w:rPr>
        <w:t>Πρβλ</w:t>
      </w:r>
      <w:proofErr w:type="spellEnd"/>
      <w:r w:rsidRPr="00FD3A4C">
        <w:rPr>
          <w:lang w:val="el-GR"/>
        </w:rPr>
        <w:t xml:space="preserve"> και άρθρο 13 παρ. 1.3.1 της Κ.Υ.Α. ΕΣΗΔΗΣ Προμήθειες και Υπηρεσίες</w:t>
      </w:r>
    </w:p>
  </w:footnote>
  <w:footnote w:id="80">
    <w:p w:rsidR="00E00EF8" w:rsidRPr="00CB7A20" w:rsidRDefault="00E00EF8" w:rsidP="006E5A91">
      <w:pPr>
        <w:pStyle w:val="afd"/>
        <w:rPr>
          <w:lang w:val="el-GR"/>
        </w:rPr>
      </w:pPr>
      <w:r w:rsidRPr="00CB7A20">
        <w:rPr>
          <w:rStyle w:val="ad"/>
        </w:rPr>
        <w:footnoteRef/>
      </w:r>
      <w:r w:rsidRPr="00CB7A20">
        <w:rPr>
          <w:lang w:val="el-GR"/>
        </w:rPr>
        <w:t xml:space="preserve">     Σύμφωνα με την </w:t>
      </w:r>
      <w:proofErr w:type="spellStart"/>
      <w:r w:rsidRPr="00CB7A20">
        <w:rPr>
          <w:lang w:val="el-GR"/>
        </w:rPr>
        <w:t>περ</w:t>
      </w:r>
      <w:proofErr w:type="spellEnd"/>
      <w:r w:rsidRPr="00CB7A20">
        <w:rPr>
          <w:lang w:val="el-GR"/>
        </w:rPr>
        <w:t>. ε της παρ. 2 του ν. 2690/1999 (ΚΔΔ), «ε. Για τα αντίγραφα των Φύλλων Εφημερίδας της Κυβερνήσεως (ΦΕΚ) που έχουν προέλθει από πρωτότυπο ΦΕΚ σε έντυπη μορφή ή από ΦΕΚ σε ηλεκτρονική μορφή που έχει καταχωριστεί στην ιστοσελίδα του Εθνικού Τυπογραφείου, ισχύουν ανάλογα οι ρυθμίσεις του άρθρου αυτού..».</w:t>
      </w:r>
    </w:p>
  </w:footnote>
  <w:footnote w:id="81">
    <w:p w:rsidR="00E00EF8" w:rsidRPr="0035532D" w:rsidRDefault="00E00EF8" w:rsidP="008D3E7B">
      <w:pPr>
        <w:pStyle w:val="afd"/>
        <w:rPr>
          <w:lang w:val="el-GR"/>
        </w:rPr>
      </w:pPr>
      <w:r w:rsidRPr="0035532D">
        <w:rPr>
          <w:rStyle w:val="ad"/>
        </w:rPr>
        <w:footnoteRef/>
      </w:r>
      <w:r w:rsidRPr="0035532D">
        <w:rPr>
          <w:lang w:val="el-GR"/>
        </w:rPr>
        <w:tab/>
        <w:t>Ενδεικτικά συμβολαιογραφικές ένορκες βεβαιώσεις ή λοιπά συμβολαιογραφικά έγγραφα</w:t>
      </w:r>
    </w:p>
  </w:footnote>
  <w:footnote w:id="82">
    <w:p w:rsidR="00E00EF8" w:rsidRPr="0035532D" w:rsidRDefault="00E00EF8" w:rsidP="00080ADE">
      <w:pPr>
        <w:pStyle w:val="afd"/>
        <w:rPr>
          <w:lang w:val="el-GR"/>
        </w:rPr>
      </w:pPr>
      <w:r w:rsidRPr="0035532D">
        <w:rPr>
          <w:rStyle w:val="ad"/>
        </w:rPr>
        <w:footnoteRef/>
      </w:r>
      <w:r w:rsidRPr="0035532D">
        <w:rPr>
          <w:lang w:val="el-GR"/>
        </w:rPr>
        <w:tab/>
        <w:t>Ενδεικτικά συμβολαιογραφικές ένορκες βεβαιώσεις ή λοιπά συμβολαιογραφικά έγγραφα</w:t>
      </w:r>
    </w:p>
  </w:footnote>
  <w:footnote w:id="83">
    <w:p w:rsidR="00E00EF8" w:rsidRPr="00BD65F6" w:rsidRDefault="00E00EF8" w:rsidP="00AF6FD1">
      <w:pPr>
        <w:pStyle w:val="afd"/>
        <w:rPr>
          <w:lang w:val="el-GR"/>
        </w:rPr>
      </w:pPr>
      <w:r>
        <w:rPr>
          <w:rStyle w:val="aa"/>
        </w:rPr>
        <w:footnoteRef/>
      </w:r>
      <w:r>
        <w:rPr>
          <w:lang w:val="el-GR"/>
        </w:rPr>
        <w:tab/>
      </w:r>
      <w:r w:rsidRPr="00E62802">
        <w:rPr>
          <w:lang w:val="el-GR"/>
        </w:rPr>
        <w:t xml:space="preserve">Άρθρο </w:t>
      </w:r>
      <w:r>
        <w:rPr>
          <w:lang w:val="el-GR"/>
        </w:rPr>
        <w:t>94 του ν. 4412/2016</w:t>
      </w:r>
    </w:p>
  </w:footnote>
  <w:footnote w:id="84">
    <w:p w:rsidR="00E00EF8" w:rsidRPr="00BD65F6" w:rsidRDefault="00E00EF8" w:rsidP="00AF6FD1">
      <w:pPr>
        <w:pStyle w:val="afd"/>
        <w:rPr>
          <w:lang w:val="el-GR"/>
        </w:rPr>
      </w:pPr>
      <w:r>
        <w:rPr>
          <w:rStyle w:val="aa"/>
        </w:rPr>
        <w:footnoteRef/>
      </w:r>
      <w:r>
        <w:rPr>
          <w:lang w:val="el-GR"/>
        </w:rPr>
        <w:tab/>
        <w:t>Αυτά περιλαμβάνουν τα αποδεικτικά στοιχεία που τεκμηριώνουν την τεχνική καταλληλότητα των προσφερομένων ειδών   βάσει των οποίων θα αξιολογηθεί η τεχνική προσφορά. Αναφέρονται υποχρεωτικά τα αποδεικτικά στοιχεία που τυχόν προβλέπονται στις τεχνικές προδιαγραφές του προς προμήθεια αγαθού, σύμφωνα με Παράρτημα της Διακήρυξης και τυχόν υπόδειγμα τεχνικής προσφοράς.</w:t>
      </w:r>
    </w:p>
  </w:footnote>
  <w:footnote w:id="85">
    <w:p w:rsidR="00E00EF8" w:rsidRPr="00FC2FD7" w:rsidRDefault="00E00EF8" w:rsidP="00AF6FD1">
      <w:pPr>
        <w:pStyle w:val="afd"/>
        <w:rPr>
          <w:lang w:val="el-GR"/>
        </w:rPr>
      </w:pPr>
      <w:r>
        <w:rPr>
          <w:rStyle w:val="ad"/>
        </w:rPr>
        <w:footnoteRef/>
      </w:r>
      <w:r>
        <w:rPr>
          <w:rStyle w:val="a6"/>
          <w:lang w:val="el-GR"/>
        </w:rPr>
        <w:tab/>
      </w:r>
      <w:r>
        <w:rPr>
          <w:lang w:val="el-GR"/>
        </w:rPr>
        <w:t>Άρθρο 95 του ν. 4412/2016</w:t>
      </w:r>
    </w:p>
  </w:footnote>
  <w:footnote w:id="86">
    <w:p w:rsidR="00E00EF8" w:rsidRPr="00BD65F6" w:rsidRDefault="00E00EF8" w:rsidP="00AF6FD1">
      <w:pPr>
        <w:pStyle w:val="afd"/>
        <w:rPr>
          <w:lang w:val="el-GR"/>
        </w:rPr>
      </w:pPr>
      <w:r>
        <w:rPr>
          <w:rStyle w:val="aa"/>
          <w:rFonts w:ascii="Arial" w:hAnsi="Arial"/>
        </w:rPr>
        <w:footnoteRef/>
      </w:r>
      <w:r>
        <w:rPr>
          <w:lang w:val="el-GR"/>
        </w:rPr>
        <w:tab/>
        <w:t>Άρθρο 97 ν. 4412/2016</w:t>
      </w:r>
    </w:p>
  </w:footnote>
  <w:footnote w:id="87">
    <w:p w:rsidR="00E00EF8" w:rsidRPr="00BD65F6" w:rsidRDefault="00E00EF8" w:rsidP="00AF6FD1">
      <w:pPr>
        <w:pStyle w:val="afd"/>
        <w:rPr>
          <w:lang w:val="el-GR"/>
        </w:rPr>
      </w:pPr>
      <w:r>
        <w:rPr>
          <w:rStyle w:val="aa"/>
          <w:rFonts w:ascii="Arial" w:hAnsi="Arial"/>
        </w:rPr>
        <w:footnoteRef/>
      </w:r>
      <w:r>
        <w:rPr>
          <w:lang w:val="el-GR"/>
        </w:rPr>
        <w:tab/>
        <w:t>Άρθρο 91 του ν. 4412/2016</w:t>
      </w:r>
    </w:p>
  </w:footnote>
  <w:footnote w:id="88">
    <w:p w:rsidR="00E00EF8" w:rsidRPr="00BD65F6" w:rsidRDefault="00E00EF8" w:rsidP="00AF6FD1">
      <w:pPr>
        <w:pStyle w:val="afd"/>
        <w:ind w:left="426" w:hanging="426"/>
        <w:rPr>
          <w:lang w:val="el-GR"/>
        </w:rPr>
      </w:pPr>
      <w:r>
        <w:rPr>
          <w:rStyle w:val="aa"/>
        </w:rPr>
        <w:footnoteRef/>
      </w:r>
      <w:r>
        <w:rPr>
          <w:lang w:val="el-GR"/>
        </w:rPr>
        <w:tab/>
        <w:t>Άρθρα 92 έως 97, άρθρο 100 καθώς και άρθρα 102 έως 104 του ν. 4412/16</w:t>
      </w:r>
    </w:p>
  </w:footnote>
  <w:footnote w:id="89">
    <w:p w:rsidR="00E00EF8" w:rsidRPr="00BD65F6" w:rsidRDefault="00E00EF8" w:rsidP="008279A1">
      <w:pPr>
        <w:pStyle w:val="afd"/>
        <w:rPr>
          <w:lang w:val="el-GR"/>
        </w:rPr>
      </w:pPr>
      <w:r w:rsidRPr="00FF4138">
        <w:rPr>
          <w:rStyle w:val="aa"/>
        </w:rPr>
        <w:footnoteRef/>
      </w:r>
      <w:r>
        <w:rPr>
          <w:lang w:val="el-GR"/>
        </w:rPr>
        <w:tab/>
        <w:t xml:space="preserve">Άρθρο 100 ν. 4412/2016 και άρθρο 16 ΚΥΑ ΕΣΗΔΗΣ Προμήθειες και Υπηρεσίες </w:t>
      </w:r>
    </w:p>
  </w:footnote>
  <w:footnote w:id="90">
    <w:p w:rsidR="00E00EF8" w:rsidRPr="009F4790" w:rsidRDefault="00E00EF8" w:rsidP="00F55C28">
      <w:pPr>
        <w:pStyle w:val="afd"/>
        <w:rPr>
          <w:lang w:val="el-GR"/>
        </w:rPr>
      </w:pPr>
      <w:r>
        <w:rPr>
          <w:rStyle w:val="aa"/>
        </w:rPr>
        <w:footnoteRef/>
      </w:r>
      <w:r>
        <w:rPr>
          <w:lang w:val="el-GR"/>
        </w:rPr>
        <w:tab/>
      </w:r>
      <w:r>
        <w:rPr>
          <w:szCs w:val="18"/>
          <w:lang w:val="el-GR"/>
        </w:rPr>
        <w:t>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 ό</w:t>
      </w:r>
      <w:r w:rsidRPr="009F4790">
        <w:rPr>
          <w:lang w:val="el-GR"/>
        </w:rPr>
        <w:t xml:space="preserve">πως αντικαταστάθηκε </w:t>
      </w:r>
      <w:r>
        <w:rPr>
          <w:lang w:val="el-GR"/>
        </w:rPr>
        <w:t>από το</w:t>
      </w:r>
      <w:r w:rsidRPr="009F4790">
        <w:rPr>
          <w:lang w:val="el-GR"/>
        </w:rPr>
        <w:t xml:space="preserve"> άρθρο 40 του ν. 4782/21.</w:t>
      </w:r>
    </w:p>
  </w:footnote>
  <w:footnote w:id="91">
    <w:p w:rsidR="00E00EF8" w:rsidRPr="00BF6D04" w:rsidRDefault="00E00EF8" w:rsidP="00AF6FD1">
      <w:pPr>
        <w:pStyle w:val="afd"/>
        <w:rPr>
          <w:lang w:val="el-GR"/>
        </w:rPr>
      </w:pPr>
      <w:r>
        <w:rPr>
          <w:rStyle w:val="ad"/>
        </w:rPr>
        <w:footnoteRef/>
      </w:r>
      <w:r>
        <w:rPr>
          <w:rStyle w:val="a6"/>
          <w:lang w:val="el-GR"/>
        </w:rPr>
        <w:tab/>
      </w:r>
      <w:r w:rsidRPr="006D50E7">
        <w:rPr>
          <w:lang w:val="el-GR"/>
        </w:rPr>
        <w:t>Στο πλαίσιο των διαδικασιών ανάθεσης δημοσίων συμβάσεων, τα όργανα που γνωμοδοτούν προς τα αποφαινόμενα όργανα ((επιτροπή διενέργειας/επιτροπή αξιολόγησης) ελέγχουν, σύμφωνα με την παρ. 1 του άρθρου 221 του ν. 4412/2016, την καταλληλότητα των προσφερόντων, αξιολογούν τις προσφορές, εισηγούνται τον αποκλεισμό τους από τη διαδικασία, την απόρριψη των προσφορών, την κατακύρωση των αποτελεσμάτων, την αποδέσμευση ή κατάπτωση των εγγυήσεων, τη ματαίωση της διαδικασίας και γνωμοδοτούν για κάθε άλλο θέμα που ανακύπτει κατά τη διαδικασία ανάθεσης.</w:t>
      </w:r>
      <w:r>
        <w:rPr>
          <w:lang w:val="el-GR"/>
        </w:rPr>
        <w:t xml:space="preserve"> </w:t>
      </w:r>
    </w:p>
  </w:footnote>
  <w:footnote w:id="92">
    <w:p w:rsidR="00E00EF8" w:rsidRPr="00BD65F6" w:rsidRDefault="00E00EF8" w:rsidP="004F709D">
      <w:pPr>
        <w:pStyle w:val="afd"/>
        <w:rPr>
          <w:lang w:val="el-GR"/>
        </w:rPr>
      </w:pPr>
      <w:r>
        <w:rPr>
          <w:rStyle w:val="ad"/>
        </w:rPr>
        <w:footnoteRef/>
      </w:r>
      <w:r w:rsidRPr="00BD65F6">
        <w:rPr>
          <w:lang w:val="el-GR"/>
        </w:rPr>
        <w:t xml:space="preserve"> </w:t>
      </w:r>
      <w:r>
        <w:rPr>
          <w:lang w:val="el-GR"/>
        </w:rPr>
        <w:t xml:space="preserve">       Ά</w:t>
      </w:r>
      <w:r w:rsidRPr="00872D7E">
        <w:rPr>
          <w:rFonts w:cs="Times New Roman"/>
          <w:lang w:val="el-GR"/>
        </w:rPr>
        <w:t>ρθρο 102</w:t>
      </w:r>
      <w:r>
        <w:rPr>
          <w:rFonts w:cs="Times New Roman"/>
          <w:lang w:val="el-GR"/>
        </w:rPr>
        <w:t xml:space="preserve"> του ν. 4412/2016. </w:t>
      </w:r>
      <w:proofErr w:type="spellStart"/>
      <w:r>
        <w:rPr>
          <w:rFonts w:cs="Times New Roman"/>
          <w:lang w:val="el-GR"/>
        </w:rPr>
        <w:t>Πρβλ</w:t>
      </w:r>
      <w:proofErr w:type="spellEnd"/>
      <w:r>
        <w:rPr>
          <w:rFonts w:cs="Times New Roman"/>
          <w:lang w:val="el-GR"/>
        </w:rPr>
        <w:t xml:space="preserve"> και</w:t>
      </w:r>
      <w:r w:rsidRPr="00A01F40">
        <w:rPr>
          <w:rFonts w:cs="Times New Roman"/>
          <w:lang w:val="el-GR"/>
        </w:rPr>
        <w:t xml:space="preserve">  έκθεση συνεπειών ρυθμίσεων </w:t>
      </w:r>
      <w:r>
        <w:rPr>
          <w:rFonts w:cs="Times New Roman"/>
          <w:lang w:val="el-GR"/>
        </w:rPr>
        <w:t xml:space="preserve">επί </w:t>
      </w:r>
      <w:r w:rsidRPr="00A01F40">
        <w:rPr>
          <w:rFonts w:cs="Times New Roman"/>
          <w:lang w:val="el-GR"/>
        </w:rPr>
        <w:t>του ως άνω άρθρου 42 ν. 4781/2021</w:t>
      </w:r>
      <w:r>
        <w:rPr>
          <w:rFonts w:cs="Times New Roman"/>
          <w:lang w:val="el-GR"/>
        </w:rPr>
        <w:t xml:space="preserve"> </w:t>
      </w:r>
    </w:p>
  </w:footnote>
  <w:footnote w:id="93">
    <w:p w:rsidR="00E00EF8" w:rsidRPr="007D6C77" w:rsidRDefault="00E00EF8" w:rsidP="00AF6FD1">
      <w:pPr>
        <w:pStyle w:val="afd"/>
        <w:rPr>
          <w:lang w:val="el-GR"/>
        </w:rPr>
      </w:pPr>
      <w:r>
        <w:rPr>
          <w:rStyle w:val="ad"/>
        </w:rPr>
        <w:footnoteRef/>
      </w:r>
      <w:r>
        <w:rPr>
          <w:rStyle w:val="a6"/>
          <w:lang w:val="el-GR"/>
        </w:rPr>
        <w:tab/>
      </w:r>
      <w:r>
        <w:rPr>
          <w:lang w:val="el-GR"/>
        </w:rPr>
        <w:t>Άρθρο 72 παρ. 13 ν. 4412/2016</w:t>
      </w:r>
    </w:p>
  </w:footnote>
  <w:footnote w:id="94">
    <w:p w:rsidR="00E00EF8" w:rsidRPr="006D50E7" w:rsidRDefault="00E00EF8" w:rsidP="00E37BAD">
      <w:pPr>
        <w:pStyle w:val="afd"/>
        <w:rPr>
          <w:lang w:val="el-GR"/>
        </w:rPr>
      </w:pPr>
      <w:r>
        <w:rPr>
          <w:rStyle w:val="ad"/>
        </w:rPr>
        <w:footnoteRef/>
      </w:r>
      <w:r>
        <w:rPr>
          <w:rStyle w:val="a6"/>
          <w:lang w:val="el-GR"/>
        </w:rPr>
        <w:tab/>
      </w:r>
      <w:r w:rsidRPr="00570C40">
        <w:rPr>
          <w:lang w:val="el-GR"/>
        </w:rPr>
        <w:t>Η αναθέτουσα αρχή δύναται να εγκρίνει το πρακτικό αυτό με εσωτερική της απόφαση</w:t>
      </w:r>
      <w:r>
        <w:rPr>
          <w:lang w:val="el-GR"/>
        </w:rPr>
        <w:t>.</w:t>
      </w:r>
    </w:p>
  </w:footnote>
  <w:footnote w:id="95">
    <w:p w:rsidR="00E00EF8" w:rsidRPr="00F70008" w:rsidRDefault="00E00EF8" w:rsidP="00E37BAD">
      <w:pPr>
        <w:pStyle w:val="afd"/>
        <w:rPr>
          <w:lang w:val="el-GR"/>
        </w:rPr>
      </w:pPr>
      <w:r>
        <w:rPr>
          <w:rStyle w:val="ad"/>
        </w:rPr>
        <w:footnoteRef/>
      </w:r>
      <w:r>
        <w:rPr>
          <w:rStyle w:val="a6"/>
          <w:lang w:val="el-GR"/>
        </w:rPr>
        <w:tab/>
      </w:r>
      <w:r w:rsidRPr="00F70008">
        <w:rPr>
          <w:lang w:val="el-GR"/>
        </w:rPr>
        <w:t>Επισημαίνεται ότι στις γνωμοδοτικές αρμοδιότητες της Επιτροπής Διαγωνισμού ανήκει ο ουσιαστικός έλεγχος και η</w:t>
      </w:r>
      <w:r>
        <w:rPr>
          <w:lang w:val="el-GR"/>
        </w:rPr>
        <w:t xml:space="preserve"> </w:t>
      </w:r>
      <w:r w:rsidRPr="00F70008">
        <w:rPr>
          <w:lang w:val="el-GR"/>
        </w:rPr>
        <w:t xml:space="preserve">αξιολόγηση των προσφορών, συμπεριλαμβανομένου και του ζητήματος της απόρριψης προσφορών ως ασυνήθιστα χαμηλών. </w:t>
      </w:r>
      <w:proofErr w:type="spellStart"/>
      <w:r w:rsidRPr="00F70008">
        <w:rPr>
          <w:lang w:val="el-GR"/>
        </w:rPr>
        <w:t>Πρβλ</w:t>
      </w:r>
      <w:proofErr w:type="spellEnd"/>
      <w:r w:rsidRPr="00F70008">
        <w:rPr>
          <w:lang w:val="el-GR"/>
        </w:rPr>
        <w:t xml:space="preserve"> και απόφαση </w:t>
      </w:r>
      <w:proofErr w:type="spellStart"/>
      <w:r w:rsidRPr="00F70008">
        <w:rPr>
          <w:lang w:val="el-GR"/>
        </w:rPr>
        <w:t>ΣτΕ</w:t>
      </w:r>
      <w:proofErr w:type="spellEnd"/>
      <w:r w:rsidRPr="00F70008">
        <w:rPr>
          <w:lang w:val="el-GR"/>
        </w:rPr>
        <w:t xml:space="preserve"> ΕΑ 184/2020</w:t>
      </w:r>
    </w:p>
  </w:footnote>
  <w:footnote w:id="96">
    <w:p w:rsidR="00E00EF8" w:rsidRPr="00C7452D" w:rsidRDefault="00E00EF8" w:rsidP="004B25CA">
      <w:pPr>
        <w:pStyle w:val="afd"/>
        <w:rPr>
          <w:rFonts w:cs="Times New Roman"/>
          <w:lang w:val="el-GR"/>
        </w:rPr>
      </w:pPr>
      <w:r>
        <w:rPr>
          <w:rStyle w:val="aa"/>
        </w:rPr>
        <w:footnoteRef/>
      </w:r>
      <w:r>
        <w:rPr>
          <w:lang w:val="el-GR"/>
        </w:rPr>
        <w:tab/>
      </w:r>
      <w:r w:rsidRPr="00C7452D">
        <w:rPr>
          <w:rFonts w:cs="Times New Roman"/>
          <w:lang w:val="el-GR"/>
        </w:rPr>
        <w:t>Άρθρο 90 παρ. 1 του ν. 4412/2016.</w:t>
      </w:r>
    </w:p>
  </w:footnote>
  <w:footnote w:id="97">
    <w:p w:rsidR="00E00EF8" w:rsidRPr="00BD65F6" w:rsidRDefault="00E00EF8" w:rsidP="004B25CA">
      <w:pPr>
        <w:pStyle w:val="afd"/>
        <w:rPr>
          <w:lang w:val="el-GR"/>
        </w:rPr>
      </w:pPr>
      <w:r>
        <w:rPr>
          <w:rStyle w:val="aa"/>
        </w:rPr>
        <w:footnoteRef/>
      </w:r>
      <w:r>
        <w:rPr>
          <w:szCs w:val="18"/>
          <w:lang w:val="el-GR"/>
        </w:rPr>
        <w:tab/>
        <w:t xml:space="preserve">Άρθρο 100, παρ. 2 ν. 4412/2016 </w:t>
      </w:r>
    </w:p>
  </w:footnote>
  <w:footnote w:id="98">
    <w:p w:rsidR="00E00EF8" w:rsidRPr="005609B2" w:rsidRDefault="00E00EF8" w:rsidP="001B25B9">
      <w:pPr>
        <w:pStyle w:val="afd"/>
        <w:rPr>
          <w:color w:val="000000"/>
          <w:lang w:val="el-GR"/>
        </w:rPr>
      </w:pPr>
      <w:r w:rsidRPr="005609B2">
        <w:rPr>
          <w:rStyle w:val="a6"/>
          <w:color w:val="000000"/>
        </w:rPr>
        <w:footnoteRef/>
      </w:r>
      <w:r w:rsidRPr="005609B2">
        <w:rPr>
          <w:color w:val="000000"/>
          <w:lang w:val="el-GR"/>
        </w:rPr>
        <w:tab/>
        <w:t>Βλ. άρθρο 103 του ν. 4412/2016</w:t>
      </w:r>
    </w:p>
  </w:footnote>
  <w:footnote w:id="99">
    <w:p w:rsidR="00E00EF8" w:rsidRPr="001036EA" w:rsidRDefault="00E00EF8" w:rsidP="001B7A28">
      <w:pPr>
        <w:pStyle w:val="afd"/>
        <w:rPr>
          <w:lang w:val="el-GR"/>
        </w:rPr>
      </w:pPr>
      <w:r>
        <w:rPr>
          <w:rStyle w:val="aa"/>
        </w:rPr>
        <w:footnoteRef/>
      </w:r>
      <w:r>
        <w:rPr>
          <w:lang w:val="el-GR"/>
        </w:rPr>
        <w:tab/>
        <w:t>Άρθρο 104 παρ. 2 και 3 του ν. 4412/2016</w:t>
      </w:r>
    </w:p>
  </w:footnote>
  <w:footnote w:id="100">
    <w:p w:rsidR="00E00EF8" w:rsidRPr="005C4697" w:rsidRDefault="00E00EF8" w:rsidP="00C4618C">
      <w:pPr>
        <w:pStyle w:val="afd"/>
        <w:rPr>
          <w:lang w:val="el-GR"/>
        </w:rPr>
      </w:pPr>
      <w:r>
        <w:rPr>
          <w:rStyle w:val="ad"/>
        </w:rPr>
        <w:footnoteRef/>
      </w:r>
      <w:r>
        <w:rPr>
          <w:rStyle w:val="a6"/>
          <w:lang w:val="el-GR"/>
        </w:rPr>
        <w:tab/>
      </w:r>
      <w:r>
        <w:rPr>
          <w:lang w:val="el-GR"/>
        </w:rPr>
        <w:t xml:space="preserve">Άρθρο 105 </w:t>
      </w:r>
      <w:r w:rsidRPr="005C4697">
        <w:rPr>
          <w:lang w:val="el-GR"/>
        </w:rPr>
        <w:t>του ν. 4412/2016</w:t>
      </w:r>
    </w:p>
  </w:footnote>
  <w:footnote w:id="101">
    <w:p w:rsidR="00E00EF8" w:rsidRPr="00BD65F6" w:rsidRDefault="00E00EF8" w:rsidP="00180CD2">
      <w:pPr>
        <w:pStyle w:val="afd"/>
        <w:rPr>
          <w:lang w:val="el-GR"/>
        </w:rPr>
      </w:pPr>
      <w:r>
        <w:rPr>
          <w:rStyle w:val="aa"/>
          <w:rFonts w:eastAsia="OpenSymbol"/>
        </w:rPr>
        <w:footnoteRef/>
      </w:r>
      <w:r>
        <w:rPr>
          <w:lang w:val="el-GR"/>
        </w:rPr>
        <w:tab/>
        <w:t>Άρθρο 100 παρ. 2 του ν. 4412/2016</w:t>
      </w:r>
    </w:p>
  </w:footnote>
  <w:footnote w:id="102">
    <w:p w:rsidR="00E00EF8" w:rsidRPr="002913F6" w:rsidRDefault="00E00EF8" w:rsidP="00093B71">
      <w:pPr>
        <w:pStyle w:val="afd"/>
        <w:rPr>
          <w:lang w:val="el-GR"/>
        </w:rPr>
      </w:pPr>
      <w:r>
        <w:rPr>
          <w:rStyle w:val="ad"/>
        </w:rPr>
        <w:footnoteRef/>
      </w:r>
      <w:r>
        <w:rPr>
          <w:rStyle w:val="a6"/>
          <w:lang w:val="el-GR"/>
        </w:rPr>
        <w:tab/>
      </w:r>
      <w:r>
        <w:rPr>
          <w:lang w:val="el-GR"/>
        </w:rPr>
        <w:t>Ά</w:t>
      </w:r>
      <w:r w:rsidRPr="002913F6">
        <w:rPr>
          <w:lang w:val="el-GR"/>
        </w:rPr>
        <w:t xml:space="preserve">ρθρο 360 παρ. 1 </w:t>
      </w:r>
      <w:r>
        <w:rPr>
          <w:lang w:val="el-GR"/>
        </w:rPr>
        <w:t>ν</w:t>
      </w:r>
      <w:r w:rsidRPr="002913F6">
        <w:rPr>
          <w:lang w:val="el-GR"/>
        </w:rPr>
        <w:t xml:space="preserve">. 4412/2016 και 3 παρ. 1 </w:t>
      </w:r>
      <w:proofErr w:type="spellStart"/>
      <w:r>
        <w:rPr>
          <w:lang w:val="el-GR"/>
        </w:rPr>
        <w:t>π</w:t>
      </w:r>
      <w:r w:rsidRPr="002913F6">
        <w:rPr>
          <w:lang w:val="el-GR"/>
        </w:rPr>
        <w:t>.</w:t>
      </w:r>
      <w:r>
        <w:rPr>
          <w:lang w:val="el-GR"/>
        </w:rPr>
        <w:t>δ</w:t>
      </w:r>
      <w:proofErr w:type="spellEnd"/>
      <w:r w:rsidRPr="002913F6">
        <w:rPr>
          <w:lang w:val="el-GR"/>
        </w:rPr>
        <w:t>. 39/2017.</w:t>
      </w:r>
    </w:p>
  </w:footnote>
  <w:footnote w:id="103">
    <w:p w:rsidR="00E00EF8" w:rsidRPr="00D52587" w:rsidRDefault="00E00EF8" w:rsidP="00093B71">
      <w:pPr>
        <w:pStyle w:val="afd"/>
        <w:rPr>
          <w:lang w:val="el-GR"/>
        </w:rPr>
      </w:pPr>
      <w:r>
        <w:rPr>
          <w:rStyle w:val="ad"/>
        </w:rPr>
        <w:footnoteRef/>
      </w:r>
      <w:r>
        <w:rPr>
          <w:rStyle w:val="a6"/>
          <w:lang w:val="el-GR"/>
        </w:rPr>
        <w:tab/>
      </w:r>
      <w:r>
        <w:rPr>
          <w:lang w:val="el-GR"/>
        </w:rPr>
        <w:t>Ά</w:t>
      </w:r>
      <w:r w:rsidRPr="00D52587">
        <w:rPr>
          <w:lang w:val="el-GR"/>
        </w:rPr>
        <w:t xml:space="preserve">ρθρο 361 του ν. 4412/2016 και 4 </w:t>
      </w:r>
      <w:proofErr w:type="spellStart"/>
      <w:r>
        <w:rPr>
          <w:lang w:val="el-GR"/>
        </w:rPr>
        <w:t>π</w:t>
      </w:r>
      <w:r w:rsidRPr="00D52587">
        <w:rPr>
          <w:lang w:val="el-GR"/>
        </w:rPr>
        <w:t>.</w:t>
      </w:r>
      <w:r>
        <w:rPr>
          <w:lang w:val="el-GR"/>
        </w:rPr>
        <w:t>δ</w:t>
      </w:r>
      <w:proofErr w:type="spellEnd"/>
      <w:r w:rsidRPr="00D52587">
        <w:rPr>
          <w:lang w:val="el-GR"/>
        </w:rPr>
        <w:t>. 39/2017</w:t>
      </w:r>
    </w:p>
  </w:footnote>
  <w:footnote w:id="104">
    <w:p w:rsidR="00E00EF8" w:rsidRPr="00827575" w:rsidRDefault="00E00EF8" w:rsidP="00093B71">
      <w:pPr>
        <w:pStyle w:val="afd"/>
        <w:rPr>
          <w:lang w:val="el-GR"/>
        </w:rPr>
      </w:pPr>
      <w:r>
        <w:rPr>
          <w:rStyle w:val="ad"/>
        </w:rPr>
        <w:footnoteRef/>
      </w:r>
      <w:r>
        <w:rPr>
          <w:rStyle w:val="a6"/>
          <w:lang w:val="el-GR"/>
        </w:rPr>
        <w:tab/>
      </w:r>
      <w:r>
        <w:rPr>
          <w:lang w:val="el-GR"/>
        </w:rPr>
        <w:t>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105">
    <w:p w:rsidR="00E00EF8" w:rsidRPr="007C4E1D" w:rsidRDefault="00E00EF8" w:rsidP="00093B71">
      <w:pPr>
        <w:pStyle w:val="afe"/>
        <w:ind w:left="227" w:hanging="227"/>
        <w:rPr>
          <w:sz w:val="18"/>
          <w:lang w:val="el-GR"/>
        </w:rPr>
      </w:pPr>
      <w:r>
        <w:rPr>
          <w:rStyle w:val="ad"/>
        </w:rPr>
        <w:footnoteRef/>
      </w:r>
      <w:r w:rsidRPr="007C4E1D">
        <w:rPr>
          <w:lang w:val="el-GR"/>
        </w:rPr>
        <w:t xml:space="preserve"> </w:t>
      </w:r>
      <w:proofErr w:type="spellStart"/>
      <w:r w:rsidRPr="007C4E1D">
        <w:rPr>
          <w:sz w:val="18"/>
          <w:lang w:val="el-GR"/>
        </w:rPr>
        <w:t>Πρβλ</w:t>
      </w:r>
      <w:proofErr w:type="spellEnd"/>
      <w:r w:rsidRPr="007C4E1D">
        <w:rPr>
          <w:sz w:val="18"/>
          <w:lang w:val="el-GR"/>
        </w:rPr>
        <w:t xml:space="preserve">. άρθρο 372 παρ. 3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w:t>
      </w:r>
      <w:proofErr w:type="spellStart"/>
      <w:r w:rsidRPr="007C4E1D">
        <w:rPr>
          <w:sz w:val="18"/>
          <w:lang w:val="el-GR"/>
        </w:rPr>
        <w:t>α.α</w:t>
      </w:r>
      <w:proofErr w:type="spellEnd"/>
      <w:r w:rsidRPr="007C4E1D">
        <w:rPr>
          <w:sz w:val="18"/>
          <w:lang w:val="el-GR"/>
        </w:rPr>
        <w:t>. συμπληρώνει στο παρόν άρθρο</w:t>
      </w:r>
      <w:r w:rsidRPr="004134BB">
        <w:rPr>
          <w:rFonts w:ascii="Cambria" w:hAnsi="Cambria"/>
          <w:sz w:val="22"/>
          <w:szCs w:val="22"/>
          <w:lang w:val="el-GR"/>
        </w:rPr>
        <w:t xml:space="preserve"> </w:t>
      </w:r>
      <w:r w:rsidRPr="007C4E1D">
        <w:rPr>
          <w:sz w:val="18"/>
          <w:lang w:val="el-GR"/>
        </w:rPr>
        <w:t xml:space="preserve">της Διακήρυξης,  το αρμόδιο, ανά περίπτωση, Δικαστήριο, ήτοι το Διοικητικό Εφετείο ή το Συμβούλιο της Επικρατείας αναλόγως. </w:t>
      </w:r>
    </w:p>
    <w:p w:rsidR="00E00EF8" w:rsidRPr="007C4E1D" w:rsidRDefault="00E00EF8" w:rsidP="00093B71">
      <w:pPr>
        <w:pStyle w:val="afd"/>
        <w:rPr>
          <w:lang w:val="el-GR"/>
        </w:rPr>
      </w:pPr>
    </w:p>
  </w:footnote>
  <w:footnote w:id="106">
    <w:p w:rsidR="00E00EF8" w:rsidRPr="007C4E1D" w:rsidRDefault="00E00EF8" w:rsidP="00093B71">
      <w:pPr>
        <w:pStyle w:val="afd"/>
        <w:rPr>
          <w:lang w:val="el-GR"/>
        </w:rPr>
      </w:pPr>
      <w:r>
        <w:rPr>
          <w:rStyle w:val="ad"/>
        </w:rPr>
        <w:footnoteRef/>
      </w:r>
      <w:r w:rsidRPr="007C4E1D">
        <w:rPr>
          <w:lang w:val="el-GR"/>
        </w:rPr>
        <w:t xml:space="preserve"> </w:t>
      </w:r>
      <w:proofErr w:type="spellStart"/>
      <w:r w:rsidRPr="007C4E1D">
        <w:rPr>
          <w:lang w:val="el-GR"/>
        </w:rPr>
        <w:t>Πρβλ</w:t>
      </w:r>
      <w:proofErr w:type="spellEnd"/>
      <w:r w:rsidRPr="007C4E1D">
        <w:rPr>
          <w:lang w:val="el-GR"/>
        </w:rPr>
        <w:t>. άρθρο 372 παρ. 1 και 2 Ν. 4412/2016</w:t>
      </w:r>
      <w:r>
        <w:rPr>
          <w:lang w:val="el-GR"/>
        </w:rPr>
        <w:t>.</w:t>
      </w:r>
    </w:p>
  </w:footnote>
  <w:footnote w:id="107">
    <w:p w:rsidR="00E00EF8" w:rsidRPr="00F40EF3" w:rsidRDefault="00E00EF8" w:rsidP="00093B71">
      <w:pPr>
        <w:pStyle w:val="afd"/>
        <w:rPr>
          <w:lang w:val="el-GR"/>
        </w:rPr>
      </w:pPr>
      <w:r>
        <w:rPr>
          <w:rStyle w:val="ad"/>
        </w:rPr>
        <w:footnoteRef/>
      </w:r>
      <w:r w:rsidRPr="00F40EF3">
        <w:rPr>
          <w:lang w:val="el-GR"/>
        </w:rPr>
        <w:t xml:space="preserve"> </w:t>
      </w:r>
      <w:proofErr w:type="spellStart"/>
      <w:r w:rsidRPr="00F40EF3">
        <w:rPr>
          <w:lang w:val="el-GR"/>
        </w:rPr>
        <w:t>Πρβλ</w:t>
      </w:r>
      <w:proofErr w:type="spellEnd"/>
      <w:r w:rsidRPr="00F40EF3">
        <w:rPr>
          <w:lang w:val="el-GR"/>
        </w:rPr>
        <w:t>. άρθρο 372 παρ. 4 του ν. 4412/2016</w:t>
      </w:r>
      <w:r>
        <w:rPr>
          <w:lang w:val="el-GR"/>
        </w:rPr>
        <w:t>.</w:t>
      </w:r>
    </w:p>
  </w:footnote>
  <w:footnote w:id="108">
    <w:p w:rsidR="00E00EF8" w:rsidRPr="00F40EF3" w:rsidRDefault="00E00EF8" w:rsidP="00093B71">
      <w:pPr>
        <w:pStyle w:val="afd"/>
        <w:rPr>
          <w:lang w:val="el-GR"/>
        </w:rPr>
      </w:pPr>
      <w:r>
        <w:rPr>
          <w:rStyle w:val="ad"/>
        </w:rPr>
        <w:footnoteRef/>
      </w:r>
      <w:r w:rsidRPr="006A44BE">
        <w:rPr>
          <w:lang w:val="el-GR"/>
        </w:rPr>
        <w:t xml:space="preserve"> </w:t>
      </w:r>
      <w:proofErr w:type="spellStart"/>
      <w:r w:rsidRPr="006A44BE">
        <w:rPr>
          <w:lang w:val="el-GR"/>
        </w:rPr>
        <w:t>Πρβλ</w:t>
      </w:r>
      <w:proofErr w:type="spellEnd"/>
      <w:r w:rsidRPr="006A44BE">
        <w:rPr>
          <w:lang w:val="el-GR"/>
        </w:rPr>
        <w:t xml:space="preserve"> άρθρο 372 παρ. 6 του ν. 4412/2016.</w:t>
      </w:r>
    </w:p>
  </w:footnote>
  <w:footnote w:id="109">
    <w:p w:rsidR="00E00EF8" w:rsidRPr="00BD65F6" w:rsidRDefault="00E00EF8" w:rsidP="00BE2B95">
      <w:pPr>
        <w:pStyle w:val="afd"/>
        <w:rPr>
          <w:lang w:val="el-GR"/>
        </w:rPr>
      </w:pPr>
      <w:r>
        <w:rPr>
          <w:rStyle w:val="aa"/>
        </w:rPr>
        <w:footnoteRef/>
      </w:r>
      <w:r>
        <w:rPr>
          <w:lang w:val="el-GR"/>
        </w:rPr>
        <w:tab/>
        <w:t xml:space="preserve"> </w:t>
      </w:r>
      <w:proofErr w:type="spellStart"/>
      <w:r>
        <w:rPr>
          <w:lang w:val="el-GR"/>
        </w:rPr>
        <w:t>Πρβλ</w:t>
      </w:r>
      <w:proofErr w:type="spellEnd"/>
      <w:r>
        <w:rPr>
          <w:lang w:val="el-GR"/>
        </w:rPr>
        <w:t>. άρθρο 132 του ν. 4412/2016</w:t>
      </w:r>
    </w:p>
  </w:footnote>
  <w:footnote w:id="110">
    <w:p w:rsidR="00E00EF8" w:rsidRPr="00FF4138" w:rsidRDefault="00E00EF8" w:rsidP="00C82624">
      <w:pPr>
        <w:pStyle w:val="afd"/>
        <w:rPr>
          <w:lang w:val="el-GR"/>
        </w:rPr>
      </w:pPr>
      <w:r>
        <w:rPr>
          <w:rStyle w:val="0"/>
        </w:rPr>
        <w:footnoteRef/>
      </w:r>
      <w:r>
        <w:rPr>
          <w:lang w:val="el-GR"/>
        </w:rPr>
        <w:tab/>
      </w:r>
      <w:proofErr w:type="spellStart"/>
      <w:r w:rsidRPr="004759D3">
        <w:rPr>
          <w:lang w:val="el-GR"/>
        </w:rPr>
        <w:t>Πρβλ</w:t>
      </w:r>
      <w:proofErr w:type="spellEnd"/>
      <w:r w:rsidRPr="004759D3">
        <w:rPr>
          <w:lang w:val="el-GR"/>
        </w:rPr>
        <w:t xml:space="preserve">. </w:t>
      </w:r>
      <w:r>
        <w:rPr>
          <w:lang w:val="el-GR"/>
        </w:rPr>
        <w:t>άρθρο</w:t>
      </w:r>
      <w:r w:rsidRPr="004759D3">
        <w:rPr>
          <w:lang w:val="el-GR"/>
        </w:rPr>
        <w:t xml:space="preserve"> 132, παρ. 1δ), </w:t>
      </w:r>
      <w:proofErr w:type="spellStart"/>
      <w:r w:rsidRPr="004759D3">
        <w:rPr>
          <w:lang w:val="el-GR"/>
        </w:rPr>
        <w:t>περ</w:t>
      </w:r>
      <w:proofErr w:type="spellEnd"/>
      <w:r w:rsidRPr="004759D3">
        <w:rPr>
          <w:lang w:val="el-GR"/>
        </w:rPr>
        <w:t>. αα του ν. 4412/2016</w:t>
      </w:r>
      <w:r>
        <w:rPr>
          <w:lang w:val="el-GR"/>
        </w:rPr>
        <w:t>.</w:t>
      </w:r>
      <w:r w:rsidRPr="004759D3">
        <w:rPr>
          <w:lang w:val="el-GR"/>
        </w:rPr>
        <w:t xml:space="preserve"> </w:t>
      </w:r>
      <w:proofErr w:type="spellStart"/>
      <w:r w:rsidRPr="004759D3">
        <w:rPr>
          <w:lang w:val="el-GR"/>
        </w:rPr>
        <w:t>Πρβλ</w:t>
      </w:r>
      <w:proofErr w:type="spellEnd"/>
      <w:r w:rsidRPr="004759D3">
        <w:rPr>
          <w:lang w:val="el-GR"/>
        </w:rPr>
        <w:t xml:space="preserve">.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111">
    <w:p w:rsidR="00E00EF8" w:rsidRPr="006B2C94" w:rsidRDefault="00E00EF8" w:rsidP="00247A5C">
      <w:pPr>
        <w:pStyle w:val="afd"/>
        <w:rPr>
          <w:lang w:val="el-GR"/>
        </w:rPr>
      </w:pPr>
      <w:r>
        <w:rPr>
          <w:rStyle w:val="a6"/>
        </w:rPr>
        <w:footnoteRef/>
      </w:r>
      <w:r>
        <w:rPr>
          <w:lang w:val="el-GR"/>
        </w:rPr>
        <w:tab/>
      </w:r>
      <w:proofErr w:type="spellStart"/>
      <w:r>
        <w:rPr>
          <w:lang w:val="el-GR"/>
        </w:rPr>
        <w:t>Πρβλ</w:t>
      </w:r>
      <w:proofErr w:type="spellEnd"/>
      <w:r>
        <w:rPr>
          <w:lang w:val="el-GR"/>
        </w:rPr>
        <w:t>.  Άρθρο 133 του ν. 4412/2016 Δικαίωμα μονομερούς λύσης της σύμβασης</w:t>
      </w:r>
    </w:p>
  </w:footnote>
  <w:footnote w:id="112">
    <w:p w:rsidR="00E00EF8" w:rsidRPr="00BD65F6" w:rsidRDefault="00E00EF8" w:rsidP="00BE2B95">
      <w:pPr>
        <w:pStyle w:val="afd"/>
        <w:rPr>
          <w:lang w:val="el-GR"/>
        </w:rPr>
      </w:pPr>
      <w:r>
        <w:rPr>
          <w:rStyle w:val="aa"/>
        </w:rPr>
        <w:footnoteRef/>
      </w:r>
      <w:r>
        <w:rPr>
          <w:lang w:val="el-GR"/>
        </w:rPr>
        <w:tab/>
        <w:t>Ο χρόνος, τρόπος και η διαδικασία κράτησης των ως άνω χρηματικών ποσών, καθώς και κάθε άλλο αναγκαίο θέμα για την εφαρμογή της ως άνω κράτησης  εξαρτάται από την έκδοση της κοινής απόφασης των Υπουργών Ψηφιακής Διακυβέρνησης και Οικονομικών  της παρ. 6 του άρθρου 36 του ν. 4412/2016</w:t>
      </w:r>
    </w:p>
  </w:footnote>
  <w:footnote w:id="113">
    <w:p w:rsidR="00E00EF8" w:rsidRPr="003C275B" w:rsidRDefault="00E00EF8" w:rsidP="002E70F9">
      <w:pPr>
        <w:pStyle w:val="afd"/>
        <w:rPr>
          <w:lang w:val="el-GR"/>
        </w:rPr>
      </w:pPr>
      <w:r>
        <w:rPr>
          <w:rStyle w:val="a6"/>
        </w:rPr>
        <w:footnoteRef/>
      </w:r>
      <w:r>
        <w:rPr>
          <w:lang w:val="el-GR"/>
        </w:rPr>
        <w:tab/>
        <w:t>Άρθρο 203 του ν. 4412/2016, όπως τροποποιήθηκε με το άρθρο 103 του ν. 4782/2021</w:t>
      </w:r>
    </w:p>
  </w:footnote>
  <w:footnote w:id="114">
    <w:p w:rsidR="00E00EF8" w:rsidRPr="001F7E31" w:rsidRDefault="00E00EF8" w:rsidP="003039DC">
      <w:pPr>
        <w:pStyle w:val="afd"/>
        <w:rPr>
          <w:lang w:val="el-GR"/>
        </w:rPr>
      </w:pPr>
      <w:r>
        <w:rPr>
          <w:rStyle w:val="0"/>
        </w:rPr>
        <w:footnoteRef/>
      </w:r>
      <w:r w:rsidRPr="001F7E31">
        <w:rPr>
          <w:lang w:val="el-GR"/>
        </w:rPr>
        <w:t xml:space="preserve"> </w:t>
      </w:r>
      <w:r>
        <w:rPr>
          <w:lang w:val="el-GR"/>
        </w:rPr>
        <w:tab/>
        <w:t xml:space="preserve">Άρθρο 218 του ν.4412/2016 </w:t>
      </w:r>
    </w:p>
  </w:footnote>
  <w:footnote w:id="115">
    <w:p w:rsidR="00E00EF8" w:rsidRPr="001F7E31" w:rsidRDefault="00E00EF8" w:rsidP="008030B8">
      <w:pPr>
        <w:pStyle w:val="afd"/>
        <w:rPr>
          <w:highlight w:val="green"/>
          <w:lang w:val="el-GR"/>
        </w:rPr>
      </w:pPr>
      <w:r>
        <w:rPr>
          <w:rStyle w:val="a6"/>
        </w:rPr>
        <w:footnoteRef/>
      </w:r>
      <w:r>
        <w:rPr>
          <w:lang w:val="el-GR"/>
        </w:rPr>
        <w:tab/>
        <w:t>Άρθρο</w:t>
      </w:r>
      <w:r w:rsidRPr="00B15B2A">
        <w:rPr>
          <w:lang w:val="el-GR"/>
        </w:rPr>
        <w:t xml:space="preserve"> 205 του ν. 4412/2016</w:t>
      </w:r>
      <w:r>
        <w:rPr>
          <w:lang w:val="el-GR"/>
        </w:rPr>
        <w:t xml:space="preserve">. </w:t>
      </w:r>
      <w:r w:rsidRPr="00FE696C">
        <w:rPr>
          <w:lang w:val="el-GR"/>
        </w:rPr>
        <w:t>Για την εξέταση των προβλεπόμενων προσφυγών, συγκροτείται ειδικό γνωμοδοτικό όργανο, τριμελές ή πενταμελές), τα μέλη του οποίου είναι διαφορετικά από τα μέλη του γνωμοδοτικού οργάνου που είναι αρμόδιο για τα υπόλοιπα θέματα που ανακύπτουν κατά τη διαδικασία εκτέλεσης</w:t>
      </w:r>
      <w:r>
        <w:rPr>
          <w:lang w:val="el-GR"/>
        </w:rPr>
        <w:t>.</w:t>
      </w:r>
    </w:p>
  </w:footnote>
  <w:footnote w:id="116">
    <w:p w:rsidR="00E00EF8" w:rsidRPr="00022C43" w:rsidRDefault="00E00EF8" w:rsidP="00374600">
      <w:pPr>
        <w:pStyle w:val="afd"/>
        <w:rPr>
          <w:del w:id="73" w:author="Panagoiliopoulou Maria" w:date="2019-07-01T15:09:00Z"/>
          <w:lang w:val="el-GR"/>
        </w:rPr>
      </w:pPr>
      <w:r w:rsidRPr="00022C43">
        <w:rPr>
          <w:rStyle w:val="0"/>
        </w:rPr>
        <w:footnoteRef/>
      </w:r>
      <w:r w:rsidRPr="00022C43">
        <w:rPr>
          <w:lang w:val="el-GR"/>
        </w:rPr>
        <w:t xml:space="preserve">  </w:t>
      </w:r>
      <w:r w:rsidRPr="00022C43">
        <w:rPr>
          <w:lang w:val="el-GR"/>
        </w:rPr>
        <w:tab/>
      </w:r>
      <w:r>
        <w:rPr>
          <w:lang w:val="el-GR"/>
        </w:rPr>
        <w:t>Ά</w:t>
      </w:r>
      <w:r w:rsidRPr="00022C43">
        <w:rPr>
          <w:lang w:val="el-GR"/>
        </w:rPr>
        <w:t>ρθρο 205Α του ν. 4412/2016</w:t>
      </w:r>
    </w:p>
  </w:footnote>
  <w:footnote w:id="117">
    <w:p w:rsidR="00E00EF8" w:rsidRPr="006B2C94" w:rsidRDefault="00E00EF8" w:rsidP="00EC1C6F">
      <w:pPr>
        <w:pStyle w:val="afd"/>
        <w:rPr>
          <w:lang w:val="el-GR"/>
        </w:rPr>
      </w:pPr>
      <w:r>
        <w:rPr>
          <w:rStyle w:val="a6"/>
        </w:rPr>
        <w:footnoteRef/>
      </w:r>
      <w:r>
        <w:rPr>
          <w:lang w:val="el-GR"/>
        </w:rPr>
        <w:tab/>
        <w:t>Άρθρο 217 του ν. 4412/2016.</w:t>
      </w:r>
    </w:p>
  </w:footnote>
  <w:footnote w:id="118">
    <w:p w:rsidR="00E00EF8" w:rsidRPr="001F7E31" w:rsidRDefault="00E00EF8" w:rsidP="00EC1C6F">
      <w:pPr>
        <w:pStyle w:val="afd"/>
        <w:rPr>
          <w:lang w:val="el-GR"/>
        </w:rPr>
      </w:pPr>
      <w:r>
        <w:rPr>
          <w:rStyle w:val="0"/>
        </w:rPr>
        <w:footnoteRef/>
      </w:r>
      <w:r w:rsidRPr="001F7E31">
        <w:rPr>
          <w:lang w:val="el-GR"/>
        </w:rPr>
        <w:t xml:space="preserve"> </w:t>
      </w:r>
      <w:r>
        <w:rPr>
          <w:lang w:val="el-GR"/>
        </w:rPr>
        <w:tab/>
        <w:t>Άρθρο 219 του ν.4412/2016</w:t>
      </w:r>
    </w:p>
  </w:footnote>
  <w:footnote w:id="119">
    <w:p w:rsidR="00E00EF8" w:rsidRPr="006B2C94" w:rsidRDefault="00E00EF8" w:rsidP="009710E6">
      <w:pPr>
        <w:pStyle w:val="afd"/>
        <w:rPr>
          <w:lang w:val="el-GR"/>
        </w:rPr>
      </w:pPr>
      <w:r>
        <w:rPr>
          <w:rStyle w:val="a6"/>
        </w:rPr>
        <w:footnoteRef/>
      </w:r>
      <w:r>
        <w:rPr>
          <w:lang w:val="el-GR"/>
        </w:rPr>
        <w:tab/>
        <w:t>Άρθρο 220 του ν. 4412/2016.</w:t>
      </w:r>
    </w:p>
  </w:footnote>
  <w:footnote w:id="120">
    <w:p w:rsidR="00E00EF8" w:rsidRPr="006B2C94" w:rsidRDefault="00E00EF8" w:rsidP="002E70F9">
      <w:pPr>
        <w:pStyle w:val="afd"/>
        <w:rPr>
          <w:lang w:val="el-GR"/>
        </w:rPr>
      </w:pPr>
      <w:r>
        <w:rPr>
          <w:rStyle w:val="a6"/>
        </w:rPr>
        <w:footnoteRef/>
      </w:r>
      <w:r>
        <w:rPr>
          <w:lang w:val="el-GR"/>
        </w:rPr>
        <w:tab/>
        <w:t>Άρθρο 53 παρ. 10 του ν. 4412/2016.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pStyle w:val="2"/>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1"/>
    <w:lvl w:ilvl="0">
      <w:start w:val="1"/>
      <w:numFmt w:val="bullet"/>
      <w:lvlText w:val=""/>
      <w:lvlJc w:val="left"/>
      <w:pPr>
        <w:tabs>
          <w:tab w:val="num" w:pos="0"/>
        </w:tabs>
        <w:ind w:left="1440" w:hanging="360"/>
      </w:pPr>
      <w:rPr>
        <w:rFonts w:ascii="Symbol" w:hAnsi="Symbol" w:cs="Symbol" w:hint="default"/>
        <w:lang w:val="el-GR"/>
      </w:rPr>
    </w:lvl>
  </w:abstractNum>
  <w:abstractNum w:abstractNumId="10">
    <w:nsid w:val="0BB0127E"/>
    <w:multiLevelType w:val="multilevel"/>
    <w:tmpl w:val="2BB41C98"/>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2A871C9"/>
    <w:multiLevelType w:val="hybridMultilevel"/>
    <w:tmpl w:val="F13C4D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32B67A9"/>
    <w:multiLevelType w:val="hybridMultilevel"/>
    <w:tmpl w:val="67EE7B4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3">
    <w:nsid w:val="23680931"/>
    <w:multiLevelType w:val="multilevel"/>
    <w:tmpl w:val="9730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B33ABD"/>
    <w:multiLevelType w:val="multilevel"/>
    <w:tmpl w:val="5DC25AF8"/>
    <w:lvl w:ilvl="0">
      <w:start w:val="3"/>
      <w:numFmt w:val="decimal"/>
      <w:lvlText w:val="%1"/>
      <w:lvlJc w:val="left"/>
      <w:pPr>
        <w:ind w:left="480" w:hanging="480"/>
      </w:pPr>
      <w:rPr>
        <w:rFonts w:cs="Arial" w:hint="default"/>
      </w:rPr>
    </w:lvl>
    <w:lvl w:ilvl="1">
      <w:start w:val="1"/>
      <w:numFmt w:val="decimal"/>
      <w:lvlText w:val="%1.%2"/>
      <w:lvlJc w:val="left"/>
      <w:pPr>
        <w:ind w:left="480" w:hanging="48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5">
    <w:nsid w:val="32EC5400"/>
    <w:multiLevelType w:val="hybridMultilevel"/>
    <w:tmpl w:val="39500ECE"/>
    <w:lvl w:ilvl="0" w:tplc="04080001">
      <w:start w:val="1"/>
      <w:numFmt w:val="bullet"/>
      <w:lvlText w:val=""/>
      <w:lvlJc w:val="left"/>
      <w:pPr>
        <w:ind w:left="720" w:hanging="360"/>
      </w:pPr>
      <w:rPr>
        <w:rFonts w:ascii="Symbol" w:hAnsi="Symbol" w:hint="default"/>
      </w:rPr>
    </w:lvl>
    <w:lvl w:ilvl="1" w:tplc="6EA63B56">
      <w:numFmt w:val="bullet"/>
      <w:lvlText w:val="-"/>
      <w:lvlJc w:val="left"/>
      <w:pPr>
        <w:ind w:left="1440" w:hanging="360"/>
      </w:pPr>
      <w:rPr>
        <w:rFonts w:ascii="Calibri" w:eastAsia="SimSun"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368537E"/>
    <w:multiLevelType w:val="multilevel"/>
    <w:tmpl w:val="201C21E4"/>
    <w:lvl w:ilvl="0">
      <w:start w:val="1"/>
      <w:numFmt w:val="decimal"/>
      <w:lvlText w:val="%1."/>
      <w:lvlJc w:val="left"/>
      <w:pPr>
        <w:ind w:left="720" w:hanging="360"/>
      </w:pPr>
      <w:rPr>
        <w:rFonts w:hint="default"/>
      </w:rPr>
    </w:lvl>
    <w:lvl w:ilvl="1">
      <w:start w:val="4"/>
      <w:numFmt w:val="decimal"/>
      <w:isLgl/>
      <w:lvlText w:val="%1.%2"/>
      <w:lvlJc w:val="left"/>
      <w:pPr>
        <w:ind w:left="924" w:hanging="564"/>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837289"/>
    <w:multiLevelType w:val="hybridMultilevel"/>
    <w:tmpl w:val="899ED9FC"/>
    <w:lvl w:ilvl="0" w:tplc="04080001">
      <w:start w:val="1"/>
      <w:numFmt w:val="bullet"/>
      <w:lvlText w:val=""/>
      <w:lvlJc w:val="left"/>
      <w:pPr>
        <w:ind w:left="786" w:hanging="360"/>
      </w:pPr>
      <w:rPr>
        <w:rFonts w:ascii="Symbol" w:hAnsi="Symbol"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8">
    <w:nsid w:val="33F44D50"/>
    <w:multiLevelType w:val="hybridMultilevel"/>
    <w:tmpl w:val="23BAF21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5263656"/>
    <w:multiLevelType w:val="hybridMultilevel"/>
    <w:tmpl w:val="8C344272"/>
    <w:lvl w:ilvl="0" w:tplc="FFFFFFFF">
      <w:start w:val="1"/>
      <w:numFmt w:val="bullet"/>
      <w:lvlText w:val="­"/>
      <w:lvlJc w:val="left"/>
      <w:pPr>
        <w:ind w:left="720"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5DD26DD"/>
    <w:multiLevelType w:val="hybridMultilevel"/>
    <w:tmpl w:val="34D40FBE"/>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84331A5"/>
    <w:multiLevelType w:val="hybridMultilevel"/>
    <w:tmpl w:val="6262A9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47361F49"/>
    <w:multiLevelType w:val="hybridMultilevel"/>
    <w:tmpl w:val="ECC4A9FA"/>
    <w:lvl w:ilvl="0" w:tplc="04080001">
      <w:start w:val="1"/>
      <w:numFmt w:val="bullet"/>
      <w:lvlText w:val=""/>
      <w:lvlJc w:val="left"/>
      <w:pPr>
        <w:tabs>
          <w:tab w:val="num" w:pos="928"/>
        </w:tabs>
        <w:ind w:left="928" w:hanging="360"/>
      </w:pPr>
      <w:rPr>
        <w:rFonts w:ascii="Symbol" w:hAnsi="Symbol"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3">
    <w:nsid w:val="547E313A"/>
    <w:multiLevelType w:val="hybridMultilevel"/>
    <w:tmpl w:val="8EE21B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AF35C65"/>
    <w:multiLevelType w:val="hybridMultilevel"/>
    <w:tmpl w:val="58FC3A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60AF6BA1"/>
    <w:multiLevelType w:val="multilevel"/>
    <w:tmpl w:val="2EDE6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414158A"/>
    <w:multiLevelType w:val="hybridMultilevel"/>
    <w:tmpl w:val="5776CD6E"/>
    <w:lvl w:ilvl="0" w:tplc="AFA6FD8A">
      <w:start w:val="48"/>
      <w:numFmt w:val="bullet"/>
      <w:lvlText w:val="-"/>
      <w:lvlJc w:val="left"/>
      <w:pPr>
        <w:ind w:left="644" w:hanging="360"/>
      </w:pPr>
      <w:rPr>
        <w:rFonts w:ascii="Calibri" w:eastAsia="Times New Roman" w:hAnsi="Calibri" w:cs="Calibri"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27">
    <w:nsid w:val="6D3E33CE"/>
    <w:multiLevelType w:val="hybridMultilevel"/>
    <w:tmpl w:val="F5BE13FC"/>
    <w:lvl w:ilvl="0" w:tplc="04080001">
      <w:start w:val="1"/>
      <w:numFmt w:val="bullet"/>
      <w:lvlText w:val=""/>
      <w:lvlJc w:val="left"/>
      <w:pPr>
        <w:ind w:left="1440" w:hanging="360"/>
      </w:pPr>
      <w:rPr>
        <w:rFonts w:ascii="Symbol" w:hAnsi="Symbol" w:hint="default"/>
      </w:rPr>
    </w:lvl>
    <w:lvl w:ilvl="1" w:tplc="153272BC">
      <w:numFmt w:val="bullet"/>
      <w:lvlText w:val="•"/>
      <w:lvlJc w:val="left"/>
      <w:pPr>
        <w:ind w:left="2535" w:hanging="735"/>
      </w:pPr>
      <w:rPr>
        <w:rFonts w:ascii="Calibri" w:eastAsia="Times New Roman"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9"/>
  </w:num>
  <w:num w:numId="7">
    <w:abstractNumId w:val="14"/>
  </w:num>
  <w:num w:numId="8">
    <w:abstractNumId w:val="24"/>
  </w:num>
  <w:num w:numId="9">
    <w:abstractNumId w:val="16"/>
  </w:num>
  <w:num w:numId="10">
    <w:abstractNumId w:val="27"/>
  </w:num>
  <w:num w:numId="11">
    <w:abstractNumId w:val="10"/>
  </w:num>
  <w:num w:numId="12">
    <w:abstractNumId w:val="15"/>
  </w:num>
  <w:num w:numId="13">
    <w:abstractNumId w:val="21"/>
  </w:num>
  <w:num w:numId="14">
    <w:abstractNumId w:val="20"/>
  </w:num>
  <w:num w:numId="15">
    <w:abstractNumId w:val="26"/>
  </w:num>
  <w:num w:numId="16">
    <w:abstractNumId w:val="23"/>
  </w:num>
  <w:num w:numId="17">
    <w:abstractNumId w:val="18"/>
  </w:num>
  <w:num w:numId="18">
    <w:abstractNumId w:val="12"/>
  </w:num>
  <w:num w:numId="19">
    <w:abstractNumId w:val="25"/>
  </w:num>
  <w:num w:numId="20">
    <w:abstractNumId w:val="13"/>
  </w:num>
  <w:num w:numId="21">
    <w:abstractNumId w:val="22"/>
  </w:num>
  <w:num w:numId="22">
    <w:abstractNumId w:val="17"/>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284"/>
    <w:rsid w:val="0000233F"/>
    <w:rsid w:val="00002F06"/>
    <w:rsid w:val="000064B0"/>
    <w:rsid w:val="00007F27"/>
    <w:rsid w:val="0001328D"/>
    <w:rsid w:val="00015640"/>
    <w:rsid w:val="00022E77"/>
    <w:rsid w:val="0002659C"/>
    <w:rsid w:val="00026CD7"/>
    <w:rsid w:val="000300B2"/>
    <w:rsid w:val="00031346"/>
    <w:rsid w:val="00032AB1"/>
    <w:rsid w:val="00032F86"/>
    <w:rsid w:val="00034482"/>
    <w:rsid w:val="0003500F"/>
    <w:rsid w:val="00035DF8"/>
    <w:rsid w:val="00040094"/>
    <w:rsid w:val="00041DBC"/>
    <w:rsid w:val="000463AC"/>
    <w:rsid w:val="000473E0"/>
    <w:rsid w:val="0004752A"/>
    <w:rsid w:val="0004794E"/>
    <w:rsid w:val="00052751"/>
    <w:rsid w:val="000528C4"/>
    <w:rsid w:val="000534B4"/>
    <w:rsid w:val="00057633"/>
    <w:rsid w:val="00060326"/>
    <w:rsid w:val="00060FD6"/>
    <w:rsid w:val="00062076"/>
    <w:rsid w:val="00063E24"/>
    <w:rsid w:val="00065905"/>
    <w:rsid w:val="000721F9"/>
    <w:rsid w:val="000725E2"/>
    <w:rsid w:val="000733C8"/>
    <w:rsid w:val="00073D7D"/>
    <w:rsid w:val="00076E35"/>
    <w:rsid w:val="000808D3"/>
    <w:rsid w:val="00080ADE"/>
    <w:rsid w:val="00080E86"/>
    <w:rsid w:val="00081E14"/>
    <w:rsid w:val="0008282C"/>
    <w:rsid w:val="000839FF"/>
    <w:rsid w:val="00084E8D"/>
    <w:rsid w:val="00091C01"/>
    <w:rsid w:val="00092936"/>
    <w:rsid w:val="00093B71"/>
    <w:rsid w:val="00093DCD"/>
    <w:rsid w:val="00094216"/>
    <w:rsid w:val="00096F39"/>
    <w:rsid w:val="000A36F3"/>
    <w:rsid w:val="000A67A1"/>
    <w:rsid w:val="000A6979"/>
    <w:rsid w:val="000A7FF6"/>
    <w:rsid w:val="000B051A"/>
    <w:rsid w:val="000B0E29"/>
    <w:rsid w:val="000B565A"/>
    <w:rsid w:val="000B5736"/>
    <w:rsid w:val="000B69A9"/>
    <w:rsid w:val="000C144B"/>
    <w:rsid w:val="000C1843"/>
    <w:rsid w:val="000C19E5"/>
    <w:rsid w:val="000C4284"/>
    <w:rsid w:val="000C4BDC"/>
    <w:rsid w:val="000C4DBF"/>
    <w:rsid w:val="000C545B"/>
    <w:rsid w:val="000D06B8"/>
    <w:rsid w:val="000D3497"/>
    <w:rsid w:val="000D6E31"/>
    <w:rsid w:val="000E694F"/>
    <w:rsid w:val="000F0DDC"/>
    <w:rsid w:val="000F10FA"/>
    <w:rsid w:val="000F3D30"/>
    <w:rsid w:val="000F4107"/>
    <w:rsid w:val="000F4D1D"/>
    <w:rsid w:val="000F6B55"/>
    <w:rsid w:val="000F6F28"/>
    <w:rsid w:val="00100002"/>
    <w:rsid w:val="00101663"/>
    <w:rsid w:val="00103DDD"/>
    <w:rsid w:val="00105314"/>
    <w:rsid w:val="00106AA0"/>
    <w:rsid w:val="001073B5"/>
    <w:rsid w:val="00107772"/>
    <w:rsid w:val="00110170"/>
    <w:rsid w:val="00110A3C"/>
    <w:rsid w:val="0011237C"/>
    <w:rsid w:val="00112466"/>
    <w:rsid w:val="0011551E"/>
    <w:rsid w:val="001238E8"/>
    <w:rsid w:val="0012491A"/>
    <w:rsid w:val="00125AC9"/>
    <w:rsid w:val="00125E94"/>
    <w:rsid w:val="00126DA0"/>
    <w:rsid w:val="00130173"/>
    <w:rsid w:val="001301B3"/>
    <w:rsid w:val="00131F0E"/>
    <w:rsid w:val="00133D6D"/>
    <w:rsid w:val="00136FDD"/>
    <w:rsid w:val="0014033E"/>
    <w:rsid w:val="00140D70"/>
    <w:rsid w:val="00142098"/>
    <w:rsid w:val="00145283"/>
    <w:rsid w:val="00147240"/>
    <w:rsid w:val="00151815"/>
    <w:rsid w:val="00152189"/>
    <w:rsid w:val="00152A44"/>
    <w:rsid w:val="001533AE"/>
    <w:rsid w:val="00153AC2"/>
    <w:rsid w:val="00153B3A"/>
    <w:rsid w:val="001549D6"/>
    <w:rsid w:val="001600B3"/>
    <w:rsid w:val="00160146"/>
    <w:rsid w:val="0016030D"/>
    <w:rsid w:val="001668F3"/>
    <w:rsid w:val="00170AA0"/>
    <w:rsid w:val="001717CF"/>
    <w:rsid w:val="00172987"/>
    <w:rsid w:val="0017378F"/>
    <w:rsid w:val="00173EBD"/>
    <w:rsid w:val="0017450A"/>
    <w:rsid w:val="001749AB"/>
    <w:rsid w:val="0017697D"/>
    <w:rsid w:val="00177DF7"/>
    <w:rsid w:val="00180128"/>
    <w:rsid w:val="00180CD2"/>
    <w:rsid w:val="001817DE"/>
    <w:rsid w:val="00181CAD"/>
    <w:rsid w:val="00192FA6"/>
    <w:rsid w:val="00193822"/>
    <w:rsid w:val="001971FE"/>
    <w:rsid w:val="0019723B"/>
    <w:rsid w:val="00197CEA"/>
    <w:rsid w:val="001A1AF2"/>
    <w:rsid w:val="001A4974"/>
    <w:rsid w:val="001A4E42"/>
    <w:rsid w:val="001A5D80"/>
    <w:rsid w:val="001A6091"/>
    <w:rsid w:val="001A79EC"/>
    <w:rsid w:val="001B0E59"/>
    <w:rsid w:val="001B1775"/>
    <w:rsid w:val="001B25B9"/>
    <w:rsid w:val="001B548F"/>
    <w:rsid w:val="001B7A28"/>
    <w:rsid w:val="001B7CF6"/>
    <w:rsid w:val="001C166C"/>
    <w:rsid w:val="001C1D8B"/>
    <w:rsid w:val="001C3D42"/>
    <w:rsid w:val="001C4F34"/>
    <w:rsid w:val="001C5E49"/>
    <w:rsid w:val="001C74EC"/>
    <w:rsid w:val="001D0083"/>
    <w:rsid w:val="001D19F3"/>
    <w:rsid w:val="001D53C8"/>
    <w:rsid w:val="001D5822"/>
    <w:rsid w:val="001D7808"/>
    <w:rsid w:val="001E008C"/>
    <w:rsid w:val="001E0E9B"/>
    <w:rsid w:val="001E37D8"/>
    <w:rsid w:val="001E47C3"/>
    <w:rsid w:val="001E6971"/>
    <w:rsid w:val="001E7DF4"/>
    <w:rsid w:val="001F0FB6"/>
    <w:rsid w:val="001F3382"/>
    <w:rsid w:val="001F40B8"/>
    <w:rsid w:val="001F44A6"/>
    <w:rsid w:val="001F4633"/>
    <w:rsid w:val="001F59B4"/>
    <w:rsid w:val="002049EA"/>
    <w:rsid w:val="00204E01"/>
    <w:rsid w:val="002066D8"/>
    <w:rsid w:val="00207F63"/>
    <w:rsid w:val="00210F84"/>
    <w:rsid w:val="00216FED"/>
    <w:rsid w:val="00221751"/>
    <w:rsid w:val="0022337F"/>
    <w:rsid w:val="00223900"/>
    <w:rsid w:val="00226AE7"/>
    <w:rsid w:val="00230955"/>
    <w:rsid w:val="002311EC"/>
    <w:rsid w:val="00231822"/>
    <w:rsid w:val="00231DFD"/>
    <w:rsid w:val="00234C01"/>
    <w:rsid w:val="00235DC9"/>
    <w:rsid w:val="002408D2"/>
    <w:rsid w:val="002456E6"/>
    <w:rsid w:val="00246D0F"/>
    <w:rsid w:val="00247A5C"/>
    <w:rsid w:val="00250057"/>
    <w:rsid w:val="00251275"/>
    <w:rsid w:val="0025195A"/>
    <w:rsid w:val="0025408D"/>
    <w:rsid w:val="002543ED"/>
    <w:rsid w:val="00254550"/>
    <w:rsid w:val="00256582"/>
    <w:rsid w:val="00257B8A"/>
    <w:rsid w:val="002626BB"/>
    <w:rsid w:val="002649A7"/>
    <w:rsid w:val="00264FC0"/>
    <w:rsid w:val="00265073"/>
    <w:rsid w:val="00266759"/>
    <w:rsid w:val="00267703"/>
    <w:rsid w:val="00271C14"/>
    <w:rsid w:val="00275214"/>
    <w:rsid w:val="00277F65"/>
    <w:rsid w:val="00280B0E"/>
    <w:rsid w:val="00280EA3"/>
    <w:rsid w:val="002828D7"/>
    <w:rsid w:val="00283707"/>
    <w:rsid w:val="00284791"/>
    <w:rsid w:val="00285E37"/>
    <w:rsid w:val="00286BAB"/>
    <w:rsid w:val="00294484"/>
    <w:rsid w:val="00296825"/>
    <w:rsid w:val="00296E78"/>
    <w:rsid w:val="00297EC7"/>
    <w:rsid w:val="002A13E9"/>
    <w:rsid w:val="002A2529"/>
    <w:rsid w:val="002A2C91"/>
    <w:rsid w:val="002B12AA"/>
    <w:rsid w:val="002B3B3B"/>
    <w:rsid w:val="002B4232"/>
    <w:rsid w:val="002B64B7"/>
    <w:rsid w:val="002C0575"/>
    <w:rsid w:val="002C1B48"/>
    <w:rsid w:val="002C3358"/>
    <w:rsid w:val="002C59FB"/>
    <w:rsid w:val="002C66AB"/>
    <w:rsid w:val="002C69C2"/>
    <w:rsid w:val="002D1B35"/>
    <w:rsid w:val="002D2022"/>
    <w:rsid w:val="002D46EC"/>
    <w:rsid w:val="002D75BC"/>
    <w:rsid w:val="002E38A3"/>
    <w:rsid w:val="002E52B0"/>
    <w:rsid w:val="002E5319"/>
    <w:rsid w:val="002E6B3E"/>
    <w:rsid w:val="002E70F9"/>
    <w:rsid w:val="002F2F06"/>
    <w:rsid w:val="002F4046"/>
    <w:rsid w:val="002F601D"/>
    <w:rsid w:val="002F7DA9"/>
    <w:rsid w:val="003039DC"/>
    <w:rsid w:val="00304525"/>
    <w:rsid w:val="003045D4"/>
    <w:rsid w:val="00304899"/>
    <w:rsid w:val="00305E05"/>
    <w:rsid w:val="00306686"/>
    <w:rsid w:val="00310E1B"/>
    <w:rsid w:val="00320DBF"/>
    <w:rsid w:val="00321ACF"/>
    <w:rsid w:val="00324504"/>
    <w:rsid w:val="00325207"/>
    <w:rsid w:val="003265AC"/>
    <w:rsid w:val="0033007C"/>
    <w:rsid w:val="00330BB1"/>
    <w:rsid w:val="003322BE"/>
    <w:rsid w:val="00335D44"/>
    <w:rsid w:val="0033660D"/>
    <w:rsid w:val="003368B7"/>
    <w:rsid w:val="0033754C"/>
    <w:rsid w:val="00341691"/>
    <w:rsid w:val="00341F15"/>
    <w:rsid w:val="003429F5"/>
    <w:rsid w:val="00342FC0"/>
    <w:rsid w:val="00346ED3"/>
    <w:rsid w:val="00346FA7"/>
    <w:rsid w:val="00347A49"/>
    <w:rsid w:val="003535FF"/>
    <w:rsid w:val="00354514"/>
    <w:rsid w:val="00355CF9"/>
    <w:rsid w:val="003560EF"/>
    <w:rsid w:val="00356D63"/>
    <w:rsid w:val="0036209D"/>
    <w:rsid w:val="003636C2"/>
    <w:rsid w:val="0036410D"/>
    <w:rsid w:val="00364C31"/>
    <w:rsid w:val="00367890"/>
    <w:rsid w:val="003700E1"/>
    <w:rsid w:val="003701B6"/>
    <w:rsid w:val="00371FD2"/>
    <w:rsid w:val="003725EA"/>
    <w:rsid w:val="00374600"/>
    <w:rsid w:val="0037726A"/>
    <w:rsid w:val="00377B9B"/>
    <w:rsid w:val="00377D55"/>
    <w:rsid w:val="00380E8F"/>
    <w:rsid w:val="00383903"/>
    <w:rsid w:val="00384316"/>
    <w:rsid w:val="00387E04"/>
    <w:rsid w:val="00390F7F"/>
    <w:rsid w:val="00392A5B"/>
    <w:rsid w:val="0039345C"/>
    <w:rsid w:val="00396D8D"/>
    <w:rsid w:val="003A0CD3"/>
    <w:rsid w:val="003A2E7F"/>
    <w:rsid w:val="003A2FB0"/>
    <w:rsid w:val="003A4607"/>
    <w:rsid w:val="003B0E3B"/>
    <w:rsid w:val="003B224D"/>
    <w:rsid w:val="003B3C56"/>
    <w:rsid w:val="003B6744"/>
    <w:rsid w:val="003B6F30"/>
    <w:rsid w:val="003C0899"/>
    <w:rsid w:val="003C1F42"/>
    <w:rsid w:val="003C3057"/>
    <w:rsid w:val="003C40E0"/>
    <w:rsid w:val="003C6520"/>
    <w:rsid w:val="003D0F19"/>
    <w:rsid w:val="003D1630"/>
    <w:rsid w:val="003D1B2C"/>
    <w:rsid w:val="003D29EE"/>
    <w:rsid w:val="003D30F4"/>
    <w:rsid w:val="003D364C"/>
    <w:rsid w:val="003D5109"/>
    <w:rsid w:val="003D5A03"/>
    <w:rsid w:val="003D7A49"/>
    <w:rsid w:val="003D7D75"/>
    <w:rsid w:val="003E19CD"/>
    <w:rsid w:val="003E428A"/>
    <w:rsid w:val="003E6C79"/>
    <w:rsid w:val="003E7B31"/>
    <w:rsid w:val="003F00E4"/>
    <w:rsid w:val="003F01F5"/>
    <w:rsid w:val="003F1D38"/>
    <w:rsid w:val="003F1E41"/>
    <w:rsid w:val="003F309C"/>
    <w:rsid w:val="003F4877"/>
    <w:rsid w:val="003F78FB"/>
    <w:rsid w:val="004000F9"/>
    <w:rsid w:val="004001BA"/>
    <w:rsid w:val="00401ACD"/>
    <w:rsid w:val="00403B9D"/>
    <w:rsid w:val="00403C9F"/>
    <w:rsid w:val="00405DE1"/>
    <w:rsid w:val="0040699F"/>
    <w:rsid w:val="00407FE6"/>
    <w:rsid w:val="004109B4"/>
    <w:rsid w:val="00412761"/>
    <w:rsid w:val="004162AC"/>
    <w:rsid w:val="00423F78"/>
    <w:rsid w:val="004241B6"/>
    <w:rsid w:val="00424825"/>
    <w:rsid w:val="00427A5F"/>
    <w:rsid w:val="00431224"/>
    <w:rsid w:val="0043371F"/>
    <w:rsid w:val="00434796"/>
    <w:rsid w:val="00436295"/>
    <w:rsid w:val="00436FDA"/>
    <w:rsid w:val="00447D26"/>
    <w:rsid w:val="004506FF"/>
    <w:rsid w:val="0045391E"/>
    <w:rsid w:val="00454E6A"/>
    <w:rsid w:val="00456284"/>
    <w:rsid w:val="00457567"/>
    <w:rsid w:val="00461BCE"/>
    <w:rsid w:val="00461EB5"/>
    <w:rsid w:val="00462699"/>
    <w:rsid w:val="00464025"/>
    <w:rsid w:val="004650C5"/>
    <w:rsid w:val="0046652A"/>
    <w:rsid w:val="00467364"/>
    <w:rsid w:val="00471C6C"/>
    <w:rsid w:val="00474165"/>
    <w:rsid w:val="00477DAD"/>
    <w:rsid w:val="00480C45"/>
    <w:rsid w:val="00482329"/>
    <w:rsid w:val="004844E9"/>
    <w:rsid w:val="00493CFD"/>
    <w:rsid w:val="004A3843"/>
    <w:rsid w:val="004A4F9E"/>
    <w:rsid w:val="004A53BB"/>
    <w:rsid w:val="004A6141"/>
    <w:rsid w:val="004B1A2F"/>
    <w:rsid w:val="004B2382"/>
    <w:rsid w:val="004B25CA"/>
    <w:rsid w:val="004B6027"/>
    <w:rsid w:val="004B68D4"/>
    <w:rsid w:val="004B6DC2"/>
    <w:rsid w:val="004B6EC8"/>
    <w:rsid w:val="004C3149"/>
    <w:rsid w:val="004C3C2B"/>
    <w:rsid w:val="004C41BB"/>
    <w:rsid w:val="004D02B3"/>
    <w:rsid w:val="004D0953"/>
    <w:rsid w:val="004D298D"/>
    <w:rsid w:val="004D5D38"/>
    <w:rsid w:val="004E59B7"/>
    <w:rsid w:val="004E6394"/>
    <w:rsid w:val="004E7CBB"/>
    <w:rsid w:val="004F271A"/>
    <w:rsid w:val="004F3EA3"/>
    <w:rsid w:val="004F709D"/>
    <w:rsid w:val="004F76E6"/>
    <w:rsid w:val="00500435"/>
    <w:rsid w:val="00500583"/>
    <w:rsid w:val="005018EA"/>
    <w:rsid w:val="0050409B"/>
    <w:rsid w:val="005069B7"/>
    <w:rsid w:val="00507B42"/>
    <w:rsid w:val="00510F2E"/>
    <w:rsid w:val="005113B3"/>
    <w:rsid w:val="005115F8"/>
    <w:rsid w:val="00511BCD"/>
    <w:rsid w:val="00512D1B"/>
    <w:rsid w:val="00517B55"/>
    <w:rsid w:val="00523701"/>
    <w:rsid w:val="005255F9"/>
    <w:rsid w:val="00530063"/>
    <w:rsid w:val="0053317A"/>
    <w:rsid w:val="005351F7"/>
    <w:rsid w:val="00535298"/>
    <w:rsid w:val="00536A2E"/>
    <w:rsid w:val="00537C0A"/>
    <w:rsid w:val="0054030E"/>
    <w:rsid w:val="005425D6"/>
    <w:rsid w:val="0054273D"/>
    <w:rsid w:val="00544F34"/>
    <w:rsid w:val="0054557B"/>
    <w:rsid w:val="005469A5"/>
    <w:rsid w:val="00551DB9"/>
    <w:rsid w:val="0055287C"/>
    <w:rsid w:val="005548F8"/>
    <w:rsid w:val="0055515D"/>
    <w:rsid w:val="00560404"/>
    <w:rsid w:val="0056640D"/>
    <w:rsid w:val="00566EF4"/>
    <w:rsid w:val="00572678"/>
    <w:rsid w:val="00572F79"/>
    <w:rsid w:val="005749EE"/>
    <w:rsid w:val="00576EF1"/>
    <w:rsid w:val="00577968"/>
    <w:rsid w:val="0058026C"/>
    <w:rsid w:val="00580445"/>
    <w:rsid w:val="00581353"/>
    <w:rsid w:val="00582BBC"/>
    <w:rsid w:val="005841F8"/>
    <w:rsid w:val="005844E0"/>
    <w:rsid w:val="005873C2"/>
    <w:rsid w:val="00592BDB"/>
    <w:rsid w:val="00593038"/>
    <w:rsid w:val="00594E93"/>
    <w:rsid w:val="00597DBB"/>
    <w:rsid w:val="005A2A7C"/>
    <w:rsid w:val="005A4658"/>
    <w:rsid w:val="005A4A78"/>
    <w:rsid w:val="005A5439"/>
    <w:rsid w:val="005A608D"/>
    <w:rsid w:val="005A676E"/>
    <w:rsid w:val="005A6C3C"/>
    <w:rsid w:val="005B0304"/>
    <w:rsid w:val="005B3082"/>
    <w:rsid w:val="005B3C41"/>
    <w:rsid w:val="005C067F"/>
    <w:rsid w:val="005C07FC"/>
    <w:rsid w:val="005C10D5"/>
    <w:rsid w:val="005C1FAD"/>
    <w:rsid w:val="005C2E68"/>
    <w:rsid w:val="005C45A9"/>
    <w:rsid w:val="005C716E"/>
    <w:rsid w:val="005C74B6"/>
    <w:rsid w:val="005D131B"/>
    <w:rsid w:val="005D16CF"/>
    <w:rsid w:val="005D337E"/>
    <w:rsid w:val="005E0193"/>
    <w:rsid w:val="005F581A"/>
    <w:rsid w:val="005F60DC"/>
    <w:rsid w:val="0060109D"/>
    <w:rsid w:val="00601926"/>
    <w:rsid w:val="00606A79"/>
    <w:rsid w:val="006070A6"/>
    <w:rsid w:val="00610BF7"/>
    <w:rsid w:val="00611300"/>
    <w:rsid w:val="00611D23"/>
    <w:rsid w:val="006129B1"/>
    <w:rsid w:val="006141B9"/>
    <w:rsid w:val="006160A6"/>
    <w:rsid w:val="00620264"/>
    <w:rsid w:val="00621024"/>
    <w:rsid w:val="00625758"/>
    <w:rsid w:val="00633724"/>
    <w:rsid w:val="006340DB"/>
    <w:rsid w:val="00635963"/>
    <w:rsid w:val="00642909"/>
    <w:rsid w:val="00644B32"/>
    <w:rsid w:val="006500CB"/>
    <w:rsid w:val="006505F6"/>
    <w:rsid w:val="0065118D"/>
    <w:rsid w:val="00651527"/>
    <w:rsid w:val="00653358"/>
    <w:rsid w:val="00653927"/>
    <w:rsid w:val="00653AE1"/>
    <w:rsid w:val="00654BE0"/>
    <w:rsid w:val="00656413"/>
    <w:rsid w:val="006565E0"/>
    <w:rsid w:val="006578C0"/>
    <w:rsid w:val="00657FCC"/>
    <w:rsid w:val="00657FE7"/>
    <w:rsid w:val="00660C92"/>
    <w:rsid w:val="00661534"/>
    <w:rsid w:val="00664E6E"/>
    <w:rsid w:val="006655A9"/>
    <w:rsid w:val="006661F5"/>
    <w:rsid w:val="0067054D"/>
    <w:rsid w:val="00671516"/>
    <w:rsid w:val="006716B5"/>
    <w:rsid w:val="006740FA"/>
    <w:rsid w:val="0067484F"/>
    <w:rsid w:val="00674DDB"/>
    <w:rsid w:val="0068451B"/>
    <w:rsid w:val="00685856"/>
    <w:rsid w:val="00690123"/>
    <w:rsid w:val="00690DB4"/>
    <w:rsid w:val="006915D1"/>
    <w:rsid w:val="0069642A"/>
    <w:rsid w:val="006A1F2C"/>
    <w:rsid w:val="006A2664"/>
    <w:rsid w:val="006A2A76"/>
    <w:rsid w:val="006A40DC"/>
    <w:rsid w:val="006A4FAE"/>
    <w:rsid w:val="006B046F"/>
    <w:rsid w:val="006B3F40"/>
    <w:rsid w:val="006B48F1"/>
    <w:rsid w:val="006B6585"/>
    <w:rsid w:val="006C0D0F"/>
    <w:rsid w:val="006D051F"/>
    <w:rsid w:val="006D146D"/>
    <w:rsid w:val="006D1E13"/>
    <w:rsid w:val="006D3B66"/>
    <w:rsid w:val="006D5129"/>
    <w:rsid w:val="006D69F0"/>
    <w:rsid w:val="006D6BA1"/>
    <w:rsid w:val="006E05B4"/>
    <w:rsid w:val="006E1901"/>
    <w:rsid w:val="006E250D"/>
    <w:rsid w:val="006E32E6"/>
    <w:rsid w:val="006E39B0"/>
    <w:rsid w:val="006E5A91"/>
    <w:rsid w:val="006E5B9B"/>
    <w:rsid w:val="006E76B0"/>
    <w:rsid w:val="006F089A"/>
    <w:rsid w:val="006F3CED"/>
    <w:rsid w:val="00703AEC"/>
    <w:rsid w:val="0070680D"/>
    <w:rsid w:val="00706CA5"/>
    <w:rsid w:val="00706E27"/>
    <w:rsid w:val="0071083B"/>
    <w:rsid w:val="007119D5"/>
    <w:rsid w:val="0071516D"/>
    <w:rsid w:val="007158E9"/>
    <w:rsid w:val="0071637F"/>
    <w:rsid w:val="0071649C"/>
    <w:rsid w:val="00721191"/>
    <w:rsid w:val="00721CBC"/>
    <w:rsid w:val="00725A4E"/>
    <w:rsid w:val="007305EB"/>
    <w:rsid w:val="007308A3"/>
    <w:rsid w:val="00731E3D"/>
    <w:rsid w:val="007326EC"/>
    <w:rsid w:val="007363F7"/>
    <w:rsid w:val="00736A7E"/>
    <w:rsid w:val="007410D9"/>
    <w:rsid w:val="007412E3"/>
    <w:rsid w:val="007467EE"/>
    <w:rsid w:val="00746D25"/>
    <w:rsid w:val="00746DE6"/>
    <w:rsid w:val="00746FC1"/>
    <w:rsid w:val="00754ED8"/>
    <w:rsid w:val="007611A4"/>
    <w:rsid w:val="00763C2A"/>
    <w:rsid w:val="00766255"/>
    <w:rsid w:val="007662E0"/>
    <w:rsid w:val="00767E9E"/>
    <w:rsid w:val="00767F93"/>
    <w:rsid w:val="007708E5"/>
    <w:rsid w:val="0077116A"/>
    <w:rsid w:val="0077315A"/>
    <w:rsid w:val="0077370F"/>
    <w:rsid w:val="0077455D"/>
    <w:rsid w:val="007847F9"/>
    <w:rsid w:val="00785F06"/>
    <w:rsid w:val="00786623"/>
    <w:rsid w:val="00787AF6"/>
    <w:rsid w:val="00793BA9"/>
    <w:rsid w:val="00793D5A"/>
    <w:rsid w:val="00794296"/>
    <w:rsid w:val="00795221"/>
    <w:rsid w:val="007A15E5"/>
    <w:rsid w:val="007A181C"/>
    <w:rsid w:val="007A28C9"/>
    <w:rsid w:val="007A550E"/>
    <w:rsid w:val="007A7EBD"/>
    <w:rsid w:val="007B0DB8"/>
    <w:rsid w:val="007B0F8D"/>
    <w:rsid w:val="007B22C5"/>
    <w:rsid w:val="007B6B49"/>
    <w:rsid w:val="007C4873"/>
    <w:rsid w:val="007C48E2"/>
    <w:rsid w:val="007C61CA"/>
    <w:rsid w:val="007D01E2"/>
    <w:rsid w:val="007D3E2A"/>
    <w:rsid w:val="007D7773"/>
    <w:rsid w:val="007E25A9"/>
    <w:rsid w:val="007E6093"/>
    <w:rsid w:val="007E6ABB"/>
    <w:rsid w:val="007E72B0"/>
    <w:rsid w:val="007E7303"/>
    <w:rsid w:val="007F0239"/>
    <w:rsid w:val="007F2BE6"/>
    <w:rsid w:val="007F324B"/>
    <w:rsid w:val="007F519F"/>
    <w:rsid w:val="007F732B"/>
    <w:rsid w:val="00800DED"/>
    <w:rsid w:val="00801237"/>
    <w:rsid w:val="008022C8"/>
    <w:rsid w:val="008030B8"/>
    <w:rsid w:val="008059DD"/>
    <w:rsid w:val="008062CE"/>
    <w:rsid w:val="00806523"/>
    <w:rsid w:val="0080676C"/>
    <w:rsid w:val="008073B2"/>
    <w:rsid w:val="0081009B"/>
    <w:rsid w:val="00815599"/>
    <w:rsid w:val="0081657E"/>
    <w:rsid w:val="0081674F"/>
    <w:rsid w:val="00823BC5"/>
    <w:rsid w:val="00824A9A"/>
    <w:rsid w:val="00824F87"/>
    <w:rsid w:val="00825B98"/>
    <w:rsid w:val="008275AC"/>
    <w:rsid w:val="008279A1"/>
    <w:rsid w:val="008333FD"/>
    <w:rsid w:val="008370E1"/>
    <w:rsid w:val="00843AD4"/>
    <w:rsid w:val="00852452"/>
    <w:rsid w:val="00852776"/>
    <w:rsid w:val="008535B0"/>
    <w:rsid w:val="00854711"/>
    <w:rsid w:val="00857AE4"/>
    <w:rsid w:val="00861A34"/>
    <w:rsid w:val="00865260"/>
    <w:rsid w:val="008665D4"/>
    <w:rsid w:val="0087235D"/>
    <w:rsid w:val="008725EC"/>
    <w:rsid w:val="00875B75"/>
    <w:rsid w:val="00877947"/>
    <w:rsid w:val="00881CA4"/>
    <w:rsid w:val="00881D77"/>
    <w:rsid w:val="00884603"/>
    <w:rsid w:val="00893AFC"/>
    <w:rsid w:val="00894853"/>
    <w:rsid w:val="008A2654"/>
    <w:rsid w:val="008A6A00"/>
    <w:rsid w:val="008A7F6E"/>
    <w:rsid w:val="008B2F16"/>
    <w:rsid w:val="008B72BD"/>
    <w:rsid w:val="008C086F"/>
    <w:rsid w:val="008C0936"/>
    <w:rsid w:val="008C3C19"/>
    <w:rsid w:val="008C3F52"/>
    <w:rsid w:val="008C7A7B"/>
    <w:rsid w:val="008D1AC7"/>
    <w:rsid w:val="008D3E7B"/>
    <w:rsid w:val="008D4776"/>
    <w:rsid w:val="008E14EE"/>
    <w:rsid w:val="008E1707"/>
    <w:rsid w:val="008F0A31"/>
    <w:rsid w:val="008F20E4"/>
    <w:rsid w:val="008F21A0"/>
    <w:rsid w:val="008F2BF7"/>
    <w:rsid w:val="008F5668"/>
    <w:rsid w:val="008F5C3B"/>
    <w:rsid w:val="008F64FC"/>
    <w:rsid w:val="008F6D7E"/>
    <w:rsid w:val="0090399B"/>
    <w:rsid w:val="00903E9F"/>
    <w:rsid w:val="00911B22"/>
    <w:rsid w:val="00914317"/>
    <w:rsid w:val="009144CA"/>
    <w:rsid w:val="0091462C"/>
    <w:rsid w:val="00914B86"/>
    <w:rsid w:val="0092328A"/>
    <w:rsid w:val="00925147"/>
    <w:rsid w:val="0093022E"/>
    <w:rsid w:val="0093052B"/>
    <w:rsid w:val="00934528"/>
    <w:rsid w:val="0093524D"/>
    <w:rsid w:val="0093619E"/>
    <w:rsid w:val="00936A4B"/>
    <w:rsid w:val="009402C1"/>
    <w:rsid w:val="009402D8"/>
    <w:rsid w:val="00942836"/>
    <w:rsid w:val="00943910"/>
    <w:rsid w:val="00943954"/>
    <w:rsid w:val="00947754"/>
    <w:rsid w:val="00951220"/>
    <w:rsid w:val="00953AE4"/>
    <w:rsid w:val="00955984"/>
    <w:rsid w:val="00957E67"/>
    <w:rsid w:val="00960B4E"/>
    <w:rsid w:val="00962AF4"/>
    <w:rsid w:val="00962C22"/>
    <w:rsid w:val="00963A0A"/>
    <w:rsid w:val="009702BE"/>
    <w:rsid w:val="0097052D"/>
    <w:rsid w:val="00970F88"/>
    <w:rsid w:val="009710E6"/>
    <w:rsid w:val="0097179C"/>
    <w:rsid w:val="009721DC"/>
    <w:rsid w:val="00972764"/>
    <w:rsid w:val="0097530D"/>
    <w:rsid w:val="00975F21"/>
    <w:rsid w:val="00985FFF"/>
    <w:rsid w:val="00987E1D"/>
    <w:rsid w:val="0099145E"/>
    <w:rsid w:val="009938AF"/>
    <w:rsid w:val="00996C3E"/>
    <w:rsid w:val="009A0085"/>
    <w:rsid w:val="009A03F7"/>
    <w:rsid w:val="009A2892"/>
    <w:rsid w:val="009A2E53"/>
    <w:rsid w:val="009A358E"/>
    <w:rsid w:val="009A5504"/>
    <w:rsid w:val="009A5FA2"/>
    <w:rsid w:val="009A7C86"/>
    <w:rsid w:val="009B0022"/>
    <w:rsid w:val="009B2D5F"/>
    <w:rsid w:val="009B4F02"/>
    <w:rsid w:val="009B71DF"/>
    <w:rsid w:val="009C2A71"/>
    <w:rsid w:val="009C425C"/>
    <w:rsid w:val="009C643B"/>
    <w:rsid w:val="009C6C4A"/>
    <w:rsid w:val="009C7EA3"/>
    <w:rsid w:val="009C7FFE"/>
    <w:rsid w:val="009D18CA"/>
    <w:rsid w:val="009D1B9D"/>
    <w:rsid w:val="009D23AC"/>
    <w:rsid w:val="009D2451"/>
    <w:rsid w:val="009D2727"/>
    <w:rsid w:val="009D3FE5"/>
    <w:rsid w:val="009D4158"/>
    <w:rsid w:val="009D4C16"/>
    <w:rsid w:val="009D5F45"/>
    <w:rsid w:val="009D7209"/>
    <w:rsid w:val="009E10E4"/>
    <w:rsid w:val="009E26DB"/>
    <w:rsid w:val="009E4629"/>
    <w:rsid w:val="009E5C66"/>
    <w:rsid w:val="009E739B"/>
    <w:rsid w:val="009F1720"/>
    <w:rsid w:val="009F4EF0"/>
    <w:rsid w:val="009F7721"/>
    <w:rsid w:val="00A0018B"/>
    <w:rsid w:val="00A00B1E"/>
    <w:rsid w:val="00A021B9"/>
    <w:rsid w:val="00A031C6"/>
    <w:rsid w:val="00A05483"/>
    <w:rsid w:val="00A06059"/>
    <w:rsid w:val="00A104D2"/>
    <w:rsid w:val="00A132F1"/>
    <w:rsid w:val="00A14D08"/>
    <w:rsid w:val="00A15CCD"/>
    <w:rsid w:val="00A16EBF"/>
    <w:rsid w:val="00A16F21"/>
    <w:rsid w:val="00A20676"/>
    <w:rsid w:val="00A20EA0"/>
    <w:rsid w:val="00A213C6"/>
    <w:rsid w:val="00A21DF4"/>
    <w:rsid w:val="00A23ACB"/>
    <w:rsid w:val="00A25C97"/>
    <w:rsid w:val="00A3122A"/>
    <w:rsid w:val="00A32830"/>
    <w:rsid w:val="00A340BB"/>
    <w:rsid w:val="00A34E78"/>
    <w:rsid w:val="00A357C7"/>
    <w:rsid w:val="00A36B51"/>
    <w:rsid w:val="00A413B2"/>
    <w:rsid w:val="00A438AF"/>
    <w:rsid w:val="00A46426"/>
    <w:rsid w:val="00A47FE1"/>
    <w:rsid w:val="00A51601"/>
    <w:rsid w:val="00A55720"/>
    <w:rsid w:val="00A56687"/>
    <w:rsid w:val="00A56B5E"/>
    <w:rsid w:val="00A61584"/>
    <w:rsid w:val="00A63830"/>
    <w:rsid w:val="00A64774"/>
    <w:rsid w:val="00A71A7B"/>
    <w:rsid w:val="00A7492C"/>
    <w:rsid w:val="00A75DF2"/>
    <w:rsid w:val="00A77695"/>
    <w:rsid w:val="00A821EC"/>
    <w:rsid w:val="00A82441"/>
    <w:rsid w:val="00A831A7"/>
    <w:rsid w:val="00A85093"/>
    <w:rsid w:val="00A90B55"/>
    <w:rsid w:val="00A9361C"/>
    <w:rsid w:val="00A97906"/>
    <w:rsid w:val="00AA4218"/>
    <w:rsid w:val="00AA4399"/>
    <w:rsid w:val="00AB0036"/>
    <w:rsid w:val="00AB144F"/>
    <w:rsid w:val="00AB2985"/>
    <w:rsid w:val="00AB2CA7"/>
    <w:rsid w:val="00AB3C19"/>
    <w:rsid w:val="00AB6750"/>
    <w:rsid w:val="00AB7905"/>
    <w:rsid w:val="00AB7AA6"/>
    <w:rsid w:val="00AC03B6"/>
    <w:rsid w:val="00AC1718"/>
    <w:rsid w:val="00AC3C40"/>
    <w:rsid w:val="00AC44F9"/>
    <w:rsid w:val="00AC6B32"/>
    <w:rsid w:val="00AC72F7"/>
    <w:rsid w:val="00AD29AC"/>
    <w:rsid w:val="00AD490B"/>
    <w:rsid w:val="00AD655D"/>
    <w:rsid w:val="00AD677C"/>
    <w:rsid w:val="00AD77B9"/>
    <w:rsid w:val="00AE0AE6"/>
    <w:rsid w:val="00AE1272"/>
    <w:rsid w:val="00AE2560"/>
    <w:rsid w:val="00AE44BD"/>
    <w:rsid w:val="00AF1509"/>
    <w:rsid w:val="00AF23AB"/>
    <w:rsid w:val="00AF5EC0"/>
    <w:rsid w:val="00AF6FD1"/>
    <w:rsid w:val="00B02C4F"/>
    <w:rsid w:val="00B0375C"/>
    <w:rsid w:val="00B03F9A"/>
    <w:rsid w:val="00B050E1"/>
    <w:rsid w:val="00B0664E"/>
    <w:rsid w:val="00B06F9E"/>
    <w:rsid w:val="00B100A4"/>
    <w:rsid w:val="00B1239C"/>
    <w:rsid w:val="00B1334E"/>
    <w:rsid w:val="00B15866"/>
    <w:rsid w:val="00B16BB7"/>
    <w:rsid w:val="00B17126"/>
    <w:rsid w:val="00B176A3"/>
    <w:rsid w:val="00B20F02"/>
    <w:rsid w:val="00B2654A"/>
    <w:rsid w:val="00B31D64"/>
    <w:rsid w:val="00B32773"/>
    <w:rsid w:val="00B32A8E"/>
    <w:rsid w:val="00B36501"/>
    <w:rsid w:val="00B3733B"/>
    <w:rsid w:val="00B45A0B"/>
    <w:rsid w:val="00B4627C"/>
    <w:rsid w:val="00B52F0E"/>
    <w:rsid w:val="00B54A07"/>
    <w:rsid w:val="00B553EC"/>
    <w:rsid w:val="00B605FD"/>
    <w:rsid w:val="00B607D1"/>
    <w:rsid w:val="00B60FE9"/>
    <w:rsid w:val="00B621DB"/>
    <w:rsid w:val="00B62796"/>
    <w:rsid w:val="00B62D06"/>
    <w:rsid w:val="00B64D56"/>
    <w:rsid w:val="00B66C0D"/>
    <w:rsid w:val="00B70531"/>
    <w:rsid w:val="00B734A8"/>
    <w:rsid w:val="00B750CD"/>
    <w:rsid w:val="00B764AE"/>
    <w:rsid w:val="00B7764D"/>
    <w:rsid w:val="00B8067F"/>
    <w:rsid w:val="00B80717"/>
    <w:rsid w:val="00B8209A"/>
    <w:rsid w:val="00B84D4B"/>
    <w:rsid w:val="00B85EE7"/>
    <w:rsid w:val="00B91F22"/>
    <w:rsid w:val="00B924AA"/>
    <w:rsid w:val="00B93269"/>
    <w:rsid w:val="00B96961"/>
    <w:rsid w:val="00B96E5D"/>
    <w:rsid w:val="00BA127F"/>
    <w:rsid w:val="00BA205E"/>
    <w:rsid w:val="00BA280B"/>
    <w:rsid w:val="00BA425F"/>
    <w:rsid w:val="00BA5980"/>
    <w:rsid w:val="00BB1D1F"/>
    <w:rsid w:val="00BB5316"/>
    <w:rsid w:val="00BB570D"/>
    <w:rsid w:val="00BB65D0"/>
    <w:rsid w:val="00BB7593"/>
    <w:rsid w:val="00BC3825"/>
    <w:rsid w:val="00BC6DC3"/>
    <w:rsid w:val="00BC749F"/>
    <w:rsid w:val="00BD0F7D"/>
    <w:rsid w:val="00BD4215"/>
    <w:rsid w:val="00BD4378"/>
    <w:rsid w:val="00BD4555"/>
    <w:rsid w:val="00BD782D"/>
    <w:rsid w:val="00BE0CA0"/>
    <w:rsid w:val="00BE20EB"/>
    <w:rsid w:val="00BE2B95"/>
    <w:rsid w:val="00BE34D9"/>
    <w:rsid w:val="00BE4A6B"/>
    <w:rsid w:val="00BE6B48"/>
    <w:rsid w:val="00BF7D09"/>
    <w:rsid w:val="00C028FC"/>
    <w:rsid w:val="00C07A7C"/>
    <w:rsid w:val="00C11C8A"/>
    <w:rsid w:val="00C12571"/>
    <w:rsid w:val="00C14E56"/>
    <w:rsid w:val="00C2198B"/>
    <w:rsid w:val="00C237D0"/>
    <w:rsid w:val="00C239F8"/>
    <w:rsid w:val="00C271D6"/>
    <w:rsid w:val="00C2771F"/>
    <w:rsid w:val="00C3160E"/>
    <w:rsid w:val="00C319C8"/>
    <w:rsid w:val="00C31F03"/>
    <w:rsid w:val="00C35AF7"/>
    <w:rsid w:val="00C37E93"/>
    <w:rsid w:val="00C40074"/>
    <w:rsid w:val="00C42075"/>
    <w:rsid w:val="00C44EE9"/>
    <w:rsid w:val="00C4618C"/>
    <w:rsid w:val="00C468CE"/>
    <w:rsid w:val="00C50845"/>
    <w:rsid w:val="00C52406"/>
    <w:rsid w:val="00C53645"/>
    <w:rsid w:val="00C54133"/>
    <w:rsid w:val="00C566F0"/>
    <w:rsid w:val="00C62047"/>
    <w:rsid w:val="00C629BC"/>
    <w:rsid w:val="00C63A42"/>
    <w:rsid w:val="00C64EDC"/>
    <w:rsid w:val="00C65F52"/>
    <w:rsid w:val="00C66C98"/>
    <w:rsid w:val="00C672D8"/>
    <w:rsid w:val="00C676BE"/>
    <w:rsid w:val="00C724E8"/>
    <w:rsid w:val="00C739F8"/>
    <w:rsid w:val="00C74CA8"/>
    <w:rsid w:val="00C74CF8"/>
    <w:rsid w:val="00C75B72"/>
    <w:rsid w:val="00C75C29"/>
    <w:rsid w:val="00C765E9"/>
    <w:rsid w:val="00C81812"/>
    <w:rsid w:val="00C82624"/>
    <w:rsid w:val="00C83CEA"/>
    <w:rsid w:val="00C84419"/>
    <w:rsid w:val="00C84A14"/>
    <w:rsid w:val="00C86A76"/>
    <w:rsid w:val="00C879AC"/>
    <w:rsid w:val="00C87B46"/>
    <w:rsid w:val="00C90001"/>
    <w:rsid w:val="00C91257"/>
    <w:rsid w:val="00C912A0"/>
    <w:rsid w:val="00C9158F"/>
    <w:rsid w:val="00C92737"/>
    <w:rsid w:val="00C92A5C"/>
    <w:rsid w:val="00C942B3"/>
    <w:rsid w:val="00C943B7"/>
    <w:rsid w:val="00C946A7"/>
    <w:rsid w:val="00C9539D"/>
    <w:rsid w:val="00C96295"/>
    <w:rsid w:val="00C96BD5"/>
    <w:rsid w:val="00CA03FF"/>
    <w:rsid w:val="00CA14D6"/>
    <w:rsid w:val="00CA180A"/>
    <w:rsid w:val="00CA71CB"/>
    <w:rsid w:val="00CB15C2"/>
    <w:rsid w:val="00CB1D24"/>
    <w:rsid w:val="00CB1FB3"/>
    <w:rsid w:val="00CB5428"/>
    <w:rsid w:val="00CB7B97"/>
    <w:rsid w:val="00CC3FAB"/>
    <w:rsid w:val="00CC58AF"/>
    <w:rsid w:val="00CC5B1C"/>
    <w:rsid w:val="00CC6CF7"/>
    <w:rsid w:val="00CC749F"/>
    <w:rsid w:val="00CC7BBC"/>
    <w:rsid w:val="00CD124C"/>
    <w:rsid w:val="00CD46F7"/>
    <w:rsid w:val="00CD47B3"/>
    <w:rsid w:val="00CD49BB"/>
    <w:rsid w:val="00CE042D"/>
    <w:rsid w:val="00CE297B"/>
    <w:rsid w:val="00CE2FE2"/>
    <w:rsid w:val="00CE54F0"/>
    <w:rsid w:val="00CE62F5"/>
    <w:rsid w:val="00CE6D18"/>
    <w:rsid w:val="00CE7385"/>
    <w:rsid w:val="00CE75A4"/>
    <w:rsid w:val="00CE7FE7"/>
    <w:rsid w:val="00CF1759"/>
    <w:rsid w:val="00CF31E4"/>
    <w:rsid w:val="00CF3BDD"/>
    <w:rsid w:val="00CF3F62"/>
    <w:rsid w:val="00CF4FDC"/>
    <w:rsid w:val="00CF5275"/>
    <w:rsid w:val="00CF5B11"/>
    <w:rsid w:val="00D020EE"/>
    <w:rsid w:val="00D024CD"/>
    <w:rsid w:val="00D026C2"/>
    <w:rsid w:val="00D04E40"/>
    <w:rsid w:val="00D064F0"/>
    <w:rsid w:val="00D0749C"/>
    <w:rsid w:val="00D1139E"/>
    <w:rsid w:val="00D113F1"/>
    <w:rsid w:val="00D1191D"/>
    <w:rsid w:val="00D12D93"/>
    <w:rsid w:val="00D155FA"/>
    <w:rsid w:val="00D16578"/>
    <w:rsid w:val="00D20D37"/>
    <w:rsid w:val="00D2234C"/>
    <w:rsid w:val="00D25791"/>
    <w:rsid w:val="00D263EC"/>
    <w:rsid w:val="00D26DC7"/>
    <w:rsid w:val="00D27F4A"/>
    <w:rsid w:val="00D30531"/>
    <w:rsid w:val="00D31832"/>
    <w:rsid w:val="00D31E8B"/>
    <w:rsid w:val="00D330B0"/>
    <w:rsid w:val="00D34277"/>
    <w:rsid w:val="00D3469F"/>
    <w:rsid w:val="00D34F89"/>
    <w:rsid w:val="00D363BC"/>
    <w:rsid w:val="00D409B5"/>
    <w:rsid w:val="00D40D83"/>
    <w:rsid w:val="00D416CB"/>
    <w:rsid w:val="00D43186"/>
    <w:rsid w:val="00D43A3E"/>
    <w:rsid w:val="00D45BE1"/>
    <w:rsid w:val="00D4735A"/>
    <w:rsid w:val="00D51FF2"/>
    <w:rsid w:val="00D527C4"/>
    <w:rsid w:val="00D57908"/>
    <w:rsid w:val="00D6007A"/>
    <w:rsid w:val="00D603A2"/>
    <w:rsid w:val="00D62AA0"/>
    <w:rsid w:val="00D632A2"/>
    <w:rsid w:val="00D65564"/>
    <w:rsid w:val="00D669D2"/>
    <w:rsid w:val="00D70DC2"/>
    <w:rsid w:val="00D711D2"/>
    <w:rsid w:val="00D719FE"/>
    <w:rsid w:val="00D72A40"/>
    <w:rsid w:val="00D7368D"/>
    <w:rsid w:val="00D744C4"/>
    <w:rsid w:val="00D74DE3"/>
    <w:rsid w:val="00D77002"/>
    <w:rsid w:val="00D80714"/>
    <w:rsid w:val="00D811C6"/>
    <w:rsid w:val="00D81707"/>
    <w:rsid w:val="00D81EE6"/>
    <w:rsid w:val="00D820D8"/>
    <w:rsid w:val="00D90BFB"/>
    <w:rsid w:val="00D924B9"/>
    <w:rsid w:val="00D93387"/>
    <w:rsid w:val="00D935E7"/>
    <w:rsid w:val="00D938DA"/>
    <w:rsid w:val="00D9553E"/>
    <w:rsid w:val="00D9739B"/>
    <w:rsid w:val="00D97EAC"/>
    <w:rsid w:val="00DA0F6A"/>
    <w:rsid w:val="00DA147A"/>
    <w:rsid w:val="00DA3312"/>
    <w:rsid w:val="00DA581B"/>
    <w:rsid w:val="00DA684D"/>
    <w:rsid w:val="00DA7E5B"/>
    <w:rsid w:val="00DB098D"/>
    <w:rsid w:val="00DB25C1"/>
    <w:rsid w:val="00DB631D"/>
    <w:rsid w:val="00DB64E2"/>
    <w:rsid w:val="00DC0FC5"/>
    <w:rsid w:val="00DC1629"/>
    <w:rsid w:val="00DC21BC"/>
    <w:rsid w:val="00DC444D"/>
    <w:rsid w:val="00DC5EDF"/>
    <w:rsid w:val="00DC7111"/>
    <w:rsid w:val="00DC72D8"/>
    <w:rsid w:val="00DD3EE0"/>
    <w:rsid w:val="00DE1570"/>
    <w:rsid w:val="00DE1CAB"/>
    <w:rsid w:val="00DE1D38"/>
    <w:rsid w:val="00DE255B"/>
    <w:rsid w:val="00DE4E66"/>
    <w:rsid w:val="00DE6F30"/>
    <w:rsid w:val="00DF1B45"/>
    <w:rsid w:val="00DF4EE7"/>
    <w:rsid w:val="00DF5B07"/>
    <w:rsid w:val="00E00E5E"/>
    <w:rsid w:val="00E00EF8"/>
    <w:rsid w:val="00E03275"/>
    <w:rsid w:val="00E03852"/>
    <w:rsid w:val="00E03AB5"/>
    <w:rsid w:val="00E04B85"/>
    <w:rsid w:val="00E04E0E"/>
    <w:rsid w:val="00E07F13"/>
    <w:rsid w:val="00E10EA8"/>
    <w:rsid w:val="00E12CE5"/>
    <w:rsid w:val="00E13670"/>
    <w:rsid w:val="00E15A6A"/>
    <w:rsid w:val="00E172F9"/>
    <w:rsid w:val="00E20C60"/>
    <w:rsid w:val="00E23E9B"/>
    <w:rsid w:val="00E252D2"/>
    <w:rsid w:val="00E25872"/>
    <w:rsid w:val="00E30ECB"/>
    <w:rsid w:val="00E32025"/>
    <w:rsid w:val="00E32FAB"/>
    <w:rsid w:val="00E3513F"/>
    <w:rsid w:val="00E35AF8"/>
    <w:rsid w:val="00E35E4A"/>
    <w:rsid w:val="00E37BAD"/>
    <w:rsid w:val="00E40092"/>
    <w:rsid w:val="00E4137D"/>
    <w:rsid w:val="00E437EA"/>
    <w:rsid w:val="00E439AD"/>
    <w:rsid w:val="00E45D67"/>
    <w:rsid w:val="00E462FB"/>
    <w:rsid w:val="00E467E0"/>
    <w:rsid w:val="00E5207E"/>
    <w:rsid w:val="00E52127"/>
    <w:rsid w:val="00E5308E"/>
    <w:rsid w:val="00E57DBE"/>
    <w:rsid w:val="00E6009A"/>
    <w:rsid w:val="00E61191"/>
    <w:rsid w:val="00E63BAE"/>
    <w:rsid w:val="00E65021"/>
    <w:rsid w:val="00E66A1F"/>
    <w:rsid w:val="00E70955"/>
    <w:rsid w:val="00E72467"/>
    <w:rsid w:val="00E7247B"/>
    <w:rsid w:val="00E76318"/>
    <w:rsid w:val="00E76474"/>
    <w:rsid w:val="00E80802"/>
    <w:rsid w:val="00E83D02"/>
    <w:rsid w:val="00E84D1A"/>
    <w:rsid w:val="00E8561F"/>
    <w:rsid w:val="00E936B0"/>
    <w:rsid w:val="00E939AF"/>
    <w:rsid w:val="00E93D99"/>
    <w:rsid w:val="00E95C95"/>
    <w:rsid w:val="00E9660E"/>
    <w:rsid w:val="00E96696"/>
    <w:rsid w:val="00E96BBB"/>
    <w:rsid w:val="00EA4F5F"/>
    <w:rsid w:val="00EB0F3E"/>
    <w:rsid w:val="00EB1AE4"/>
    <w:rsid w:val="00EB4B28"/>
    <w:rsid w:val="00EC1C6F"/>
    <w:rsid w:val="00EC34D5"/>
    <w:rsid w:val="00EC6F1D"/>
    <w:rsid w:val="00ED0BCD"/>
    <w:rsid w:val="00ED17F4"/>
    <w:rsid w:val="00ED3BAC"/>
    <w:rsid w:val="00ED77E5"/>
    <w:rsid w:val="00EE0A18"/>
    <w:rsid w:val="00EE426C"/>
    <w:rsid w:val="00EE4BD2"/>
    <w:rsid w:val="00EF2779"/>
    <w:rsid w:val="00EF4416"/>
    <w:rsid w:val="00EF67BB"/>
    <w:rsid w:val="00EF6E85"/>
    <w:rsid w:val="00EF6F7A"/>
    <w:rsid w:val="00EF71D4"/>
    <w:rsid w:val="00EF7DF2"/>
    <w:rsid w:val="00F0643B"/>
    <w:rsid w:val="00F06994"/>
    <w:rsid w:val="00F06E99"/>
    <w:rsid w:val="00F15E68"/>
    <w:rsid w:val="00F22798"/>
    <w:rsid w:val="00F22B40"/>
    <w:rsid w:val="00F233C5"/>
    <w:rsid w:val="00F244D2"/>
    <w:rsid w:val="00F25D70"/>
    <w:rsid w:val="00F25F55"/>
    <w:rsid w:val="00F261B7"/>
    <w:rsid w:val="00F26A6E"/>
    <w:rsid w:val="00F30C21"/>
    <w:rsid w:val="00F3104D"/>
    <w:rsid w:val="00F31306"/>
    <w:rsid w:val="00F3424C"/>
    <w:rsid w:val="00F364CE"/>
    <w:rsid w:val="00F3650E"/>
    <w:rsid w:val="00F37AA3"/>
    <w:rsid w:val="00F40086"/>
    <w:rsid w:val="00F40253"/>
    <w:rsid w:val="00F4169E"/>
    <w:rsid w:val="00F443CD"/>
    <w:rsid w:val="00F456CE"/>
    <w:rsid w:val="00F45851"/>
    <w:rsid w:val="00F46DD8"/>
    <w:rsid w:val="00F50F3C"/>
    <w:rsid w:val="00F5346E"/>
    <w:rsid w:val="00F53C84"/>
    <w:rsid w:val="00F5462C"/>
    <w:rsid w:val="00F55548"/>
    <w:rsid w:val="00F55C28"/>
    <w:rsid w:val="00F56AAE"/>
    <w:rsid w:val="00F6064D"/>
    <w:rsid w:val="00F60892"/>
    <w:rsid w:val="00F61FAE"/>
    <w:rsid w:val="00F62992"/>
    <w:rsid w:val="00F63B5E"/>
    <w:rsid w:val="00F661E4"/>
    <w:rsid w:val="00F666F0"/>
    <w:rsid w:val="00F66CCE"/>
    <w:rsid w:val="00F7121C"/>
    <w:rsid w:val="00F72CD9"/>
    <w:rsid w:val="00F74F08"/>
    <w:rsid w:val="00F765F7"/>
    <w:rsid w:val="00F76988"/>
    <w:rsid w:val="00F77DBC"/>
    <w:rsid w:val="00F81D93"/>
    <w:rsid w:val="00F82B7E"/>
    <w:rsid w:val="00F85F8A"/>
    <w:rsid w:val="00F8612A"/>
    <w:rsid w:val="00F87C10"/>
    <w:rsid w:val="00F94542"/>
    <w:rsid w:val="00F96340"/>
    <w:rsid w:val="00F97EEC"/>
    <w:rsid w:val="00FA0758"/>
    <w:rsid w:val="00FA1026"/>
    <w:rsid w:val="00FA59E6"/>
    <w:rsid w:val="00FA5E2C"/>
    <w:rsid w:val="00FA7494"/>
    <w:rsid w:val="00FA7797"/>
    <w:rsid w:val="00FA7B23"/>
    <w:rsid w:val="00FB0950"/>
    <w:rsid w:val="00FB1B15"/>
    <w:rsid w:val="00FB4DED"/>
    <w:rsid w:val="00FB4E48"/>
    <w:rsid w:val="00FB67D7"/>
    <w:rsid w:val="00FB6F27"/>
    <w:rsid w:val="00FB74EF"/>
    <w:rsid w:val="00FB786A"/>
    <w:rsid w:val="00FC10EE"/>
    <w:rsid w:val="00FC132D"/>
    <w:rsid w:val="00FC1349"/>
    <w:rsid w:val="00FC40C0"/>
    <w:rsid w:val="00FC4E3E"/>
    <w:rsid w:val="00FC7E8A"/>
    <w:rsid w:val="00FD1E25"/>
    <w:rsid w:val="00FD2444"/>
    <w:rsid w:val="00FD3196"/>
    <w:rsid w:val="00FD34C3"/>
    <w:rsid w:val="00FD3FC7"/>
    <w:rsid w:val="00FD4EE8"/>
    <w:rsid w:val="00FD526D"/>
    <w:rsid w:val="00FD6704"/>
    <w:rsid w:val="00FD7477"/>
    <w:rsid w:val="00FD7744"/>
    <w:rsid w:val="00FD7F58"/>
    <w:rsid w:val="00FE065D"/>
    <w:rsid w:val="00FE0DD3"/>
    <w:rsid w:val="00FE4F73"/>
    <w:rsid w:val="00FE6C44"/>
    <w:rsid w:val="00FF04F4"/>
    <w:rsid w:val="00FF2476"/>
    <w:rsid w:val="00FF2BF8"/>
    <w:rsid w:val="00FF3240"/>
    <w:rsid w:val="00FF3793"/>
    <w:rsid w:val="00FF4048"/>
    <w:rsid w:val="00FF43AC"/>
    <w:rsid w:val="00FF59F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60"/>
    <w:pPr>
      <w:suppressAutoHyphens/>
      <w:spacing w:after="120"/>
      <w:jc w:val="both"/>
    </w:pPr>
    <w:rPr>
      <w:rFonts w:ascii="Calibri" w:hAnsi="Calibri" w:cs="Calibri"/>
      <w:sz w:val="22"/>
      <w:szCs w:val="24"/>
      <w:lang w:val="en-GB" w:eastAsia="zh-CN"/>
    </w:rPr>
  </w:style>
  <w:style w:type="paragraph" w:styleId="1">
    <w:name w:val="heading 1"/>
    <w:basedOn w:val="a"/>
    <w:next w:val="a"/>
    <w:link w:val="1Char"/>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7">
    <w:name w:val="heading 7"/>
    <w:basedOn w:val="a"/>
    <w:next w:val="a"/>
    <w:link w:val="7Char"/>
    <w:qFormat/>
    <w:rsid w:val="002828D7"/>
    <w:pPr>
      <w:suppressAutoHyphens w:val="0"/>
      <w:spacing w:before="240" w:after="60"/>
      <w:jc w:val="left"/>
      <w:outlineLvl w:val="6"/>
    </w:pPr>
    <w:rPr>
      <w:rFonts w:ascii="Times New Roman" w:hAnsi="Times New Roman" w:cs="Times New Roman"/>
      <w:sz w:val="24"/>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highlight w:val="yellow"/>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styleId="a3">
    <w:name w:val="annotation reference"/>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uiPriority w:val="22"/>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uiPriority w:val="99"/>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f">
    <w:name w:val="Σύνδεση ευρετηρίου"/>
  </w:style>
  <w:style w:type="paragraph" w:customStyle="1" w:styleId="af0">
    <w:name w:val="Επικεφαλίδα"/>
    <w:basedOn w:val="a"/>
    <w:next w:val="af1"/>
    <w:pPr>
      <w:keepNext/>
      <w:spacing w:before="240"/>
    </w:pPr>
    <w:rPr>
      <w:rFonts w:ascii="Liberation Sans" w:eastAsia="Microsoft YaHei" w:hAnsi="Liberation Sans" w:cs="Mangal"/>
      <w:sz w:val="28"/>
      <w:szCs w:val="28"/>
    </w:rPr>
  </w:style>
  <w:style w:type="paragraph" w:styleId="af1">
    <w:name w:val="Body Text"/>
    <w:basedOn w:val="a"/>
    <w:link w:val="Char2"/>
    <w:pPr>
      <w:spacing w:after="240"/>
    </w:pPr>
  </w:style>
  <w:style w:type="paragraph" w:styleId="af2">
    <w:name w:val="List"/>
    <w:basedOn w:val="af1"/>
    <w:rPr>
      <w:rFonts w:cs="Mangal"/>
    </w:rPr>
  </w:style>
  <w:style w:type="paragraph" w:styleId="af3">
    <w:name w:val="caption"/>
    <w:basedOn w:val="a"/>
    <w:qFormat/>
    <w:pPr>
      <w:suppressLineNumbers/>
      <w:spacing w:before="120"/>
    </w:pPr>
    <w:rPr>
      <w:rFonts w:cs="Mangal"/>
      <w:i/>
      <w:iCs/>
      <w:sz w:val="24"/>
    </w:rPr>
  </w:style>
  <w:style w:type="paragraph" w:customStyle="1" w:styleId="af4">
    <w:name w:val="Ευρετήριο"/>
    <w:basedOn w:val="a"/>
    <w:pPr>
      <w:suppressLineNumbers/>
    </w:pPr>
    <w:rPr>
      <w:rFonts w:cs="Mangal"/>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5">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6">
    <w:name w:val="footer"/>
    <w:basedOn w:val="a"/>
    <w:link w:val="Char3"/>
    <w:pPr>
      <w:spacing w:after="100"/>
    </w:pPr>
    <w:rPr>
      <w:rFonts w:eastAsia="MS Mincho"/>
      <w:lang w:val="en-US" w:eastAsia="ja-JP"/>
    </w:rPr>
  </w:style>
  <w:style w:type="paragraph" w:styleId="af7">
    <w:name w:val="header"/>
    <w:basedOn w:val="a"/>
    <w:link w:val="Char4"/>
  </w:style>
  <w:style w:type="paragraph" w:styleId="af8">
    <w:name w:val="Balloon Text"/>
    <w:basedOn w:val="a"/>
    <w:rPr>
      <w:rFonts w:ascii="Tahoma" w:hAnsi="Tahoma" w:cs="Tahoma"/>
      <w:sz w:val="16"/>
      <w:szCs w:val="16"/>
    </w:rPr>
  </w:style>
  <w:style w:type="paragraph" w:styleId="af9">
    <w:name w:val="annotation text"/>
    <w:basedOn w:val="a"/>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c">
    <w:name w:val="List Paragraph"/>
    <w:basedOn w:val="a"/>
    <w:uiPriority w:val="34"/>
    <w:qFormat/>
    <w:pPr>
      <w:spacing w:after="200"/>
      <w:ind w:left="720"/>
      <w:contextualSpacing/>
    </w:pPr>
  </w:style>
  <w:style w:type="paragraph" w:styleId="afd">
    <w:name w:val="footnote text"/>
    <w:basedOn w:val="a"/>
    <w:link w:val="Char5"/>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e">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
  </w:style>
  <w:style w:type="paragraph" w:styleId="aff0">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pPr>
      <w:suppressAutoHyphens w:val="0"/>
      <w:spacing w:line="312" w:lineRule="auto"/>
      <w:ind w:left="283"/>
    </w:pPr>
    <w:rPr>
      <w:rFonts w:cs="Times New Roman"/>
      <w:sz w:val="16"/>
      <w:szCs w:val="16"/>
    </w:rPr>
  </w:style>
  <w:style w:type="paragraph" w:styleId="aff1">
    <w:name w:val="No Spacing"/>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aff4">
    <w:name w:val="Οριζόντια γραμμή"/>
    <w:basedOn w:val="a"/>
    <w:next w:val="af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5">
    <w:name w:val="Κείμενο υποσημείωσης Char"/>
    <w:link w:val="afd"/>
    <w:rsid w:val="0039345C"/>
    <w:rPr>
      <w:rFonts w:ascii="Calibri" w:hAnsi="Calibri" w:cs="Calibri"/>
      <w:sz w:val="18"/>
      <w:lang w:val="en-IE" w:eastAsia="zh-CN"/>
    </w:rPr>
  </w:style>
  <w:style w:type="paragraph" w:customStyle="1" w:styleId="210">
    <w:name w:val="Σώμα κείμενου 21"/>
    <w:basedOn w:val="a"/>
    <w:rsid w:val="00356D63"/>
    <w:pPr>
      <w:overflowPunct w:val="0"/>
      <w:autoSpaceDE w:val="0"/>
      <w:spacing w:after="0"/>
      <w:textAlignment w:val="baseline"/>
    </w:pPr>
    <w:rPr>
      <w:rFonts w:ascii="Arial" w:hAnsi="Arial" w:cs="Arial"/>
      <w:szCs w:val="20"/>
      <w:lang w:val="el-GR"/>
    </w:rPr>
  </w:style>
  <w:style w:type="paragraph" w:customStyle="1" w:styleId="para-1">
    <w:name w:val="para-1"/>
    <w:basedOn w:val="a"/>
    <w:rsid w:val="00E611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character" w:customStyle="1" w:styleId="aff5">
    <w:name w:val="Σώμα κειμένου_"/>
    <w:link w:val="71"/>
    <w:rsid w:val="00EF71D4"/>
    <w:rPr>
      <w:rFonts w:ascii="Calibri" w:eastAsia="Calibri" w:hAnsi="Calibri" w:cs="Calibri"/>
      <w:sz w:val="19"/>
      <w:szCs w:val="19"/>
      <w:shd w:val="clear" w:color="auto" w:fill="FFFFFF"/>
    </w:rPr>
  </w:style>
  <w:style w:type="paragraph" w:customStyle="1" w:styleId="71">
    <w:name w:val="Σώμα κειμένου7"/>
    <w:basedOn w:val="a"/>
    <w:link w:val="aff5"/>
    <w:rsid w:val="00EF71D4"/>
    <w:pPr>
      <w:widowControl w:val="0"/>
      <w:shd w:val="clear" w:color="auto" w:fill="FFFFFF"/>
      <w:suppressAutoHyphens w:val="0"/>
      <w:spacing w:after="0" w:line="269" w:lineRule="exact"/>
      <w:ind w:hanging="360"/>
      <w:jc w:val="left"/>
    </w:pPr>
    <w:rPr>
      <w:rFonts w:eastAsia="Calibri"/>
      <w:sz w:val="19"/>
      <w:szCs w:val="19"/>
      <w:lang w:val="el-GR" w:eastAsia="el-GR"/>
    </w:rPr>
  </w:style>
  <w:style w:type="character" w:customStyle="1" w:styleId="26">
    <w:name w:val="Επικεφαλίδα #2_"/>
    <w:link w:val="27"/>
    <w:rsid w:val="00D31832"/>
    <w:rPr>
      <w:rFonts w:ascii="Book Antiqua" w:eastAsia="Book Antiqua" w:hAnsi="Book Antiqua" w:cs="Book Antiqua"/>
      <w:sz w:val="16"/>
      <w:szCs w:val="16"/>
      <w:shd w:val="clear" w:color="auto" w:fill="FFFFFF"/>
    </w:rPr>
  </w:style>
  <w:style w:type="paragraph" w:customStyle="1" w:styleId="27">
    <w:name w:val="Επικεφαλίδα #2"/>
    <w:basedOn w:val="a"/>
    <w:link w:val="26"/>
    <w:rsid w:val="00D31832"/>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l-GR"/>
    </w:rPr>
  </w:style>
  <w:style w:type="character" w:customStyle="1" w:styleId="0">
    <w:name w:val="Παραπομπή υποσημείωσης_0"/>
    <w:uiPriority w:val="99"/>
    <w:rsid w:val="00C82624"/>
    <w:rPr>
      <w:vertAlign w:val="superscript"/>
    </w:rPr>
  </w:style>
  <w:style w:type="paragraph" w:styleId="28">
    <w:name w:val="Body Text Indent 2"/>
    <w:basedOn w:val="a"/>
    <w:link w:val="2Char0"/>
    <w:uiPriority w:val="99"/>
    <w:semiHidden/>
    <w:unhideWhenUsed/>
    <w:rsid w:val="005C10D5"/>
    <w:pPr>
      <w:spacing w:line="480" w:lineRule="auto"/>
      <w:ind w:left="283"/>
    </w:pPr>
  </w:style>
  <w:style w:type="character" w:customStyle="1" w:styleId="2Char0">
    <w:name w:val="Σώμα κείμενου με εσοχή 2 Char"/>
    <w:link w:val="28"/>
    <w:uiPriority w:val="99"/>
    <w:semiHidden/>
    <w:rsid w:val="005C10D5"/>
    <w:rPr>
      <w:rFonts w:ascii="Calibri" w:hAnsi="Calibri" w:cs="Calibri"/>
      <w:sz w:val="22"/>
      <w:szCs w:val="24"/>
      <w:lang w:val="en-GB" w:eastAsia="zh-CN"/>
    </w:rPr>
  </w:style>
  <w:style w:type="paragraph" w:customStyle="1" w:styleId="CharChar2CharChar">
    <w:name w:val="Char Char2 Char Char"/>
    <w:basedOn w:val="a"/>
    <w:rsid w:val="00A97906"/>
    <w:pPr>
      <w:suppressAutoHyphens w:val="0"/>
      <w:spacing w:after="160" w:line="240" w:lineRule="exact"/>
      <w:jc w:val="left"/>
    </w:pPr>
    <w:rPr>
      <w:rFonts w:ascii="Verdana" w:hAnsi="Verdana" w:cs="Times New Roman"/>
      <w:sz w:val="20"/>
      <w:szCs w:val="20"/>
      <w:lang w:val="en-US" w:eastAsia="en-US"/>
    </w:rPr>
  </w:style>
  <w:style w:type="character" w:customStyle="1" w:styleId="7Char">
    <w:name w:val="Επικεφαλίδα 7 Char"/>
    <w:link w:val="7"/>
    <w:rsid w:val="002828D7"/>
    <w:rPr>
      <w:sz w:val="24"/>
      <w:szCs w:val="24"/>
    </w:rPr>
  </w:style>
  <w:style w:type="numbering" w:customStyle="1" w:styleId="1a">
    <w:name w:val="Χωρίς λίστα1"/>
    <w:next w:val="a2"/>
    <w:uiPriority w:val="99"/>
    <w:semiHidden/>
    <w:unhideWhenUsed/>
    <w:rsid w:val="002828D7"/>
  </w:style>
  <w:style w:type="character" w:customStyle="1" w:styleId="29">
    <w:name w:val="Σώμα κειμένου (2)_"/>
    <w:rsid w:val="002828D7"/>
    <w:rPr>
      <w:rFonts w:ascii="Book Antiqua" w:eastAsia="Book Antiqua" w:hAnsi="Book Antiqua" w:cs="Book Antiqua"/>
      <w:b w:val="0"/>
      <w:bCs w:val="0"/>
      <w:i w:val="0"/>
      <w:iCs w:val="0"/>
      <w:smallCaps w:val="0"/>
      <w:strike w:val="0"/>
      <w:spacing w:val="0"/>
      <w:sz w:val="20"/>
      <w:szCs w:val="20"/>
    </w:rPr>
  </w:style>
  <w:style w:type="character" w:customStyle="1" w:styleId="aff6">
    <w:name w:val="Κεφαλίδα ή υποσέλιδο_"/>
    <w:link w:val="aff7"/>
    <w:rsid w:val="002828D7"/>
    <w:rPr>
      <w:shd w:val="clear" w:color="auto" w:fill="FFFFFF"/>
    </w:rPr>
  </w:style>
  <w:style w:type="character" w:customStyle="1" w:styleId="BookAntiqua9">
    <w:name w:val="Κεφαλίδα ή υποσέλιδο + Book Antiqua;9 στ.;Έντονη γραφή"/>
    <w:rsid w:val="002828D7"/>
    <w:rPr>
      <w:rFonts w:ascii="Book Antiqua" w:eastAsia="Book Antiqua" w:hAnsi="Book Antiqua" w:cs="Book Antiqua"/>
      <w:b/>
      <w:bCs/>
      <w:spacing w:val="0"/>
      <w:sz w:val="18"/>
      <w:szCs w:val="18"/>
      <w:lang w:bidi="ar-SA"/>
    </w:rPr>
  </w:style>
  <w:style w:type="character" w:customStyle="1" w:styleId="aff8">
    <w:name w:val="Σώμα κειμένου + Έντονη γραφή"/>
    <w:rsid w:val="002828D7"/>
    <w:rPr>
      <w:rFonts w:ascii="Book Antiqua" w:eastAsia="Book Antiqua" w:hAnsi="Book Antiqua"/>
      <w:b/>
      <w:bCs/>
      <w:lang w:bidi="ar-SA"/>
    </w:rPr>
  </w:style>
  <w:style w:type="character" w:customStyle="1" w:styleId="110">
    <w:name w:val="Σώμα κειμένου + 11 στ."/>
    <w:rsid w:val="002828D7"/>
    <w:rPr>
      <w:rFonts w:ascii="Book Antiqua" w:eastAsia="Book Antiqua" w:hAnsi="Book Antiqua"/>
      <w:sz w:val="22"/>
      <w:szCs w:val="22"/>
      <w:lang w:bidi="ar-SA"/>
    </w:rPr>
  </w:style>
  <w:style w:type="character" w:customStyle="1" w:styleId="37">
    <w:name w:val="Σώμα κειμένου (3)_"/>
    <w:rsid w:val="002828D7"/>
    <w:rPr>
      <w:rFonts w:ascii="Book Antiqua" w:eastAsia="Book Antiqua" w:hAnsi="Book Antiqua" w:cs="Book Antiqua"/>
      <w:b w:val="0"/>
      <w:bCs w:val="0"/>
      <w:i w:val="0"/>
      <w:iCs w:val="0"/>
      <w:smallCaps w:val="0"/>
      <w:strike w:val="0"/>
      <w:spacing w:val="0"/>
      <w:sz w:val="29"/>
      <w:szCs w:val="29"/>
    </w:rPr>
  </w:style>
  <w:style w:type="character" w:customStyle="1" w:styleId="38">
    <w:name w:val="Σώμα κειμένου (3)"/>
    <w:rsid w:val="002828D7"/>
    <w:rPr>
      <w:rFonts w:ascii="Book Antiqua" w:eastAsia="Book Antiqua" w:hAnsi="Book Antiqua" w:cs="Book Antiqua"/>
      <w:b w:val="0"/>
      <w:bCs w:val="0"/>
      <w:i w:val="0"/>
      <w:iCs w:val="0"/>
      <w:smallCaps w:val="0"/>
      <w:strike w:val="0"/>
      <w:spacing w:val="0"/>
      <w:sz w:val="29"/>
      <w:szCs w:val="29"/>
      <w:u w:val="single"/>
    </w:rPr>
  </w:style>
  <w:style w:type="character" w:customStyle="1" w:styleId="1b">
    <w:name w:val="Επικεφαλίδα #1_"/>
    <w:rsid w:val="002828D7"/>
    <w:rPr>
      <w:rFonts w:ascii="Book Antiqua" w:eastAsia="Book Antiqua" w:hAnsi="Book Antiqua" w:cs="Book Antiqua"/>
      <w:b w:val="0"/>
      <w:bCs w:val="0"/>
      <w:i w:val="0"/>
      <w:iCs w:val="0"/>
      <w:smallCaps w:val="0"/>
      <w:strike w:val="0"/>
      <w:spacing w:val="0"/>
      <w:sz w:val="26"/>
      <w:szCs w:val="26"/>
    </w:rPr>
  </w:style>
  <w:style w:type="character" w:customStyle="1" w:styleId="1c">
    <w:name w:val="Επικεφαλίδα #1"/>
    <w:rsid w:val="002828D7"/>
    <w:rPr>
      <w:rFonts w:ascii="Book Antiqua" w:eastAsia="Book Antiqua" w:hAnsi="Book Antiqua" w:cs="Book Antiqua"/>
      <w:b w:val="0"/>
      <w:bCs w:val="0"/>
      <w:i w:val="0"/>
      <w:iCs w:val="0"/>
      <w:smallCaps w:val="0"/>
      <w:strike w:val="0"/>
      <w:spacing w:val="0"/>
      <w:sz w:val="26"/>
      <w:szCs w:val="26"/>
      <w:u w:val="single"/>
    </w:rPr>
  </w:style>
  <w:style w:type="character" w:customStyle="1" w:styleId="aff9">
    <w:name w:val="Λεζάντα πίνακα_"/>
    <w:rsid w:val="002828D7"/>
    <w:rPr>
      <w:rFonts w:ascii="Book Antiqua" w:eastAsia="Book Antiqua" w:hAnsi="Book Antiqua" w:cs="Book Antiqua"/>
      <w:b w:val="0"/>
      <w:bCs w:val="0"/>
      <w:i w:val="0"/>
      <w:iCs w:val="0"/>
      <w:smallCaps w:val="0"/>
      <w:strike w:val="0"/>
      <w:spacing w:val="0"/>
      <w:sz w:val="20"/>
      <w:szCs w:val="20"/>
    </w:rPr>
  </w:style>
  <w:style w:type="character" w:customStyle="1" w:styleId="affa">
    <w:name w:val="Λεζάντα πίνακα"/>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2a">
    <w:name w:val="Λεζάντα πίνακα (2)_"/>
    <w:rsid w:val="002828D7"/>
    <w:rPr>
      <w:rFonts w:ascii="Book Antiqua" w:eastAsia="Book Antiqua" w:hAnsi="Book Antiqua" w:cs="Book Antiqua"/>
      <w:b w:val="0"/>
      <w:bCs w:val="0"/>
      <w:i w:val="0"/>
      <w:iCs w:val="0"/>
      <w:smallCaps w:val="0"/>
      <w:strike w:val="0"/>
      <w:spacing w:val="0"/>
      <w:sz w:val="20"/>
      <w:szCs w:val="20"/>
    </w:rPr>
  </w:style>
  <w:style w:type="character" w:customStyle="1" w:styleId="2b">
    <w:name w:val="Λεζάντα πίνακα (2)"/>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42">
    <w:name w:val="Σώμα κειμένου (4)_"/>
    <w:link w:val="43"/>
    <w:rsid w:val="002828D7"/>
    <w:rPr>
      <w:shd w:val="clear" w:color="auto" w:fill="FFFFFF"/>
    </w:rPr>
  </w:style>
  <w:style w:type="character" w:customStyle="1" w:styleId="2c">
    <w:name w:val="Σώμα κειμένου (2)"/>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39">
    <w:name w:val="Επικεφαλίδα #3_"/>
    <w:rsid w:val="002828D7"/>
    <w:rPr>
      <w:rFonts w:ascii="Book Antiqua" w:eastAsia="Book Antiqua" w:hAnsi="Book Antiqua" w:cs="Book Antiqua"/>
      <w:b w:val="0"/>
      <w:bCs w:val="0"/>
      <w:i w:val="0"/>
      <w:iCs w:val="0"/>
      <w:smallCaps w:val="0"/>
      <w:strike w:val="0"/>
      <w:spacing w:val="0"/>
      <w:sz w:val="20"/>
      <w:szCs w:val="20"/>
    </w:rPr>
  </w:style>
  <w:style w:type="character" w:customStyle="1" w:styleId="3a">
    <w:name w:val="Επικεφαλίδα #3"/>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51">
    <w:name w:val="Σώμα κειμένου (5)_"/>
    <w:rsid w:val="002828D7"/>
    <w:rPr>
      <w:rFonts w:ascii="Book Antiqua" w:eastAsia="Book Antiqua" w:hAnsi="Book Antiqua" w:cs="Book Antiqua"/>
      <w:b w:val="0"/>
      <w:bCs w:val="0"/>
      <w:i w:val="0"/>
      <w:iCs w:val="0"/>
      <w:smallCaps w:val="0"/>
      <w:strike w:val="0"/>
      <w:spacing w:val="0"/>
      <w:sz w:val="19"/>
      <w:szCs w:val="19"/>
    </w:rPr>
  </w:style>
  <w:style w:type="character" w:customStyle="1" w:styleId="52">
    <w:name w:val="Σώμα κειμένου (5)"/>
    <w:rsid w:val="002828D7"/>
    <w:rPr>
      <w:rFonts w:ascii="Book Antiqua" w:eastAsia="Book Antiqua" w:hAnsi="Book Antiqua" w:cs="Book Antiqua"/>
      <w:b w:val="0"/>
      <w:bCs w:val="0"/>
      <w:i w:val="0"/>
      <w:iCs w:val="0"/>
      <w:smallCaps w:val="0"/>
      <w:strike w:val="0"/>
      <w:spacing w:val="0"/>
      <w:sz w:val="19"/>
      <w:szCs w:val="19"/>
      <w:u w:val="single"/>
    </w:rPr>
  </w:style>
  <w:style w:type="character" w:customStyle="1" w:styleId="1d">
    <w:name w:val="Σώμα κειμένου1"/>
    <w:rsid w:val="002828D7"/>
    <w:rPr>
      <w:rFonts w:ascii="Book Antiqua" w:eastAsia="Book Antiqua" w:hAnsi="Book Antiqua"/>
      <w:u w:val="single"/>
      <w:lang w:bidi="ar-SA"/>
    </w:rPr>
  </w:style>
  <w:style w:type="character" w:customStyle="1" w:styleId="2d">
    <w:name w:val="Σώμα κειμένου2"/>
    <w:rsid w:val="002828D7"/>
    <w:rPr>
      <w:rFonts w:ascii="Book Antiqua" w:eastAsia="Book Antiqua" w:hAnsi="Book Antiqua"/>
      <w:lang w:bidi="ar-SA"/>
    </w:rPr>
  </w:style>
  <w:style w:type="character" w:customStyle="1" w:styleId="3b">
    <w:name w:val="Σώμα κειμένου3"/>
    <w:rsid w:val="002828D7"/>
    <w:rPr>
      <w:rFonts w:ascii="Book Antiqua" w:eastAsia="Book Antiqua" w:hAnsi="Book Antiqua"/>
      <w:u w:val="single"/>
      <w:lang w:bidi="ar-SA"/>
    </w:rPr>
  </w:style>
  <w:style w:type="character" w:customStyle="1" w:styleId="320">
    <w:name w:val="Επικεφαλίδα #3 (2)_"/>
    <w:link w:val="321"/>
    <w:rsid w:val="002828D7"/>
    <w:rPr>
      <w:rFonts w:ascii="Book Antiqua" w:eastAsia="Book Antiqua" w:hAnsi="Book Antiqua"/>
      <w:shd w:val="clear" w:color="auto" w:fill="FFFFFF"/>
    </w:rPr>
  </w:style>
  <w:style w:type="character" w:customStyle="1" w:styleId="322">
    <w:name w:val="Επικεφαλίδα #3 (2) + Έντονη γραφή"/>
    <w:rsid w:val="002828D7"/>
    <w:rPr>
      <w:rFonts w:ascii="Book Antiqua" w:eastAsia="Book Antiqua" w:hAnsi="Book Antiqua"/>
      <w:b/>
      <w:bCs/>
      <w:lang w:bidi="ar-SA"/>
    </w:rPr>
  </w:style>
  <w:style w:type="character" w:customStyle="1" w:styleId="60">
    <w:name w:val="Σώμα κειμένου (6)_"/>
    <w:link w:val="61"/>
    <w:rsid w:val="002828D7"/>
    <w:rPr>
      <w:rFonts w:ascii="Book Antiqua" w:eastAsia="Book Antiqua" w:hAnsi="Book Antiqua"/>
      <w:sz w:val="22"/>
      <w:szCs w:val="22"/>
      <w:shd w:val="clear" w:color="auto" w:fill="FFFFFF"/>
    </w:rPr>
  </w:style>
  <w:style w:type="character" w:customStyle="1" w:styleId="72">
    <w:name w:val="Σώμα κειμένου (7)_"/>
    <w:link w:val="73"/>
    <w:rsid w:val="002828D7"/>
    <w:rPr>
      <w:rFonts w:ascii="Book Antiqua" w:eastAsia="Book Antiqua" w:hAnsi="Book Antiqua"/>
      <w:sz w:val="25"/>
      <w:szCs w:val="25"/>
      <w:shd w:val="clear" w:color="auto" w:fill="FFFFFF"/>
    </w:rPr>
  </w:style>
  <w:style w:type="character" w:customStyle="1" w:styleId="2125">
    <w:name w:val="Σώμα κειμένου (2) + 12;5 στ.;Μικρά κεφαλαία"/>
    <w:rsid w:val="002828D7"/>
    <w:rPr>
      <w:rFonts w:ascii="Book Antiqua" w:eastAsia="Book Antiqua" w:hAnsi="Book Antiqua" w:cs="Book Antiqua"/>
      <w:b w:val="0"/>
      <w:bCs w:val="0"/>
      <w:i w:val="0"/>
      <w:iCs w:val="0"/>
      <w:smallCaps/>
      <w:strike w:val="0"/>
      <w:spacing w:val="0"/>
      <w:sz w:val="25"/>
      <w:szCs w:val="25"/>
    </w:rPr>
  </w:style>
  <w:style w:type="character" w:customStyle="1" w:styleId="44">
    <w:name w:val="Σώμα κειμένου4"/>
    <w:rsid w:val="002828D7"/>
    <w:rPr>
      <w:rFonts w:ascii="Book Antiqua" w:eastAsia="Book Antiqua" w:hAnsi="Book Antiqua"/>
      <w:u w:val="single"/>
      <w:lang w:bidi="ar-SA"/>
    </w:rPr>
  </w:style>
  <w:style w:type="character" w:customStyle="1" w:styleId="90">
    <w:name w:val="Σώμα κειμένου (9)_"/>
    <w:link w:val="91"/>
    <w:rsid w:val="002828D7"/>
    <w:rPr>
      <w:rFonts w:ascii="Book Antiqua" w:eastAsia="Book Antiqua" w:hAnsi="Book Antiqua"/>
      <w:spacing w:val="10"/>
      <w:sz w:val="21"/>
      <w:szCs w:val="21"/>
      <w:shd w:val="clear" w:color="auto" w:fill="FFFFFF"/>
    </w:rPr>
  </w:style>
  <w:style w:type="character" w:customStyle="1" w:styleId="80">
    <w:name w:val="Σώμα κειμένου (8)_"/>
    <w:link w:val="81"/>
    <w:rsid w:val="002828D7"/>
    <w:rPr>
      <w:rFonts w:ascii="Book Antiqua" w:eastAsia="Book Antiqua" w:hAnsi="Book Antiqua"/>
      <w:sz w:val="18"/>
      <w:szCs w:val="18"/>
      <w:shd w:val="clear" w:color="auto" w:fill="FFFFFF"/>
    </w:rPr>
  </w:style>
  <w:style w:type="character" w:customStyle="1" w:styleId="101">
    <w:name w:val="Σώμα κειμένου (10)_"/>
    <w:rsid w:val="002828D7"/>
    <w:rPr>
      <w:rFonts w:ascii="Book Antiqua" w:eastAsia="Book Antiqua" w:hAnsi="Book Antiqua" w:cs="Book Antiqua"/>
      <w:b w:val="0"/>
      <w:bCs w:val="0"/>
      <w:i w:val="0"/>
      <w:iCs w:val="0"/>
      <w:smallCaps w:val="0"/>
      <w:strike w:val="0"/>
      <w:spacing w:val="0"/>
      <w:sz w:val="17"/>
      <w:szCs w:val="17"/>
    </w:rPr>
  </w:style>
  <w:style w:type="character" w:customStyle="1" w:styleId="111">
    <w:name w:val="Σώμα κειμένου (11)_"/>
    <w:link w:val="112"/>
    <w:rsid w:val="002828D7"/>
    <w:rPr>
      <w:rFonts w:ascii="Book Antiqua" w:eastAsia="Book Antiqua" w:hAnsi="Book Antiqua"/>
      <w:sz w:val="17"/>
      <w:szCs w:val="17"/>
      <w:shd w:val="clear" w:color="auto" w:fill="FFFFFF"/>
    </w:rPr>
  </w:style>
  <w:style w:type="character" w:customStyle="1" w:styleId="102">
    <w:name w:val="Σώμα κειμένου (10)"/>
    <w:rsid w:val="002828D7"/>
    <w:rPr>
      <w:rFonts w:ascii="Book Antiqua" w:eastAsia="Book Antiqua" w:hAnsi="Book Antiqua" w:cs="Book Antiqua"/>
      <w:b w:val="0"/>
      <w:bCs w:val="0"/>
      <w:i w:val="0"/>
      <w:iCs w:val="0"/>
      <w:smallCaps w:val="0"/>
      <w:strike w:val="0"/>
      <w:spacing w:val="0"/>
      <w:sz w:val="17"/>
      <w:szCs w:val="17"/>
      <w:lang w:val="en-US"/>
    </w:rPr>
  </w:style>
  <w:style w:type="paragraph" w:customStyle="1" w:styleId="aff7">
    <w:name w:val="Κεφαλίδα ή υποσέλιδο"/>
    <w:basedOn w:val="a"/>
    <w:link w:val="aff6"/>
    <w:rsid w:val="002828D7"/>
    <w:pPr>
      <w:shd w:val="clear" w:color="auto" w:fill="FFFFFF"/>
      <w:suppressAutoHyphens w:val="0"/>
      <w:spacing w:after="0"/>
      <w:jc w:val="left"/>
    </w:pPr>
    <w:rPr>
      <w:rFonts w:ascii="Times New Roman" w:hAnsi="Times New Roman" w:cs="Times New Roman"/>
      <w:sz w:val="20"/>
      <w:szCs w:val="20"/>
      <w:lang w:val="el-GR" w:eastAsia="el-GR"/>
    </w:rPr>
  </w:style>
  <w:style w:type="paragraph" w:customStyle="1" w:styleId="53">
    <w:name w:val="Σώμα κειμένου5"/>
    <w:basedOn w:val="a"/>
    <w:rsid w:val="002828D7"/>
    <w:pPr>
      <w:shd w:val="clear" w:color="auto" w:fill="FFFFFF"/>
      <w:suppressAutoHyphens w:val="0"/>
      <w:spacing w:after="0" w:line="254" w:lineRule="exact"/>
      <w:ind w:hanging="2900"/>
      <w:jc w:val="left"/>
    </w:pPr>
    <w:rPr>
      <w:rFonts w:ascii="Book Antiqua" w:eastAsia="Book Antiqua" w:hAnsi="Book Antiqua" w:cs="Times New Roman"/>
      <w:sz w:val="20"/>
      <w:szCs w:val="20"/>
      <w:lang w:val="el-GR" w:eastAsia="el-GR"/>
    </w:rPr>
  </w:style>
  <w:style w:type="paragraph" w:customStyle="1" w:styleId="43">
    <w:name w:val="Σώμα κειμένου (4)"/>
    <w:basedOn w:val="a"/>
    <w:link w:val="42"/>
    <w:rsid w:val="002828D7"/>
    <w:pPr>
      <w:shd w:val="clear" w:color="auto" w:fill="FFFFFF"/>
      <w:suppressAutoHyphens w:val="0"/>
      <w:spacing w:after="0" w:line="0" w:lineRule="atLeast"/>
      <w:jc w:val="left"/>
    </w:pPr>
    <w:rPr>
      <w:rFonts w:ascii="Times New Roman" w:hAnsi="Times New Roman" w:cs="Times New Roman"/>
      <w:sz w:val="20"/>
      <w:szCs w:val="20"/>
      <w:lang w:val="el-GR" w:eastAsia="el-GR"/>
    </w:rPr>
  </w:style>
  <w:style w:type="paragraph" w:customStyle="1" w:styleId="321">
    <w:name w:val="Επικεφαλίδα #3 (2)"/>
    <w:basedOn w:val="a"/>
    <w:link w:val="320"/>
    <w:rsid w:val="002828D7"/>
    <w:pPr>
      <w:shd w:val="clear" w:color="auto" w:fill="FFFFFF"/>
      <w:suppressAutoHyphens w:val="0"/>
      <w:spacing w:after="60" w:line="0" w:lineRule="atLeast"/>
      <w:jc w:val="left"/>
      <w:outlineLvl w:val="2"/>
    </w:pPr>
    <w:rPr>
      <w:rFonts w:ascii="Book Antiqua" w:eastAsia="Book Antiqua" w:hAnsi="Book Antiqua" w:cs="Times New Roman"/>
      <w:sz w:val="20"/>
      <w:szCs w:val="20"/>
      <w:lang w:val="el-GR" w:eastAsia="el-GR"/>
    </w:rPr>
  </w:style>
  <w:style w:type="paragraph" w:customStyle="1" w:styleId="61">
    <w:name w:val="Σώμα κειμένου (6)"/>
    <w:basedOn w:val="a"/>
    <w:link w:val="60"/>
    <w:rsid w:val="002828D7"/>
    <w:pPr>
      <w:shd w:val="clear" w:color="auto" w:fill="FFFFFF"/>
      <w:suppressAutoHyphens w:val="0"/>
      <w:spacing w:before="60" w:after="0" w:line="0" w:lineRule="atLeast"/>
      <w:jc w:val="left"/>
    </w:pPr>
    <w:rPr>
      <w:rFonts w:ascii="Book Antiqua" w:eastAsia="Book Antiqua" w:hAnsi="Book Antiqua" w:cs="Times New Roman"/>
      <w:szCs w:val="22"/>
      <w:lang w:val="el-GR" w:eastAsia="el-GR"/>
    </w:rPr>
  </w:style>
  <w:style w:type="paragraph" w:customStyle="1" w:styleId="73">
    <w:name w:val="Σώμα κειμένου (7)"/>
    <w:basedOn w:val="a"/>
    <w:link w:val="72"/>
    <w:rsid w:val="002828D7"/>
    <w:pPr>
      <w:shd w:val="clear" w:color="auto" w:fill="FFFFFF"/>
      <w:suppressAutoHyphens w:val="0"/>
      <w:spacing w:before="120" w:after="0" w:line="0" w:lineRule="atLeast"/>
      <w:jc w:val="left"/>
    </w:pPr>
    <w:rPr>
      <w:rFonts w:ascii="Book Antiqua" w:eastAsia="Book Antiqua" w:hAnsi="Book Antiqua" w:cs="Times New Roman"/>
      <w:sz w:val="25"/>
      <w:szCs w:val="25"/>
      <w:lang w:val="el-GR" w:eastAsia="el-GR"/>
    </w:rPr>
  </w:style>
  <w:style w:type="paragraph" w:customStyle="1" w:styleId="91">
    <w:name w:val="Σώμα κειμένου (9)"/>
    <w:basedOn w:val="a"/>
    <w:link w:val="90"/>
    <w:rsid w:val="002828D7"/>
    <w:pPr>
      <w:shd w:val="clear" w:color="auto" w:fill="FFFFFF"/>
      <w:suppressAutoHyphens w:val="0"/>
      <w:spacing w:after="0" w:line="0" w:lineRule="atLeast"/>
      <w:jc w:val="left"/>
    </w:pPr>
    <w:rPr>
      <w:rFonts w:ascii="Book Antiqua" w:eastAsia="Book Antiqua" w:hAnsi="Book Antiqua" w:cs="Times New Roman"/>
      <w:spacing w:val="10"/>
      <w:sz w:val="21"/>
      <w:szCs w:val="21"/>
      <w:lang w:val="el-GR" w:eastAsia="el-GR"/>
    </w:rPr>
  </w:style>
  <w:style w:type="paragraph" w:customStyle="1" w:styleId="81">
    <w:name w:val="Σώμα κειμένου (8)"/>
    <w:basedOn w:val="a"/>
    <w:link w:val="80"/>
    <w:rsid w:val="002828D7"/>
    <w:pPr>
      <w:shd w:val="clear" w:color="auto" w:fill="FFFFFF"/>
      <w:suppressAutoHyphens w:val="0"/>
      <w:spacing w:after="0" w:line="0" w:lineRule="atLeast"/>
      <w:jc w:val="left"/>
    </w:pPr>
    <w:rPr>
      <w:rFonts w:ascii="Book Antiqua" w:eastAsia="Book Antiqua" w:hAnsi="Book Antiqua" w:cs="Times New Roman"/>
      <w:sz w:val="18"/>
      <w:szCs w:val="18"/>
      <w:lang w:val="el-GR" w:eastAsia="el-GR"/>
    </w:rPr>
  </w:style>
  <w:style w:type="paragraph" w:customStyle="1" w:styleId="112">
    <w:name w:val="Σώμα κειμένου (11)"/>
    <w:basedOn w:val="a"/>
    <w:link w:val="111"/>
    <w:rsid w:val="002828D7"/>
    <w:pPr>
      <w:shd w:val="clear" w:color="auto" w:fill="FFFFFF"/>
      <w:suppressAutoHyphens w:val="0"/>
      <w:spacing w:after="0" w:line="0" w:lineRule="atLeast"/>
    </w:pPr>
    <w:rPr>
      <w:rFonts w:ascii="Book Antiqua" w:eastAsia="Book Antiqua" w:hAnsi="Book Antiqua" w:cs="Times New Roman"/>
      <w:sz w:val="17"/>
      <w:szCs w:val="17"/>
      <w:lang w:val="el-GR" w:eastAsia="el-GR"/>
    </w:rPr>
  </w:style>
  <w:style w:type="character" w:customStyle="1" w:styleId="Char3">
    <w:name w:val="Υποσέλιδο Char"/>
    <w:link w:val="af6"/>
    <w:rsid w:val="002828D7"/>
    <w:rPr>
      <w:rFonts w:ascii="Calibri" w:eastAsia="MS Mincho" w:hAnsi="Calibri" w:cs="Calibri"/>
      <w:sz w:val="22"/>
      <w:szCs w:val="24"/>
      <w:lang w:val="en-US" w:eastAsia="ja-JP"/>
    </w:rPr>
  </w:style>
  <w:style w:type="character" w:customStyle="1" w:styleId="1Char">
    <w:name w:val="Επικεφαλίδα 1 Char"/>
    <w:link w:val="1"/>
    <w:rsid w:val="002828D7"/>
    <w:rPr>
      <w:rFonts w:ascii="Arial" w:hAnsi="Arial" w:cs="Arial"/>
      <w:b/>
      <w:bCs/>
      <w:color w:val="333399"/>
      <w:sz w:val="28"/>
      <w:szCs w:val="32"/>
      <w:lang w:val="en-US" w:eastAsia="zh-CN"/>
    </w:rPr>
  </w:style>
  <w:style w:type="character" w:customStyle="1" w:styleId="2Char">
    <w:name w:val="Επικεφαλίδα 2 Char"/>
    <w:link w:val="20"/>
    <w:rsid w:val="002828D7"/>
    <w:rPr>
      <w:rFonts w:ascii="Arial" w:hAnsi="Arial" w:cs="Arial"/>
      <w:b/>
      <w:color w:val="002060"/>
      <w:sz w:val="24"/>
      <w:szCs w:val="22"/>
      <w:lang w:val="en-GB" w:eastAsia="zh-CN"/>
    </w:rPr>
  </w:style>
  <w:style w:type="character" w:customStyle="1" w:styleId="3Char">
    <w:name w:val="Επικεφαλίδα 3 Char"/>
    <w:link w:val="3"/>
    <w:rsid w:val="002828D7"/>
    <w:rPr>
      <w:rFonts w:ascii="Arial" w:hAnsi="Arial"/>
      <w:b/>
      <w:bCs/>
      <w:sz w:val="22"/>
      <w:szCs w:val="26"/>
      <w:lang w:val="en-GB" w:eastAsia="zh-CN"/>
    </w:rPr>
  </w:style>
  <w:style w:type="character" w:customStyle="1" w:styleId="4Char">
    <w:name w:val="Επικεφαλίδα 4 Char"/>
    <w:link w:val="4"/>
    <w:rsid w:val="002828D7"/>
    <w:rPr>
      <w:rFonts w:ascii="Arial" w:hAnsi="Arial"/>
      <w:b/>
      <w:bCs/>
      <w:sz w:val="22"/>
      <w:szCs w:val="28"/>
      <w:lang w:val="en-GB" w:eastAsia="zh-CN"/>
    </w:rPr>
  </w:style>
  <w:style w:type="character" w:customStyle="1" w:styleId="5Char">
    <w:name w:val="Επικεφαλίδα 5 Char"/>
    <w:link w:val="5"/>
    <w:rsid w:val="002828D7"/>
    <w:rPr>
      <w:rFonts w:ascii="Lucida Sans" w:hAnsi="Lucida Sans" w:cs="Lucida Sans"/>
      <w:b/>
      <w:sz w:val="22"/>
      <w:lang w:val="en-US" w:eastAsia="zh-CN"/>
    </w:rPr>
  </w:style>
  <w:style w:type="numbering" w:customStyle="1" w:styleId="113">
    <w:name w:val="Χωρίς λίστα11"/>
    <w:next w:val="a2"/>
    <w:semiHidden/>
    <w:rsid w:val="002828D7"/>
  </w:style>
  <w:style w:type="character" w:customStyle="1" w:styleId="Char2">
    <w:name w:val="Σώμα κειμένου Char"/>
    <w:link w:val="af1"/>
    <w:rsid w:val="002828D7"/>
    <w:rPr>
      <w:rFonts w:ascii="Calibri" w:hAnsi="Calibri" w:cs="Calibri"/>
      <w:sz w:val="22"/>
      <w:szCs w:val="24"/>
      <w:lang w:val="en-GB" w:eastAsia="zh-CN"/>
    </w:rPr>
  </w:style>
  <w:style w:type="character" w:customStyle="1" w:styleId="Char4">
    <w:name w:val="Κεφαλίδα Char"/>
    <w:link w:val="af7"/>
    <w:locked/>
    <w:rsid w:val="002828D7"/>
    <w:rPr>
      <w:rFonts w:ascii="Calibri" w:hAnsi="Calibri" w:cs="Calibri"/>
      <w:sz w:val="22"/>
      <w:szCs w:val="24"/>
      <w:lang w:val="en-GB" w:eastAsia="zh-CN"/>
    </w:rPr>
  </w:style>
  <w:style w:type="character" w:customStyle="1" w:styleId="Char7">
    <w:name w:val="Σώμα κείμενου με εσοχή Char"/>
    <w:link w:val="aff0"/>
    <w:rsid w:val="002828D7"/>
    <w:rPr>
      <w:rFonts w:ascii="Arial" w:hAnsi="Arial" w:cs="Arial"/>
      <w:sz w:val="22"/>
      <w:szCs w:val="24"/>
      <w:lang w:val="en-GB" w:eastAsia="zh-CN"/>
    </w:rPr>
  </w:style>
  <w:style w:type="paragraph" w:customStyle="1" w:styleId="CharChar3Char">
    <w:name w:val="Char Char3 Char"/>
    <w:basedOn w:val="a"/>
    <w:rsid w:val="002828D7"/>
    <w:pPr>
      <w:suppressAutoHyphens w:val="0"/>
      <w:spacing w:after="160" w:line="240" w:lineRule="exact"/>
    </w:pPr>
    <w:rPr>
      <w:rFonts w:ascii="Verdana" w:hAnsi="Verdana" w:cs="Times New Roman"/>
      <w:sz w:val="20"/>
      <w:szCs w:val="20"/>
      <w:lang w:val="en-US" w:eastAsia="en-US"/>
    </w:rPr>
  </w:style>
  <w:style w:type="paragraph" w:customStyle="1" w:styleId="xl63">
    <w:name w:val="xl63"/>
    <w:basedOn w:val="a"/>
    <w:rsid w:val="002828D7"/>
    <w:pPr>
      <w:suppressAutoHyphens w:val="0"/>
      <w:spacing w:before="100" w:beforeAutospacing="1" w:after="100" w:afterAutospacing="1"/>
      <w:jc w:val="left"/>
    </w:pPr>
    <w:rPr>
      <w:rFonts w:ascii="Times New Roman" w:hAnsi="Times New Roman" w:cs="Times New Roman"/>
      <w:sz w:val="24"/>
      <w:lang w:val="el-GR" w:eastAsia="el-GR"/>
    </w:rPr>
  </w:style>
  <w:style w:type="paragraph" w:customStyle="1" w:styleId="xl64">
    <w:name w:val="xl64"/>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b/>
      <w:bCs/>
      <w:color w:val="000000"/>
      <w:sz w:val="20"/>
      <w:szCs w:val="20"/>
      <w:lang w:val="el-GR" w:eastAsia="el-GR"/>
    </w:rPr>
  </w:style>
  <w:style w:type="paragraph" w:customStyle="1" w:styleId="xl65">
    <w:name w:val="xl65"/>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b/>
      <w:bCs/>
      <w:color w:val="000000"/>
      <w:sz w:val="20"/>
      <w:szCs w:val="20"/>
      <w:lang w:val="el-GR" w:eastAsia="el-GR"/>
    </w:rPr>
  </w:style>
  <w:style w:type="paragraph" w:customStyle="1" w:styleId="xl66">
    <w:name w:val="xl66"/>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b/>
      <w:bCs/>
      <w:color w:val="000000"/>
      <w:sz w:val="20"/>
      <w:szCs w:val="20"/>
      <w:lang w:val="el-GR" w:eastAsia="el-GR"/>
    </w:rPr>
  </w:style>
  <w:style w:type="paragraph" w:customStyle="1" w:styleId="xl67">
    <w:name w:val="xl67"/>
    <w:basedOn w:val="a"/>
    <w:rsid w:val="002828D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20"/>
      <w:szCs w:val="20"/>
      <w:lang w:val="el-GR" w:eastAsia="el-GR"/>
    </w:rPr>
  </w:style>
  <w:style w:type="paragraph" w:customStyle="1" w:styleId="xl68">
    <w:name w:val="xl68"/>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color w:val="000000"/>
      <w:sz w:val="20"/>
      <w:szCs w:val="20"/>
      <w:lang w:val="el-GR" w:eastAsia="el-GR"/>
    </w:rPr>
  </w:style>
  <w:style w:type="paragraph" w:customStyle="1" w:styleId="xl69">
    <w:name w:val="xl69"/>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000000"/>
      <w:sz w:val="20"/>
      <w:szCs w:val="20"/>
      <w:lang w:val="el-GR" w:eastAsia="el-GR"/>
    </w:rPr>
  </w:style>
  <w:style w:type="paragraph" w:customStyle="1" w:styleId="xl70">
    <w:name w:val="xl70"/>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000000"/>
      <w:sz w:val="20"/>
      <w:szCs w:val="20"/>
      <w:lang w:val="el-GR" w:eastAsia="el-GR"/>
    </w:rPr>
  </w:style>
  <w:style w:type="paragraph" w:customStyle="1" w:styleId="xl71">
    <w:name w:val="xl71"/>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color w:val="FF0000"/>
      <w:sz w:val="20"/>
      <w:szCs w:val="20"/>
      <w:lang w:val="el-GR" w:eastAsia="el-GR"/>
    </w:rPr>
  </w:style>
  <w:style w:type="paragraph" w:customStyle="1" w:styleId="xl72">
    <w:name w:val="xl72"/>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FF0000"/>
      <w:sz w:val="20"/>
      <w:szCs w:val="20"/>
      <w:lang w:val="el-GR" w:eastAsia="el-GR"/>
    </w:rPr>
  </w:style>
  <w:style w:type="paragraph" w:customStyle="1" w:styleId="xl73">
    <w:name w:val="xl73"/>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sz w:val="20"/>
      <w:szCs w:val="20"/>
      <w:lang w:val="el-GR" w:eastAsia="el-GR"/>
    </w:rPr>
  </w:style>
  <w:style w:type="paragraph" w:customStyle="1" w:styleId="xl74">
    <w:name w:val="xl74"/>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sz w:val="20"/>
      <w:szCs w:val="20"/>
      <w:lang w:val="el-GR" w:eastAsia="el-GR"/>
    </w:rPr>
  </w:style>
  <w:style w:type="paragraph" w:customStyle="1" w:styleId="xl75">
    <w:name w:val="xl75"/>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000000"/>
      <w:sz w:val="20"/>
      <w:szCs w:val="20"/>
      <w:lang w:val="el-GR" w:eastAsia="el-GR"/>
    </w:rPr>
  </w:style>
  <w:style w:type="paragraph" w:customStyle="1" w:styleId="xl76">
    <w:name w:val="xl76"/>
    <w:basedOn w:val="a"/>
    <w:rsid w:val="002828D7"/>
    <w:pPr>
      <w:suppressAutoHyphens w:val="0"/>
      <w:spacing w:before="100" w:beforeAutospacing="1" w:after="100" w:afterAutospacing="1"/>
      <w:jc w:val="center"/>
    </w:pPr>
    <w:rPr>
      <w:rFonts w:ascii="Times New Roman" w:hAnsi="Times New Roman" w:cs="Times New Roman"/>
      <w:sz w:val="24"/>
      <w:lang w:val="el-GR" w:eastAsia="el-GR"/>
    </w:rPr>
  </w:style>
  <w:style w:type="paragraph" w:customStyle="1" w:styleId="Char2CharCharCharCharCharCharCharCharCharCharCharCharCharCharCharCharCharCharCharChar">
    <w:name w:val="Char2 Char Char Char Char Char Char Char Char Char Char Char Char Char Char Char Char Char Char Char Char"/>
    <w:basedOn w:val="a"/>
    <w:rsid w:val="002828D7"/>
    <w:pPr>
      <w:suppressAutoHyphens w:val="0"/>
      <w:spacing w:after="160" w:line="240" w:lineRule="exact"/>
      <w:jc w:val="left"/>
    </w:pPr>
    <w:rPr>
      <w:rFonts w:ascii="Verdana" w:hAnsi="Verdana" w:cs="Times New Roman"/>
      <w:sz w:val="20"/>
      <w:szCs w:val="20"/>
      <w:lang w:val="en-US" w:eastAsia="en-US"/>
    </w:rPr>
  </w:style>
  <w:style w:type="paragraph" w:customStyle="1" w:styleId="Oooe2">
    <w:name w:val="Oooe2"/>
    <w:basedOn w:val="a"/>
    <w:next w:val="a"/>
    <w:rsid w:val="002828D7"/>
    <w:pPr>
      <w:widowControl w:val="0"/>
      <w:suppressAutoHyphens w:val="0"/>
      <w:autoSpaceDE w:val="0"/>
      <w:autoSpaceDN w:val="0"/>
      <w:adjustRightInd w:val="0"/>
      <w:spacing w:after="0"/>
      <w:jc w:val="left"/>
    </w:pPr>
    <w:rPr>
      <w:rFonts w:ascii="Arial" w:hAnsi="Arial" w:cs="Arial"/>
      <w:sz w:val="24"/>
      <w:lang w:val="el-GR" w:eastAsia="el-GR"/>
    </w:rPr>
  </w:style>
  <w:style w:type="paragraph" w:customStyle="1" w:styleId="xl77">
    <w:name w:val="xl77"/>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8"/>
      <w:szCs w:val="18"/>
      <w:lang w:val="el-GR" w:eastAsia="el-GR"/>
    </w:rPr>
  </w:style>
  <w:style w:type="paragraph" w:customStyle="1" w:styleId="xl78">
    <w:name w:val="xl78"/>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hAnsi="Times New Roman" w:cs="Times New Roman"/>
      <w:b/>
      <w:bCs/>
      <w:sz w:val="18"/>
      <w:szCs w:val="18"/>
      <w:lang w:val="el-GR" w:eastAsia="el-GR"/>
    </w:rPr>
  </w:style>
  <w:style w:type="paragraph" w:customStyle="1" w:styleId="xl79">
    <w:name w:val="xl79"/>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hAnsi="Times New Roman" w:cs="Times New Roman"/>
      <w:sz w:val="18"/>
      <w:szCs w:val="18"/>
      <w:lang w:val="el-GR" w:eastAsia="el-GR"/>
    </w:rPr>
  </w:style>
  <w:style w:type="paragraph" w:customStyle="1" w:styleId="xl80">
    <w:name w:val="xl80"/>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8"/>
      <w:szCs w:val="18"/>
      <w:lang w:val="el-GR" w:eastAsia="el-GR"/>
    </w:rPr>
  </w:style>
  <w:style w:type="paragraph" w:customStyle="1" w:styleId="xl81">
    <w:name w:val="xl81"/>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hAnsi="Times New Roman" w:cs="Times New Roman"/>
      <w:sz w:val="18"/>
      <w:szCs w:val="18"/>
      <w:lang w:val="el-GR" w:eastAsia="el-GR"/>
    </w:rPr>
  </w:style>
  <w:style w:type="paragraph" w:customStyle="1" w:styleId="xl82">
    <w:name w:val="xl82"/>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8"/>
      <w:szCs w:val="18"/>
      <w:lang w:val="el-GR" w:eastAsia="el-GR"/>
    </w:rPr>
  </w:style>
  <w:style w:type="paragraph" w:customStyle="1" w:styleId="xl83">
    <w:name w:val="xl83"/>
    <w:basedOn w:val="a"/>
    <w:rsid w:val="002828D7"/>
    <w:pPr>
      <w:suppressAutoHyphens w:val="0"/>
      <w:spacing w:before="100" w:beforeAutospacing="1" w:after="100" w:afterAutospacing="1"/>
      <w:jc w:val="center"/>
    </w:pPr>
    <w:rPr>
      <w:rFonts w:ascii="Times New Roman" w:hAnsi="Times New Roman" w:cs="Times New Roman"/>
      <w:sz w:val="18"/>
      <w:szCs w:val="18"/>
      <w:lang w:val="el-GR" w:eastAsia="el-GR"/>
    </w:rPr>
  </w:style>
  <w:style w:type="paragraph" w:customStyle="1" w:styleId="xl84">
    <w:name w:val="xl84"/>
    <w:basedOn w:val="a"/>
    <w:rsid w:val="002828D7"/>
    <w:pPr>
      <w:suppressAutoHyphens w:val="0"/>
      <w:spacing w:before="100" w:beforeAutospacing="1" w:after="100" w:afterAutospacing="1"/>
      <w:jc w:val="left"/>
    </w:pPr>
    <w:rPr>
      <w:rFonts w:ascii="Times New Roman" w:hAnsi="Times New Roman" w:cs="Times New Roman"/>
      <w:sz w:val="18"/>
      <w:szCs w:val="18"/>
      <w:lang w:val="el-GR" w:eastAsia="el-GR"/>
    </w:rPr>
  </w:style>
  <w:style w:type="paragraph" w:customStyle="1" w:styleId="xl85">
    <w:name w:val="xl85"/>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hAnsi="Times New Roman" w:cs="Times New Roman"/>
      <w:sz w:val="18"/>
      <w:szCs w:val="18"/>
      <w:lang w:val="el-GR" w:eastAsia="el-GR"/>
    </w:rPr>
  </w:style>
  <w:style w:type="paragraph" w:customStyle="1" w:styleId="xl86">
    <w:name w:val="xl86"/>
    <w:basedOn w:val="a"/>
    <w:rsid w:val="002828D7"/>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b/>
      <w:bCs/>
      <w:sz w:val="20"/>
      <w:szCs w:val="20"/>
      <w:lang w:val="el-GR" w:eastAsia="el-GR"/>
    </w:rPr>
  </w:style>
  <w:style w:type="paragraph" w:customStyle="1" w:styleId="xl87">
    <w:name w:val="xl87"/>
    <w:basedOn w:val="a"/>
    <w:rsid w:val="002828D7"/>
    <w:pPr>
      <w:pBdr>
        <w:top w:val="single" w:sz="4" w:space="0" w:color="auto"/>
        <w:bottom w:val="single" w:sz="4" w:space="0" w:color="auto"/>
      </w:pBdr>
      <w:suppressAutoHyphens w:val="0"/>
      <w:spacing w:before="100" w:beforeAutospacing="1" w:after="100" w:afterAutospacing="1"/>
      <w:jc w:val="center"/>
    </w:pPr>
    <w:rPr>
      <w:rFonts w:ascii="Times New Roman" w:hAnsi="Times New Roman" w:cs="Times New Roman"/>
      <w:b/>
      <w:bCs/>
      <w:sz w:val="20"/>
      <w:szCs w:val="20"/>
      <w:lang w:val="el-GR" w:eastAsia="el-GR"/>
    </w:rPr>
  </w:style>
  <w:style w:type="paragraph" w:customStyle="1" w:styleId="xl88">
    <w:name w:val="xl88"/>
    <w:basedOn w:val="a"/>
    <w:rsid w:val="002828D7"/>
    <w:pPr>
      <w:pBdr>
        <w:top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20"/>
      <w:szCs w:val="20"/>
      <w:lang w:val="el-GR" w:eastAsia="el-GR"/>
    </w:rPr>
  </w:style>
  <w:style w:type="paragraph" w:customStyle="1" w:styleId="xl89">
    <w:name w:val="xl89"/>
    <w:basedOn w:val="a"/>
    <w:rsid w:val="002828D7"/>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jc w:val="center"/>
      <w:textAlignment w:val="center"/>
    </w:pPr>
    <w:rPr>
      <w:rFonts w:ascii="Times New Roman" w:hAnsi="Times New Roman" w:cs="Times New Roman"/>
      <w:b/>
      <w:bCs/>
      <w:sz w:val="16"/>
      <w:szCs w:val="16"/>
      <w:lang w:val="el-GR" w:eastAsia="el-GR"/>
    </w:rPr>
  </w:style>
  <w:style w:type="paragraph" w:customStyle="1" w:styleId="xl90">
    <w:name w:val="xl90"/>
    <w:basedOn w:val="a"/>
    <w:rsid w:val="002828D7"/>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jc w:val="center"/>
      <w:textAlignment w:val="center"/>
    </w:pPr>
    <w:rPr>
      <w:rFonts w:ascii="Times New Roman" w:hAnsi="Times New Roman" w:cs="Times New Roman"/>
      <w:b/>
      <w:bCs/>
      <w:sz w:val="16"/>
      <w:szCs w:val="16"/>
      <w:lang w:val="el-GR" w:eastAsia="el-GR"/>
    </w:rPr>
  </w:style>
  <w:style w:type="paragraph" w:styleId="Web">
    <w:name w:val="Normal (Web)"/>
    <w:basedOn w:val="a"/>
    <w:uiPriority w:val="99"/>
    <w:unhideWhenUsed/>
    <w:rsid w:val="002828D7"/>
    <w:pPr>
      <w:suppressAutoHyphens w:val="0"/>
      <w:spacing w:before="100" w:beforeAutospacing="1" w:after="100" w:afterAutospacing="1"/>
      <w:jc w:val="left"/>
    </w:pPr>
    <w:rPr>
      <w:rFonts w:ascii="Times New Roman" w:hAnsi="Times New Roman" w:cs="Times New Roman"/>
      <w:sz w:val="24"/>
      <w:lang w:val="el-GR" w:eastAsia="el-GR"/>
    </w:rPr>
  </w:style>
  <w:style w:type="paragraph" w:customStyle="1" w:styleId="font5">
    <w:name w:val="font5"/>
    <w:basedOn w:val="a"/>
    <w:rsid w:val="002828D7"/>
    <w:pPr>
      <w:suppressAutoHyphens w:val="0"/>
      <w:spacing w:before="100" w:beforeAutospacing="1" w:after="100" w:afterAutospacing="1"/>
      <w:jc w:val="left"/>
    </w:pPr>
    <w:rPr>
      <w:rFonts w:ascii="Tahoma" w:hAnsi="Tahoma" w:cs="Tahoma"/>
      <w:b/>
      <w:bCs/>
      <w:color w:val="000000"/>
      <w:sz w:val="18"/>
      <w:szCs w:val="18"/>
      <w:lang w:val="el-GR" w:eastAsia="el-GR"/>
    </w:rPr>
  </w:style>
  <w:style w:type="paragraph" w:customStyle="1" w:styleId="xl91">
    <w:name w:val="xl91"/>
    <w:basedOn w:val="a"/>
    <w:rsid w:val="002828D7"/>
    <w:pPr>
      <w:suppressAutoHyphens w:val="0"/>
      <w:spacing w:before="100" w:beforeAutospacing="1" w:after="100" w:afterAutospacing="1"/>
      <w:jc w:val="left"/>
    </w:pPr>
    <w:rPr>
      <w:rFonts w:ascii="Times New Roman" w:hAnsi="Times New Roman" w:cs="Times New Roman"/>
      <w:sz w:val="20"/>
      <w:szCs w:val="20"/>
      <w:lang w:val="el-GR" w:eastAsia="el-GR"/>
    </w:rPr>
  </w:style>
  <w:style w:type="paragraph" w:customStyle="1" w:styleId="xl92">
    <w:name w:val="xl92"/>
    <w:basedOn w:val="a"/>
    <w:rsid w:val="002828D7"/>
    <w:pPr>
      <w:suppressAutoHyphens w:val="0"/>
      <w:spacing w:before="100" w:beforeAutospacing="1" w:after="100" w:afterAutospacing="1"/>
      <w:jc w:val="left"/>
    </w:pPr>
    <w:rPr>
      <w:rFonts w:ascii="Tahoma" w:hAnsi="Tahoma" w:cs="Tahoma"/>
      <w:color w:val="000000"/>
      <w:sz w:val="18"/>
      <w:szCs w:val="18"/>
      <w:lang w:val="el-GR" w:eastAsia="el-GR"/>
    </w:rPr>
  </w:style>
  <w:style w:type="paragraph" w:customStyle="1" w:styleId="xl93">
    <w:name w:val="xl93"/>
    <w:basedOn w:val="a"/>
    <w:rsid w:val="002828D7"/>
    <w:pPr>
      <w:pBdr>
        <w:top w:val="single" w:sz="8" w:space="0" w:color="auto"/>
        <w:bottom w:val="single" w:sz="8" w:space="0" w:color="auto"/>
        <w:right w:val="single" w:sz="8" w:space="0" w:color="auto"/>
      </w:pBdr>
      <w:suppressAutoHyphens w:val="0"/>
      <w:spacing w:before="100" w:beforeAutospacing="1" w:after="100" w:afterAutospacing="1"/>
      <w:jc w:val="right"/>
    </w:pPr>
    <w:rPr>
      <w:rFonts w:ascii="Tahoma" w:hAnsi="Tahoma" w:cs="Tahoma"/>
      <w:b/>
      <w:bCs/>
      <w:color w:val="000000"/>
      <w:sz w:val="18"/>
      <w:szCs w:val="18"/>
      <w:lang w:val="el-GR" w:eastAsia="el-GR"/>
    </w:rPr>
  </w:style>
  <w:style w:type="paragraph" w:customStyle="1" w:styleId="xl95">
    <w:name w:val="xl95"/>
    <w:basedOn w:val="a"/>
    <w:rsid w:val="002828D7"/>
    <w:pPr>
      <w:pBdr>
        <w:top w:val="single" w:sz="8" w:space="0" w:color="auto"/>
        <w:left w:val="single" w:sz="8" w:space="0" w:color="auto"/>
        <w:bottom w:val="single" w:sz="8" w:space="0" w:color="auto"/>
      </w:pBdr>
      <w:shd w:val="clear" w:color="000000" w:fill="EBF1DE"/>
      <w:suppressAutoHyphens w:val="0"/>
      <w:spacing w:before="100" w:beforeAutospacing="1" w:after="100" w:afterAutospacing="1"/>
      <w:jc w:val="center"/>
    </w:pPr>
    <w:rPr>
      <w:rFonts w:ascii="Tahoma" w:hAnsi="Tahoma" w:cs="Tahoma"/>
      <w:b/>
      <w:bCs/>
      <w:color w:val="000000"/>
      <w:sz w:val="18"/>
      <w:szCs w:val="18"/>
      <w:lang w:val="el-GR" w:eastAsia="el-GR"/>
    </w:rPr>
  </w:style>
  <w:style w:type="paragraph" w:customStyle="1" w:styleId="xl96">
    <w:name w:val="xl96"/>
    <w:basedOn w:val="a"/>
    <w:rsid w:val="002828D7"/>
    <w:pPr>
      <w:pBdr>
        <w:top w:val="single" w:sz="8" w:space="0" w:color="auto"/>
        <w:left w:val="single" w:sz="8" w:space="0" w:color="auto"/>
        <w:bottom w:val="single" w:sz="8" w:space="0" w:color="auto"/>
      </w:pBdr>
      <w:shd w:val="clear" w:color="000000" w:fill="C2D69B"/>
      <w:suppressAutoHyphens w:val="0"/>
      <w:spacing w:before="100" w:beforeAutospacing="1" w:after="100" w:afterAutospacing="1"/>
      <w:jc w:val="center"/>
    </w:pPr>
    <w:rPr>
      <w:rFonts w:ascii="Tahoma" w:hAnsi="Tahoma" w:cs="Tahoma"/>
      <w:b/>
      <w:bCs/>
      <w:color w:val="000000"/>
      <w:sz w:val="18"/>
      <w:szCs w:val="18"/>
      <w:lang w:val="el-GR" w:eastAsia="el-GR"/>
    </w:rPr>
  </w:style>
  <w:style w:type="paragraph" w:customStyle="1" w:styleId="xl97">
    <w:name w:val="xl97"/>
    <w:basedOn w:val="a"/>
    <w:rsid w:val="002828D7"/>
    <w:pPr>
      <w:pBdr>
        <w:top w:val="single" w:sz="8" w:space="0" w:color="auto"/>
        <w:left w:val="single" w:sz="8" w:space="0" w:color="auto"/>
        <w:bottom w:val="single" w:sz="8" w:space="0" w:color="auto"/>
      </w:pBdr>
      <w:suppressAutoHyphens w:val="0"/>
      <w:spacing w:before="100" w:beforeAutospacing="1" w:after="100" w:afterAutospacing="1"/>
      <w:jc w:val="center"/>
    </w:pPr>
    <w:rPr>
      <w:rFonts w:ascii="Tahoma" w:hAnsi="Tahoma" w:cs="Tahoma"/>
      <w:color w:val="000000"/>
      <w:sz w:val="18"/>
      <w:szCs w:val="18"/>
      <w:lang w:val="el-GR" w:eastAsia="el-GR"/>
    </w:rPr>
  </w:style>
  <w:style w:type="paragraph" w:customStyle="1" w:styleId="xl98">
    <w:name w:val="xl98"/>
    <w:basedOn w:val="a"/>
    <w:rsid w:val="002828D7"/>
    <w:pPr>
      <w:pBdr>
        <w:top w:val="single" w:sz="8" w:space="0" w:color="auto"/>
        <w:left w:val="single" w:sz="8" w:space="0" w:color="auto"/>
        <w:bottom w:val="single" w:sz="8" w:space="0" w:color="auto"/>
      </w:pBdr>
      <w:suppressAutoHyphens w:val="0"/>
      <w:spacing w:before="100" w:beforeAutospacing="1" w:after="100" w:afterAutospacing="1"/>
      <w:jc w:val="right"/>
    </w:pPr>
    <w:rPr>
      <w:rFonts w:ascii="Tahoma" w:hAnsi="Tahoma" w:cs="Tahoma"/>
      <w:b/>
      <w:bCs/>
      <w:color w:val="000000"/>
      <w:sz w:val="18"/>
      <w:szCs w:val="18"/>
      <w:lang w:val="el-GR" w:eastAsia="el-GR"/>
    </w:rPr>
  </w:style>
  <w:style w:type="paragraph" w:customStyle="1" w:styleId="xl99">
    <w:name w:val="xl99"/>
    <w:basedOn w:val="a"/>
    <w:rsid w:val="002828D7"/>
    <w:pPr>
      <w:pBdr>
        <w:top w:val="single" w:sz="8" w:space="0" w:color="auto"/>
        <w:bottom w:val="single" w:sz="8" w:space="0" w:color="auto"/>
      </w:pBdr>
      <w:suppressAutoHyphens w:val="0"/>
      <w:spacing w:before="100" w:beforeAutospacing="1" w:after="100" w:afterAutospacing="1"/>
      <w:jc w:val="right"/>
    </w:pPr>
    <w:rPr>
      <w:rFonts w:ascii="Tahoma" w:hAnsi="Tahoma" w:cs="Tahoma"/>
      <w:b/>
      <w:bCs/>
      <w:color w:val="000000"/>
      <w:sz w:val="18"/>
      <w:szCs w:val="18"/>
      <w:lang w:val="el-GR" w:eastAsia="el-GR"/>
    </w:rPr>
  </w:style>
  <w:style w:type="paragraph" w:customStyle="1" w:styleId="xl100">
    <w:name w:val="xl100"/>
    <w:basedOn w:val="a"/>
    <w:rsid w:val="002828D7"/>
    <w:pPr>
      <w:pBdr>
        <w:top w:val="single" w:sz="8" w:space="0" w:color="auto"/>
        <w:bottom w:val="single" w:sz="8" w:space="0" w:color="auto"/>
      </w:pBdr>
      <w:shd w:val="clear" w:color="000000" w:fill="FFFFFF"/>
      <w:suppressAutoHyphens w:val="0"/>
      <w:spacing w:before="100" w:beforeAutospacing="1" w:after="100" w:afterAutospacing="1"/>
      <w:jc w:val="center"/>
    </w:pPr>
    <w:rPr>
      <w:rFonts w:ascii="Tahoma" w:hAnsi="Tahoma" w:cs="Tahoma"/>
      <w:b/>
      <w:bCs/>
      <w:color w:val="000000"/>
      <w:sz w:val="18"/>
      <w:szCs w:val="18"/>
      <w:lang w:val="el-GR" w:eastAsia="el-GR"/>
    </w:rPr>
  </w:style>
  <w:style w:type="paragraph" w:customStyle="1" w:styleId="xl101">
    <w:name w:val="xl101"/>
    <w:basedOn w:val="a"/>
    <w:rsid w:val="002828D7"/>
    <w:pPr>
      <w:pBdr>
        <w:top w:val="single" w:sz="8" w:space="0" w:color="auto"/>
        <w:left w:val="single" w:sz="8" w:space="0" w:color="auto"/>
        <w:bottom w:val="single" w:sz="8" w:space="0" w:color="auto"/>
      </w:pBdr>
      <w:shd w:val="clear" w:color="000000" w:fill="FFFFFF"/>
      <w:suppressAutoHyphens w:val="0"/>
      <w:spacing w:before="100" w:beforeAutospacing="1" w:after="100" w:afterAutospacing="1"/>
      <w:jc w:val="center"/>
    </w:pPr>
    <w:rPr>
      <w:rFonts w:ascii="Tahoma" w:hAnsi="Tahoma" w:cs="Tahoma"/>
      <w:color w:val="000000"/>
      <w:sz w:val="18"/>
      <w:szCs w:val="18"/>
      <w:lang w:val="el-GR" w:eastAsia="el-GR"/>
    </w:rPr>
  </w:style>
  <w:style w:type="paragraph" w:customStyle="1" w:styleId="xl102">
    <w:name w:val="xl102"/>
    <w:basedOn w:val="a"/>
    <w:rsid w:val="002828D7"/>
    <w:pPr>
      <w:pBdr>
        <w:top w:val="single" w:sz="8" w:space="0" w:color="auto"/>
      </w:pBdr>
      <w:suppressAutoHyphens w:val="0"/>
      <w:spacing w:before="100" w:beforeAutospacing="1" w:after="100" w:afterAutospacing="1"/>
      <w:jc w:val="left"/>
    </w:pPr>
    <w:rPr>
      <w:rFonts w:ascii="Times New Roman" w:hAnsi="Times New Roman" w:cs="Times New Roman"/>
      <w:sz w:val="20"/>
      <w:szCs w:val="20"/>
      <w:lang w:val="el-GR" w:eastAsia="el-GR"/>
    </w:rPr>
  </w:style>
  <w:style w:type="paragraph" w:customStyle="1" w:styleId="xl103">
    <w:name w:val="xl103"/>
    <w:basedOn w:val="a"/>
    <w:rsid w:val="002828D7"/>
    <w:pPr>
      <w:pBdr>
        <w:bottom w:val="single" w:sz="8" w:space="0" w:color="auto"/>
      </w:pBdr>
      <w:suppressAutoHyphens w:val="0"/>
      <w:spacing w:before="100" w:beforeAutospacing="1" w:after="100" w:afterAutospacing="1"/>
      <w:jc w:val="left"/>
    </w:pPr>
    <w:rPr>
      <w:rFonts w:ascii="Tahoma" w:hAnsi="Tahoma" w:cs="Tahoma"/>
      <w:color w:val="000000"/>
      <w:sz w:val="18"/>
      <w:szCs w:val="18"/>
      <w:lang w:val="el-GR" w:eastAsia="el-GR"/>
    </w:rPr>
  </w:style>
  <w:style w:type="paragraph" w:customStyle="1" w:styleId="xl104">
    <w:name w:val="xl104"/>
    <w:basedOn w:val="a"/>
    <w:rsid w:val="002828D7"/>
    <w:pPr>
      <w:pBdr>
        <w:top w:val="single" w:sz="8" w:space="0" w:color="auto"/>
        <w:bottom w:val="single" w:sz="8" w:space="0" w:color="auto"/>
      </w:pBdr>
      <w:suppressAutoHyphens w:val="0"/>
      <w:spacing w:before="100" w:beforeAutospacing="1" w:after="100" w:afterAutospacing="1"/>
      <w:jc w:val="right"/>
    </w:pPr>
    <w:rPr>
      <w:rFonts w:ascii="Tahoma" w:hAnsi="Tahoma" w:cs="Tahoma"/>
      <w:b/>
      <w:bCs/>
      <w:color w:val="000000"/>
      <w:sz w:val="20"/>
      <w:szCs w:val="20"/>
      <w:lang w:val="el-GR" w:eastAsia="el-GR"/>
    </w:rPr>
  </w:style>
  <w:style w:type="paragraph" w:customStyle="1" w:styleId="xl94">
    <w:name w:val="xl94"/>
    <w:basedOn w:val="a"/>
    <w:rsid w:val="002828D7"/>
    <w:pPr>
      <w:pBdr>
        <w:top w:val="single" w:sz="8" w:space="0" w:color="auto"/>
        <w:left w:val="single" w:sz="8" w:space="0" w:color="auto"/>
        <w:bottom w:val="single" w:sz="8" w:space="0" w:color="auto"/>
      </w:pBdr>
      <w:suppressAutoHyphens w:val="0"/>
      <w:spacing w:before="100" w:beforeAutospacing="1" w:after="100" w:afterAutospacing="1"/>
      <w:jc w:val="right"/>
      <w:textAlignment w:val="center"/>
    </w:pPr>
    <w:rPr>
      <w:rFonts w:ascii="Tahoma" w:hAnsi="Tahoma" w:cs="Tahoma"/>
      <w:b/>
      <w:bCs/>
      <w:color w:val="000000"/>
      <w:sz w:val="18"/>
      <w:szCs w:val="18"/>
      <w:lang w:val="el-GR" w:eastAsia="el-GR"/>
    </w:rPr>
  </w:style>
  <w:style w:type="paragraph" w:customStyle="1" w:styleId="xl105">
    <w:name w:val="xl105"/>
    <w:basedOn w:val="a"/>
    <w:rsid w:val="002828D7"/>
    <w:pPr>
      <w:pBdr>
        <w:top w:val="single" w:sz="8" w:space="0" w:color="auto"/>
        <w:left w:val="single" w:sz="8" w:space="0" w:color="auto"/>
        <w:bottom w:val="single" w:sz="8"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18"/>
      <w:szCs w:val="18"/>
      <w:lang w:val="el-GR" w:eastAsia="el-GR"/>
    </w:rPr>
  </w:style>
  <w:style w:type="paragraph" w:customStyle="1" w:styleId="xl106">
    <w:name w:val="xl106"/>
    <w:basedOn w:val="a"/>
    <w:rsid w:val="002828D7"/>
    <w:pPr>
      <w:pBdr>
        <w:top w:val="single" w:sz="8" w:space="0" w:color="auto"/>
        <w:bottom w:val="single" w:sz="8"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18"/>
      <w:szCs w:val="18"/>
      <w:lang w:val="el-GR" w:eastAsia="el-GR"/>
    </w:rPr>
  </w:style>
  <w:style w:type="paragraph" w:customStyle="1" w:styleId="xl107">
    <w:name w:val="xl107"/>
    <w:basedOn w:val="a"/>
    <w:rsid w:val="002828D7"/>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18"/>
      <w:szCs w:val="18"/>
      <w:lang w:val="el-GR" w:eastAsia="el-GR"/>
    </w:rPr>
  </w:style>
  <w:style w:type="paragraph" w:customStyle="1" w:styleId="xl108">
    <w:name w:val="xl108"/>
    <w:basedOn w:val="a"/>
    <w:rsid w:val="002828D7"/>
    <w:pPr>
      <w:pBdr>
        <w:top w:val="single" w:sz="8" w:space="0" w:color="auto"/>
        <w:bottom w:val="single" w:sz="8" w:space="0" w:color="auto"/>
      </w:pBdr>
      <w:shd w:val="clear" w:color="000000" w:fill="FFFFFF"/>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09">
    <w:name w:val="xl109"/>
    <w:basedOn w:val="a"/>
    <w:rsid w:val="002828D7"/>
    <w:pPr>
      <w:pBdr>
        <w:top w:val="single" w:sz="8" w:space="0" w:color="auto"/>
        <w:left w:val="single" w:sz="8" w:space="0" w:color="auto"/>
        <w:bottom w:val="single" w:sz="8" w:space="0" w:color="auto"/>
      </w:pBdr>
      <w:shd w:val="clear" w:color="000000" w:fill="C2D69B"/>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10">
    <w:name w:val="xl110"/>
    <w:basedOn w:val="a"/>
    <w:rsid w:val="002828D7"/>
    <w:pPr>
      <w:pBdr>
        <w:top w:val="single" w:sz="8" w:space="0" w:color="auto"/>
        <w:bottom w:val="single" w:sz="8" w:space="0" w:color="auto"/>
      </w:pBdr>
      <w:shd w:val="clear" w:color="000000" w:fill="C2D69B"/>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11">
    <w:name w:val="xl111"/>
    <w:basedOn w:val="a"/>
    <w:rsid w:val="002828D7"/>
    <w:pPr>
      <w:pBdr>
        <w:top w:val="single" w:sz="8" w:space="0" w:color="auto"/>
        <w:bottom w:val="single" w:sz="8" w:space="0" w:color="auto"/>
        <w:right w:val="single" w:sz="8" w:space="0" w:color="auto"/>
      </w:pBdr>
      <w:shd w:val="clear" w:color="000000" w:fill="C2D69B"/>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12">
    <w:name w:val="xl112"/>
    <w:basedOn w:val="a"/>
    <w:rsid w:val="002828D7"/>
    <w:pPr>
      <w:pBdr>
        <w:top w:val="single" w:sz="8" w:space="0" w:color="auto"/>
        <w:left w:val="single" w:sz="8" w:space="0" w:color="auto"/>
        <w:bottom w:val="single" w:sz="8" w:space="0" w:color="auto"/>
      </w:pBdr>
      <w:shd w:val="clear" w:color="000000" w:fill="EBF1DE"/>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table" w:styleId="affb">
    <w:name w:val="Table Grid"/>
    <w:basedOn w:val="a1"/>
    <w:rsid w:val="00282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77455D"/>
  </w:style>
  <w:style w:type="character" w:customStyle="1" w:styleId="WW-">
    <w:name w:val="WW-Παραπομπή υποσημείωσης"/>
    <w:rsid w:val="00B96E5D"/>
    <w:rPr>
      <w:vertAlign w:val="superscript"/>
    </w:rPr>
  </w:style>
  <w:style w:type="character" w:customStyle="1" w:styleId="45">
    <w:name w:val="Παραπομπή υποσημείωσης4"/>
    <w:rsid w:val="00AF6FD1"/>
    <w:rPr>
      <w:vertAlign w:val="superscript"/>
    </w:rPr>
  </w:style>
  <w:style w:type="character" w:customStyle="1" w:styleId="Char6">
    <w:name w:val="Κείμενο σημείωσης τέλους Char"/>
    <w:link w:val="afe"/>
    <w:rsid w:val="00093B71"/>
    <w:rPr>
      <w:rFonts w:ascii="Calibri" w:hAnsi="Calibri" w:cs="Calibri"/>
      <w:lang w:val="en-GB" w:eastAsia="zh-CN"/>
    </w:rPr>
  </w:style>
  <w:style w:type="numbering" w:customStyle="1" w:styleId="2e">
    <w:name w:val="Χωρίς λίστα2"/>
    <w:next w:val="a2"/>
    <w:uiPriority w:val="99"/>
    <w:semiHidden/>
    <w:unhideWhenUsed/>
    <w:rsid w:val="00094216"/>
  </w:style>
  <w:style w:type="numbering" w:customStyle="1" w:styleId="120">
    <w:name w:val="Χωρίς λίστα12"/>
    <w:next w:val="a2"/>
    <w:semiHidden/>
    <w:rsid w:val="00094216"/>
  </w:style>
  <w:style w:type="numbering" w:customStyle="1" w:styleId="3c">
    <w:name w:val="Χωρίς λίστα3"/>
    <w:next w:val="a2"/>
    <w:uiPriority w:val="99"/>
    <w:semiHidden/>
    <w:unhideWhenUsed/>
    <w:rsid w:val="00231DFD"/>
  </w:style>
  <w:style w:type="numbering" w:customStyle="1" w:styleId="130">
    <w:name w:val="Χωρίς λίστα13"/>
    <w:next w:val="a2"/>
    <w:semiHidden/>
    <w:rsid w:val="00231D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60"/>
    <w:pPr>
      <w:suppressAutoHyphens/>
      <w:spacing w:after="120"/>
      <w:jc w:val="both"/>
    </w:pPr>
    <w:rPr>
      <w:rFonts w:ascii="Calibri" w:hAnsi="Calibri" w:cs="Calibri"/>
      <w:sz w:val="22"/>
      <w:szCs w:val="24"/>
      <w:lang w:val="en-GB" w:eastAsia="zh-CN"/>
    </w:rPr>
  </w:style>
  <w:style w:type="paragraph" w:styleId="1">
    <w:name w:val="heading 1"/>
    <w:basedOn w:val="a"/>
    <w:next w:val="a"/>
    <w:link w:val="1Char"/>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7">
    <w:name w:val="heading 7"/>
    <w:basedOn w:val="a"/>
    <w:next w:val="a"/>
    <w:link w:val="7Char"/>
    <w:qFormat/>
    <w:rsid w:val="002828D7"/>
    <w:pPr>
      <w:suppressAutoHyphens w:val="0"/>
      <w:spacing w:before="240" w:after="60"/>
      <w:jc w:val="left"/>
      <w:outlineLvl w:val="6"/>
    </w:pPr>
    <w:rPr>
      <w:rFonts w:ascii="Times New Roman" w:hAnsi="Times New Roman" w:cs="Times New Roman"/>
      <w:sz w:val="24"/>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highlight w:val="yellow"/>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styleId="a3">
    <w:name w:val="annotation reference"/>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uiPriority w:val="22"/>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uiPriority w:val="99"/>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f">
    <w:name w:val="Σύνδεση ευρετηρίου"/>
  </w:style>
  <w:style w:type="paragraph" w:customStyle="1" w:styleId="af0">
    <w:name w:val="Επικεφαλίδα"/>
    <w:basedOn w:val="a"/>
    <w:next w:val="af1"/>
    <w:pPr>
      <w:keepNext/>
      <w:spacing w:before="240"/>
    </w:pPr>
    <w:rPr>
      <w:rFonts w:ascii="Liberation Sans" w:eastAsia="Microsoft YaHei" w:hAnsi="Liberation Sans" w:cs="Mangal"/>
      <w:sz w:val="28"/>
      <w:szCs w:val="28"/>
    </w:rPr>
  </w:style>
  <w:style w:type="paragraph" w:styleId="af1">
    <w:name w:val="Body Text"/>
    <w:basedOn w:val="a"/>
    <w:link w:val="Char2"/>
    <w:pPr>
      <w:spacing w:after="240"/>
    </w:pPr>
  </w:style>
  <w:style w:type="paragraph" w:styleId="af2">
    <w:name w:val="List"/>
    <w:basedOn w:val="af1"/>
    <w:rPr>
      <w:rFonts w:cs="Mangal"/>
    </w:rPr>
  </w:style>
  <w:style w:type="paragraph" w:styleId="af3">
    <w:name w:val="caption"/>
    <w:basedOn w:val="a"/>
    <w:qFormat/>
    <w:pPr>
      <w:suppressLineNumbers/>
      <w:spacing w:before="120"/>
    </w:pPr>
    <w:rPr>
      <w:rFonts w:cs="Mangal"/>
      <w:i/>
      <w:iCs/>
      <w:sz w:val="24"/>
    </w:rPr>
  </w:style>
  <w:style w:type="paragraph" w:customStyle="1" w:styleId="af4">
    <w:name w:val="Ευρετήριο"/>
    <w:basedOn w:val="a"/>
    <w:pPr>
      <w:suppressLineNumbers/>
    </w:pPr>
    <w:rPr>
      <w:rFonts w:cs="Mangal"/>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5">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6">
    <w:name w:val="footer"/>
    <w:basedOn w:val="a"/>
    <w:link w:val="Char3"/>
    <w:pPr>
      <w:spacing w:after="100"/>
    </w:pPr>
    <w:rPr>
      <w:rFonts w:eastAsia="MS Mincho"/>
      <w:lang w:val="en-US" w:eastAsia="ja-JP"/>
    </w:rPr>
  </w:style>
  <w:style w:type="paragraph" w:styleId="af7">
    <w:name w:val="header"/>
    <w:basedOn w:val="a"/>
    <w:link w:val="Char4"/>
  </w:style>
  <w:style w:type="paragraph" w:styleId="af8">
    <w:name w:val="Balloon Text"/>
    <w:basedOn w:val="a"/>
    <w:rPr>
      <w:rFonts w:ascii="Tahoma" w:hAnsi="Tahoma" w:cs="Tahoma"/>
      <w:sz w:val="16"/>
      <w:szCs w:val="16"/>
    </w:rPr>
  </w:style>
  <w:style w:type="paragraph" w:styleId="af9">
    <w:name w:val="annotation text"/>
    <w:basedOn w:val="a"/>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c">
    <w:name w:val="List Paragraph"/>
    <w:basedOn w:val="a"/>
    <w:uiPriority w:val="34"/>
    <w:qFormat/>
    <w:pPr>
      <w:spacing w:after="200"/>
      <w:ind w:left="720"/>
      <w:contextualSpacing/>
    </w:pPr>
  </w:style>
  <w:style w:type="paragraph" w:styleId="afd">
    <w:name w:val="footnote text"/>
    <w:basedOn w:val="a"/>
    <w:link w:val="Char5"/>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e">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
  </w:style>
  <w:style w:type="paragraph" w:styleId="aff0">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pPr>
      <w:suppressAutoHyphens w:val="0"/>
      <w:spacing w:line="312" w:lineRule="auto"/>
      <w:ind w:left="283"/>
    </w:pPr>
    <w:rPr>
      <w:rFonts w:cs="Times New Roman"/>
      <w:sz w:val="16"/>
      <w:szCs w:val="16"/>
    </w:rPr>
  </w:style>
  <w:style w:type="paragraph" w:styleId="aff1">
    <w:name w:val="No Spacing"/>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aff4">
    <w:name w:val="Οριζόντια γραμμή"/>
    <w:basedOn w:val="a"/>
    <w:next w:val="af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5">
    <w:name w:val="Κείμενο υποσημείωσης Char"/>
    <w:link w:val="afd"/>
    <w:rsid w:val="0039345C"/>
    <w:rPr>
      <w:rFonts w:ascii="Calibri" w:hAnsi="Calibri" w:cs="Calibri"/>
      <w:sz w:val="18"/>
      <w:lang w:val="en-IE" w:eastAsia="zh-CN"/>
    </w:rPr>
  </w:style>
  <w:style w:type="paragraph" w:customStyle="1" w:styleId="210">
    <w:name w:val="Σώμα κείμενου 21"/>
    <w:basedOn w:val="a"/>
    <w:rsid w:val="00356D63"/>
    <w:pPr>
      <w:overflowPunct w:val="0"/>
      <w:autoSpaceDE w:val="0"/>
      <w:spacing w:after="0"/>
      <w:textAlignment w:val="baseline"/>
    </w:pPr>
    <w:rPr>
      <w:rFonts w:ascii="Arial" w:hAnsi="Arial" w:cs="Arial"/>
      <w:szCs w:val="20"/>
      <w:lang w:val="el-GR"/>
    </w:rPr>
  </w:style>
  <w:style w:type="paragraph" w:customStyle="1" w:styleId="para-1">
    <w:name w:val="para-1"/>
    <w:basedOn w:val="a"/>
    <w:rsid w:val="00E611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character" w:customStyle="1" w:styleId="aff5">
    <w:name w:val="Σώμα κειμένου_"/>
    <w:link w:val="71"/>
    <w:rsid w:val="00EF71D4"/>
    <w:rPr>
      <w:rFonts w:ascii="Calibri" w:eastAsia="Calibri" w:hAnsi="Calibri" w:cs="Calibri"/>
      <w:sz w:val="19"/>
      <w:szCs w:val="19"/>
      <w:shd w:val="clear" w:color="auto" w:fill="FFFFFF"/>
    </w:rPr>
  </w:style>
  <w:style w:type="paragraph" w:customStyle="1" w:styleId="71">
    <w:name w:val="Σώμα κειμένου7"/>
    <w:basedOn w:val="a"/>
    <w:link w:val="aff5"/>
    <w:rsid w:val="00EF71D4"/>
    <w:pPr>
      <w:widowControl w:val="0"/>
      <w:shd w:val="clear" w:color="auto" w:fill="FFFFFF"/>
      <w:suppressAutoHyphens w:val="0"/>
      <w:spacing w:after="0" w:line="269" w:lineRule="exact"/>
      <w:ind w:hanging="360"/>
      <w:jc w:val="left"/>
    </w:pPr>
    <w:rPr>
      <w:rFonts w:eastAsia="Calibri"/>
      <w:sz w:val="19"/>
      <w:szCs w:val="19"/>
      <w:lang w:val="el-GR" w:eastAsia="el-GR"/>
    </w:rPr>
  </w:style>
  <w:style w:type="character" w:customStyle="1" w:styleId="26">
    <w:name w:val="Επικεφαλίδα #2_"/>
    <w:link w:val="27"/>
    <w:rsid w:val="00D31832"/>
    <w:rPr>
      <w:rFonts w:ascii="Book Antiqua" w:eastAsia="Book Antiqua" w:hAnsi="Book Antiqua" w:cs="Book Antiqua"/>
      <w:sz w:val="16"/>
      <w:szCs w:val="16"/>
      <w:shd w:val="clear" w:color="auto" w:fill="FFFFFF"/>
    </w:rPr>
  </w:style>
  <w:style w:type="paragraph" w:customStyle="1" w:styleId="27">
    <w:name w:val="Επικεφαλίδα #2"/>
    <w:basedOn w:val="a"/>
    <w:link w:val="26"/>
    <w:rsid w:val="00D31832"/>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l-GR"/>
    </w:rPr>
  </w:style>
  <w:style w:type="character" w:customStyle="1" w:styleId="0">
    <w:name w:val="Παραπομπή υποσημείωσης_0"/>
    <w:uiPriority w:val="99"/>
    <w:rsid w:val="00C82624"/>
    <w:rPr>
      <w:vertAlign w:val="superscript"/>
    </w:rPr>
  </w:style>
  <w:style w:type="paragraph" w:styleId="28">
    <w:name w:val="Body Text Indent 2"/>
    <w:basedOn w:val="a"/>
    <w:link w:val="2Char0"/>
    <w:uiPriority w:val="99"/>
    <w:semiHidden/>
    <w:unhideWhenUsed/>
    <w:rsid w:val="005C10D5"/>
    <w:pPr>
      <w:spacing w:line="480" w:lineRule="auto"/>
      <w:ind w:left="283"/>
    </w:pPr>
  </w:style>
  <w:style w:type="character" w:customStyle="1" w:styleId="2Char0">
    <w:name w:val="Σώμα κείμενου με εσοχή 2 Char"/>
    <w:link w:val="28"/>
    <w:uiPriority w:val="99"/>
    <w:semiHidden/>
    <w:rsid w:val="005C10D5"/>
    <w:rPr>
      <w:rFonts w:ascii="Calibri" w:hAnsi="Calibri" w:cs="Calibri"/>
      <w:sz w:val="22"/>
      <w:szCs w:val="24"/>
      <w:lang w:val="en-GB" w:eastAsia="zh-CN"/>
    </w:rPr>
  </w:style>
  <w:style w:type="paragraph" w:customStyle="1" w:styleId="CharChar2CharChar">
    <w:name w:val="Char Char2 Char Char"/>
    <w:basedOn w:val="a"/>
    <w:rsid w:val="00A97906"/>
    <w:pPr>
      <w:suppressAutoHyphens w:val="0"/>
      <w:spacing w:after="160" w:line="240" w:lineRule="exact"/>
      <w:jc w:val="left"/>
    </w:pPr>
    <w:rPr>
      <w:rFonts w:ascii="Verdana" w:hAnsi="Verdana" w:cs="Times New Roman"/>
      <w:sz w:val="20"/>
      <w:szCs w:val="20"/>
      <w:lang w:val="en-US" w:eastAsia="en-US"/>
    </w:rPr>
  </w:style>
  <w:style w:type="character" w:customStyle="1" w:styleId="7Char">
    <w:name w:val="Επικεφαλίδα 7 Char"/>
    <w:link w:val="7"/>
    <w:rsid w:val="002828D7"/>
    <w:rPr>
      <w:sz w:val="24"/>
      <w:szCs w:val="24"/>
    </w:rPr>
  </w:style>
  <w:style w:type="numbering" w:customStyle="1" w:styleId="1a">
    <w:name w:val="Χωρίς λίστα1"/>
    <w:next w:val="a2"/>
    <w:uiPriority w:val="99"/>
    <w:semiHidden/>
    <w:unhideWhenUsed/>
    <w:rsid w:val="002828D7"/>
  </w:style>
  <w:style w:type="character" w:customStyle="1" w:styleId="29">
    <w:name w:val="Σώμα κειμένου (2)_"/>
    <w:rsid w:val="002828D7"/>
    <w:rPr>
      <w:rFonts w:ascii="Book Antiqua" w:eastAsia="Book Antiqua" w:hAnsi="Book Antiqua" w:cs="Book Antiqua"/>
      <w:b w:val="0"/>
      <w:bCs w:val="0"/>
      <w:i w:val="0"/>
      <w:iCs w:val="0"/>
      <w:smallCaps w:val="0"/>
      <w:strike w:val="0"/>
      <w:spacing w:val="0"/>
      <w:sz w:val="20"/>
      <w:szCs w:val="20"/>
    </w:rPr>
  </w:style>
  <w:style w:type="character" w:customStyle="1" w:styleId="aff6">
    <w:name w:val="Κεφαλίδα ή υποσέλιδο_"/>
    <w:link w:val="aff7"/>
    <w:rsid w:val="002828D7"/>
    <w:rPr>
      <w:shd w:val="clear" w:color="auto" w:fill="FFFFFF"/>
    </w:rPr>
  </w:style>
  <w:style w:type="character" w:customStyle="1" w:styleId="BookAntiqua9">
    <w:name w:val="Κεφαλίδα ή υποσέλιδο + Book Antiqua;9 στ.;Έντονη γραφή"/>
    <w:rsid w:val="002828D7"/>
    <w:rPr>
      <w:rFonts w:ascii="Book Antiqua" w:eastAsia="Book Antiqua" w:hAnsi="Book Antiqua" w:cs="Book Antiqua"/>
      <w:b/>
      <w:bCs/>
      <w:spacing w:val="0"/>
      <w:sz w:val="18"/>
      <w:szCs w:val="18"/>
      <w:lang w:bidi="ar-SA"/>
    </w:rPr>
  </w:style>
  <w:style w:type="character" w:customStyle="1" w:styleId="aff8">
    <w:name w:val="Σώμα κειμένου + Έντονη γραφή"/>
    <w:rsid w:val="002828D7"/>
    <w:rPr>
      <w:rFonts w:ascii="Book Antiqua" w:eastAsia="Book Antiqua" w:hAnsi="Book Antiqua"/>
      <w:b/>
      <w:bCs/>
      <w:lang w:bidi="ar-SA"/>
    </w:rPr>
  </w:style>
  <w:style w:type="character" w:customStyle="1" w:styleId="110">
    <w:name w:val="Σώμα κειμένου + 11 στ."/>
    <w:rsid w:val="002828D7"/>
    <w:rPr>
      <w:rFonts w:ascii="Book Antiqua" w:eastAsia="Book Antiqua" w:hAnsi="Book Antiqua"/>
      <w:sz w:val="22"/>
      <w:szCs w:val="22"/>
      <w:lang w:bidi="ar-SA"/>
    </w:rPr>
  </w:style>
  <w:style w:type="character" w:customStyle="1" w:styleId="37">
    <w:name w:val="Σώμα κειμένου (3)_"/>
    <w:rsid w:val="002828D7"/>
    <w:rPr>
      <w:rFonts w:ascii="Book Antiqua" w:eastAsia="Book Antiqua" w:hAnsi="Book Antiqua" w:cs="Book Antiqua"/>
      <w:b w:val="0"/>
      <w:bCs w:val="0"/>
      <w:i w:val="0"/>
      <w:iCs w:val="0"/>
      <w:smallCaps w:val="0"/>
      <w:strike w:val="0"/>
      <w:spacing w:val="0"/>
      <w:sz w:val="29"/>
      <w:szCs w:val="29"/>
    </w:rPr>
  </w:style>
  <w:style w:type="character" w:customStyle="1" w:styleId="38">
    <w:name w:val="Σώμα κειμένου (3)"/>
    <w:rsid w:val="002828D7"/>
    <w:rPr>
      <w:rFonts w:ascii="Book Antiqua" w:eastAsia="Book Antiqua" w:hAnsi="Book Antiqua" w:cs="Book Antiqua"/>
      <w:b w:val="0"/>
      <w:bCs w:val="0"/>
      <w:i w:val="0"/>
      <w:iCs w:val="0"/>
      <w:smallCaps w:val="0"/>
      <w:strike w:val="0"/>
      <w:spacing w:val="0"/>
      <w:sz w:val="29"/>
      <w:szCs w:val="29"/>
      <w:u w:val="single"/>
    </w:rPr>
  </w:style>
  <w:style w:type="character" w:customStyle="1" w:styleId="1b">
    <w:name w:val="Επικεφαλίδα #1_"/>
    <w:rsid w:val="002828D7"/>
    <w:rPr>
      <w:rFonts w:ascii="Book Antiqua" w:eastAsia="Book Antiqua" w:hAnsi="Book Antiqua" w:cs="Book Antiqua"/>
      <w:b w:val="0"/>
      <w:bCs w:val="0"/>
      <w:i w:val="0"/>
      <w:iCs w:val="0"/>
      <w:smallCaps w:val="0"/>
      <w:strike w:val="0"/>
      <w:spacing w:val="0"/>
      <w:sz w:val="26"/>
      <w:szCs w:val="26"/>
    </w:rPr>
  </w:style>
  <w:style w:type="character" w:customStyle="1" w:styleId="1c">
    <w:name w:val="Επικεφαλίδα #1"/>
    <w:rsid w:val="002828D7"/>
    <w:rPr>
      <w:rFonts w:ascii="Book Antiqua" w:eastAsia="Book Antiqua" w:hAnsi="Book Antiqua" w:cs="Book Antiqua"/>
      <w:b w:val="0"/>
      <w:bCs w:val="0"/>
      <w:i w:val="0"/>
      <w:iCs w:val="0"/>
      <w:smallCaps w:val="0"/>
      <w:strike w:val="0"/>
      <w:spacing w:val="0"/>
      <w:sz w:val="26"/>
      <w:szCs w:val="26"/>
      <w:u w:val="single"/>
    </w:rPr>
  </w:style>
  <w:style w:type="character" w:customStyle="1" w:styleId="aff9">
    <w:name w:val="Λεζάντα πίνακα_"/>
    <w:rsid w:val="002828D7"/>
    <w:rPr>
      <w:rFonts w:ascii="Book Antiqua" w:eastAsia="Book Antiqua" w:hAnsi="Book Antiqua" w:cs="Book Antiqua"/>
      <w:b w:val="0"/>
      <w:bCs w:val="0"/>
      <w:i w:val="0"/>
      <w:iCs w:val="0"/>
      <w:smallCaps w:val="0"/>
      <w:strike w:val="0"/>
      <w:spacing w:val="0"/>
      <w:sz w:val="20"/>
      <w:szCs w:val="20"/>
    </w:rPr>
  </w:style>
  <w:style w:type="character" w:customStyle="1" w:styleId="affa">
    <w:name w:val="Λεζάντα πίνακα"/>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2a">
    <w:name w:val="Λεζάντα πίνακα (2)_"/>
    <w:rsid w:val="002828D7"/>
    <w:rPr>
      <w:rFonts w:ascii="Book Antiqua" w:eastAsia="Book Antiqua" w:hAnsi="Book Antiqua" w:cs="Book Antiqua"/>
      <w:b w:val="0"/>
      <w:bCs w:val="0"/>
      <w:i w:val="0"/>
      <w:iCs w:val="0"/>
      <w:smallCaps w:val="0"/>
      <w:strike w:val="0"/>
      <w:spacing w:val="0"/>
      <w:sz w:val="20"/>
      <w:szCs w:val="20"/>
    </w:rPr>
  </w:style>
  <w:style w:type="character" w:customStyle="1" w:styleId="2b">
    <w:name w:val="Λεζάντα πίνακα (2)"/>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42">
    <w:name w:val="Σώμα κειμένου (4)_"/>
    <w:link w:val="43"/>
    <w:rsid w:val="002828D7"/>
    <w:rPr>
      <w:shd w:val="clear" w:color="auto" w:fill="FFFFFF"/>
    </w:rPr>
  </w:style>
  <w:style w:type="character" w:customStyle="1" w:styleId="2c">
    <w:name w:val="Σώμα κειμένου (2)"/>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39">
    <w:name w:val="Επικεφαλίδα #3_"/>
    <w:rsid w:val="002828D7"/>
    <w:rPr>
      <w:rFonts w:ascii="Book Antiqua" w:eastAsia="Book Antiqua" w:hAnsi="Book Antiqua" w:cs="Book Antiqua"/>
      <w:b w:val="0"/>
      <w:bCs w:val="0"/>
      <w:i w:val="0"/>
      <w:iCs w:val="0"/>
      <w:smallCaps w:val="0"/>
      <w:strike w:val="0"/>
      <w:spacing w:val="0"/>
      <w:sz w:val="20"/>
      <w:szCs w:val="20"/>
    </w:rPr>
  </w:style>
  <w:style w:type="character" w:customStyle="1" w:styleId="3a">
    <w:name w:val="Επικεφαλίδα #3"/>
    <w:rsid w:val="002828D7"/>
    <w:rPr>
      <w:rFonts w:ascii="Book Antiqua" w:eastAsia="Book Antiqua" w:hAnsi="Book Antiqua" w:cs="Book Antiqua"/>
      <w:b w:val="0"/>
      <w:bCs w:val="0"/>
      <w:i w:val="0"/>
      <w:iCs w:val="0"/>
      <w:smallCaps w:val="0"/>
      <w:strike w:val="0"/>
      <w:spacing w:val="0"/>
      <w:sz w:val="20"/>
      <w:szCs w:val="20"/>
      <w:u w:val="single"/>
    </w:rPr>
  </w:style>
  <w:style w:type="character" w:customStyle="1" w:styleId="51">
    <w:name w:val="Σώμα κειμένου (5)_"/>
    <w:rsid w:val="002828D7"/>
    <w:rPr>
      <w:rFonts w:ascii="Book Antiqua" w:eastAsia="Book Antiqua" w:hAnsi="Book Antiqua" w:cs="Book Antiqua"/>
      <w:b w:val="0"/>
      <w:bCs w:val="0"/>
      <w:i w:val="0"/>
      <w:iCs w:val="0"/>
      <w:smallCaps w:val="0"/>
      <w:strike w:val="0"/>
      <w:spacing w:val="0"/>
      <w:sz w:val="19"/>
      <w:szCs w:val="19"/>
    </w:rPr>
  </w:style>
  <w:style w:type="character" w:customStyle="1" w:styleId="52">
    <w:name w:val="Σώμα κειμένου (5)"/>
    <w:rsid w:val="002828D7"/>
    <w:rPr>
      <w:rFonts w:ascii="Book Antiqua" w:eastAsia="Book Antiqua" w:hAnsi="Book Antiqua" w:cs="Book Antiqua"/>
      <w:b w:val="0"/>
      <w:bCs w:val="0"/>
      <w:i w:val="0"/>
      <w:iCs w:val="0"/>
      <w:smallCaps w:val="0"/>
      <w:strike w:val="0"/>
      <w:spacing w:val="0"/>
      <w:sz w:val="19"/>
      <w:szCs w:val="19"/>
      <w:u w:val="single"/>
    </w:rPr>
  </w:style>
  <w:style w:type="character" w:customStyle="1" w:styleId="1d">
    <w:name w:val="Σώμα κειμένου1"/>
    <w:rsid w:val="002828D7"/>
    <w:rPr>
      <w:rFonts w:ascii="Book Antiqua" w:eastAsia="Book Antiqua" w:hAnsi="Book Antiqua"/>
      <w:u w:val="single"/>
      <w:lang w:bidi="ar-SA"/>
    </w:rPr>
  </w:style>
  <w:style w:type="character" w:customStyle="1" w:styleId="2d">
    <w:name w:val="Σώμα κειμένου2"/>
    <w:rsid w:val="002828D7"/>
    <w:rPr>
      <w:rFonts w:ascii="Book Antiqua" w:eastAsia="Book Antiqua" w:hAnsi="Book Antiqua"/>
      <w:lang w:bidi="ar-SA"/>
    </w:rPr>
  </w:style>
  <w:style w:type="character" w:customStyle="1" w:styleId="3b">
    <w:name w:val="Σώμα κειμένου3"/>
    <w:rsid w:val="002828D7"/>
    <w:rPr>
      <w:rFonts w:ascii="Book Antiqua" w:eastAsia="Book Antiqua" w:hAnsi="Book Antiqua"/>
      <w:u w:val="single"/>
      <w:lang w:bidi="ar-SA"/>
    </w:rPr>
  </w:style>
  <w:style w:type="character" w:customStyle="1" w:styleId="320">
    <w:name w:val="Επικεφαλίδα #3 (2)_"/>
    <w:link w:val="321"/>
    <w:rsid w:val="002828D7"/>
    <w:rPr>
      <w:rFonts w:ascii="Book Antiqua" w:eastAsia="Book Antiqua" w:hAnsi="Book Antiqua"/>
      <w:shd w:val="clear" w:color="auto" w:fill="FFFFFF"/>
    </w:rPr>
  </w:style>
  <w:style w:type="character" w:customStyle="1" w:styleId="322">
    <w:name w:val="Επικεφαλίδα #3 (2) + Έντονη γραφή"/>
    <w:rsid w:val="002828D7"/>
    <w:rPr>
      <w:rFonts w:ascii="Book Antiqua" w:eastAsia="Book Antiqua" w:hAnsi="Book Antiqua"/>
      <w:b/>
      <w:bCs/>
      <w:lang w:bidi="ar-SA"/>
    </w:rPr>
  </w:style>
  <w:style w:type="character" w:customStyle="1" w:styleId="60">
    <w:name w:val="Σώμα κειμένου (6)_"/>
    <w:link w:val="61"/>
    <w:rsid w:val="002828D7"/>
    <w:rPr>
      <w:rFonts w:ascii="Book Antiqua" w:eastAsia="Book Antiqua" w:hAnsi="Book Antiqua"/>
      <w:sz w:val="22"/>
      <w:szCs w:val="22"/>
      <w:shd w:val="clear" w:color="auto" w:fill="FFFFFF"/>
    </w:rPr>
  </w:style>
  <w:style w:type="character" w:customStyle="1" w:styleId="72">
    <w:name w:val="Σώμα κειμένου (7)_"/>
    <w:link w:val="73"/>
    <w:rsid w:val="002828D7"/>
    <w:rPr>
      <w:rFonts w:ascii="Book Antiqua" w:eastAsia="Book Antiqua" w:hAnsi="Book Antiqua"/>
      <w:sz w:val="25"/>
      <w:szCs w:val="25"/>
      <w:shd w:val="clear" w:color="auto" w:fill="FFFFFF"/>
    </w:rPr>
  </w:style>
  <w:style w:type="character" w:customStyle="1" w:styleId="2125">
    <w:name w:val="Σώμα κειμένου (2) + 12;5 στ.;Μικρά κεφαλαία"/>
    <w:rsid w:val="002828D7"/>
    <w:rPr>
      <w:rFonts w:ascii="Book Antiqua" w:eastAsia="Book Antiqua" w:hAnsi="Book Antiqua" w:cs="Book Antiqua"/>
      <w:b w:val="0"/>
      <w:bCs w:val="0"/>
      <w:i w:val="0"/>
      <w:iCs w:val="0"/>
      <w:smallCaps/>
      <w:strike w:val="0"/>
      <w:spacing w:val="0"/>
      <w:sz w:val="25"/>
      <w:szCs w:val="25"/>
    </w:rPr>
  </w:style>
  <w:style w:type="character" w:customStyle="1" w:styleId="44">
    <w:name w:val="Σώμα κειμένου4"/>
    <w:rsid w:val="002828D7"/>
    <w:rPr>
      <w:rFonts w:ascii="Book Antiqua" w:eastAsia="Book Antiqua" w:hAnsi="Book Antiqua"/>
      <w:u w:val="single"/>
      <w:lang w:bidi="ar-SA"/>
    </w:rPr>
  </w:style>
  <w:style w:type="character" w:customStyle="1" w:styleId="90">
    <w:name w:val="Σώμα κειμένου (9)_"/>
    <w:link w:val="91"/>
    <w:rsid w:val="002828D7"/>
    <w:rPr>
      <w:rFonts w:ascii="Book Antiqua" w:eastAsia="Book Antiqua" w:hAnsi="Book Antiqua"/>
      <w:spacing w:val="10"/>
      <w:sz w:val="21"/>
      <w:szCs w:val="21"/>
      <w:shd w:val="clear" w:color="auto" w:fill="FFFFFF"/>
    </w:rPr>
  </w:style>
  <w:style w:type="character" w:customStyle="1" w:styleId="80">
    <w:name w:val="Σώμα κειμένου (8)_"/>
    <w:link w:val="81"/>
    <w:rsid w:val="002828D7"/>
    <w:rPr>
      <w:rFonts w:ascii="Book Antiqua" w:eastAsia="Book Antiqua" w:hAnsi="Book Antiqua"/>
      <w:sz w:val="18"/>
      <w:szCs w:val="18"/>
      <w:shd w:val="clear" w:color="auto" w:fill="FFFFFF"/>
    </w:rPr>
  </w:style>
  <w:style w:type="character" w:customStyle="1" w:styleId="101">
    <w:name w:val="Σώμα κειμένου (10)_"/>
    <w:rsid w:val="002828D7"/>
    <w:rPr>
      <w:rFonts w:ascii="Book Antiqua" w:eastAsia="Book Antiqua" w:hAnsi="Book Antiqua" w:cs="Book Antiqua"/>
      <w:b w:val="0"/>
      <w:bCs w:val="0"/>
      <w:i w:val="0"/>
      <w:iCs w:val="0"/>
      <w:smallCaps w:val="0"/>
      <w:strike w:val="0"/>
      <w:spacing w:val="0"/>
      <w:sz w:val="17"/>
      <w:szCs w:val="17"/>
    </w:rPr>
  </w:style>
  <w:style w:type="character" w:customStyle="1" w:styleId="111">
    <w:name w:val="Σώμα κειμένου (11)_"/>
    <w:link w:val="112"/>
    <w:rsid w:val="002828D7"/>
    <w:rPr>
      <w:rFonts w:ascii="Book Antiqua" w:eastAsia="Book Antiqua" w:hAnsi="Book Antiqua"/>
      <w:sz w:val="17"/>
      <w:szCs w:val="17"/>
      <w:shd w:val="clear" w:color="auto" w:fill="FFFFFF"/>
    </w:rPr>
  </w:style>
  <w:style w:type="character" w:customStyle="1" w:styleId="102">
    <w:name w:val="Σώμα κειμένου (10)"/>
    <w:rsid w:val="002828D7"/>
    <w:rPr>
      <w:rFonts w:ascii="Book Antiqua" w:eastAsia="Book Antiqua" w:hAnsi="Book Antiqua" w:cs="Book Antiqua"/>
      <w:b w:val="0"/>
      <w:bCs w:val="0"/>
      <w:i w:val="0"/>
      <w:iCs w:val="0"/>
      <w:smallCaps w:val="0"/>
      <w:strike w:val="0"/>
      <w:spacing w:val="0"/>
      <w:sz w:val="17"/>
      <w:szCs w:val="17"/>
      <w:lang w:val="en-US"/>
    </w:rPr>
  </w:style>
  <w:style w:type="paragraph" w:customStyle="1" w:styleId="aff7">
    <w:name w:val="Κεφαλίδα ή υποσέλιδο"/>
    <w:basedOn w:val="a"/>
    <w:link w:val="aff6"/>
    <w:rsid w:val="002828D7"/>
    <w:pPr>
      <w:shd w:val="clear" w:color="auto" w:fill="FFFFFF"/>
      <w:suppressAutoHyphens w:val="0"/>
      <w:spacing w:after="0"/>
      <w:jc w:val="left"/>
    </w:pPr>
    <w:rPr>
      <w:rFonts w:ascii="Times New Roman" w:hAnsi="Times New Roman" w:cs="Times New Roman"/>
      <w:sz w:val="20"/>
      <w:szCs w:val="20"/>
      <w:lang w:val="el-GR" w:eastAsia="el-GR"/>
    </w:rPr>
  </w:style>
  <w:style w:type="paragraph" w:customStyle="1" w:styleId="53">
    <w:name w:val="Σώμα κειμένου5"/>
    <w:basedOn w:val="a"/>
    <w:rsid w:val="002828D7"/>
    <w:pPr>
      <w:shd w:val="clear" w:color="auto" w:fill="FFFFFF"/>
      <w:suppressAutoHyphens w:val="0"/>
      <w:spacing w:after="0" w:line="254" w:lineRule="exact"/>
      <w:ind w:hanging="2900"/>
      <w:jc w:val="left"/>
    </w:pPr>
    <w:rPr>
      <w:rFonts w:ascii="Book Antiqua" w:eastAsia="Book Antiqua" w:hAnsi="Book Antiqua" w:cs="Times New Roman"/>
      <w:sz w:val="20"/>
      <w:szCs w:val="20"/>
      <w:lang w:val="el-GR" w:eastAsia="el-GR"/>
    </w:rPr>
  </w:style>
  <w:style w:type="paragraph" w:customStyle="1" w:styleId="43">
    <w:name w:val="Σώμα κειμένου (4)"/>
    <w:basedOn w:val="a"/>
    <w:link w:val="42"/>
    <w:rsid w:val="002828D7"/>
    <w:pPr>
      <w:shd w:val="clear" w:color="auto" w:fill="FFFFFF"/>
      <w:suppressAutoHyphens w:val="0"/>
      <w:spacing w:after="0" w:line="0" w:lineRule="atLeast"/>
      <w:jc w:val="left"/>
    </w:pPr>
    <w:rPr>
      <w:rFonts w:ascii="Times New Roman" w:hAnsi="Times New Roman" w:cs="Times New Roman"/>
      <w:sz w:val="20"/>
      <w:szCs w:val="20"/>
      <w:lang w:val="el-GR" w:eastAsia="el-GR"/>
    </w:rPr>
  </w:style>
  <w:style w:type="paragraph" w:customStyle="1" w:styleId="321">
    <w:name w:val="Επικεφαλίδα #3 (2)"/>
    <w:basedOn w:val="a"/>
    <w:link w:val="320"/>
    <w:rsid w:val="002828D7"/>
    <w:pPr>
      <w:shd w:val="clear" w:color="auto" w:fill="FFFFFF"/>
      <w:suppressAutoHyphens w:val="0"/>
      <w:spacing w:after="60" w:line="0" w:lineRule="atLeast"/>
      <w:jc w:val="left"/>
      <w:outlineLvl w:val="2"/>
    </w:pPr>
    <w:rPr>
      <w:rFonts w:ascii="Book Antiqua" w:eastAsia="Book Antiqua" w:hAnsi="Book Antiqua" w:cs="Times New Roman"/>
      <w:sz w:val="20"/>
      <w:szCs w:val="20"/>
      <w:lang w:val="el-GR" w:eastAsia="el-GR"/>
    </w:rPr>
  </w:style>
  <w:style w:type="paragraph" w:customStyle="1" w:styleId="61">
    <w:name w:val="Σώμα κειμένου (6)"/>
    <w:basedOn w:val="a"/>
    <w:link w:val="60"/>
    <w:rsid w:val="002828D7"/>
    <w:pPr>
      <w:shd w:val="clear" w:color="auto" w:fill="FFFFFF"/>
      <w:suppressAutoHyphens w:val="0"/>
      <w:spacing w:before="60" w:after="0" w:line="0" w:lineRule="atLeast"/>
      <w:jc w:val="left"/>
    </w:pPr>
    <w:rPr>
      <w:rFonts w:ascii="Book Antiqua" w:eastAsia="Book Antiqua" w:hAnsi="Book Antiqua" w:cs="Times New Roman"/>
      <w:szCs w:val="22"/>
      <w:lang w:val="el-GR" w:eastAsia="el-GR"/>
    </w:rPr>
  </w:style>
  <w:style w:type="paragraph" w:customStyle="1" w:styleId="73">
    <w:name w:val="Σώμα κειμένου (7)"/>
    <w:basedOn w:val="a"/>
    <w:link w:val="72"/>
    <w:rsid w:val="002828D7"/>
    <w:pPr>
      <w:shd w:val="clear" w:color="auto" w:fill="FFFFFF"/>
      <w:suppressAutoHyphens w:val="0"/>
      <w:spacing w:before="120" w:after="0" w:line="0" w:lineRule="atLeast"/>
      <w:jc w:val="left"/>
    </w:pPr>
    <w:rPr>
      <w:rFonts w:ascii="Book Antiqua" w:eastAsia="Book Antiqua" w:hAnsi="Book Antiqua" w:cs="Times New Roman"/>
      <w:sz w:val="25"/>
      <w:szCs w:val="25"/>
      <w:lang w:val="el-GR" w:eastAsia="el-GR"/>
    </w:rPr>
  </w:style>
  <w:style w:type="paragraph" w:customStyle="1" w:styleId="91">
    <w:name w:val="Σώμα κειμένου (9)"/>
    <w:basedOn w:val="a"/>
    <w:link w:val="90"/>
    <w:rsid w:val="002828D7"/>
    <w:pPr>
      <w:shd w:val="clear" w:color="auto" w:fill="FFFFFF"/>
      <w:suppressAutoHyphens w:val="0"/>
      <w:spacing w:after="0" w:line="0" w:lineRule="atLeast"/>
      <w:jc w:val="left"/>
    </w:pPr>
    <w:rPr>
      <w:rFonts w:ascii="Book Antiqua" w:eastAsia="Book Antiqua" w:hAnsi="Book Antiqua" w:cs="Times New Roman"/>
      <w:spacing w:val="10"/>
      <w:sz w:val="21"/>
      <w:szCs w:val="21"/>
      <w:lang w:val="el-GR" w:eastAsia="el-GR"/>
    </w:rPr>
  </w:style>
  <w:style w:type="paragraph" w:customStyle="1" w:styleId="81">
    <w:name w:val="Σώμα κειμένου (8)"/>
    <w:basedOn w:val="a"/>
    <w:link w:val="80"/>
    <w:rsid w:val="002828D7"/>
    <w:pPr>
      <w:shd w:val="clear" w:color="auto" w:fill="FFFFFF"/>
      <w:suppressAutoHyphens w:val="0"/>
      <w:spacing w:after="0" w:line="0" w:lineRule="atLeast"/>
      <w:jc w:val="left"/>
    </w:pPr>
    <w:rPr>
      <w:rFonts w:ascii="Book Antiqua" w:eastAsia="Book Antiqua" w:hAnsi="Book Antiqua" w:cs="Times New Roman"/>
      <w:sz w:val="18"/>
      <w:szCs w:val="18"/>
      <w:lang w:val="el-GR" w:eastAsia="el-GR"/>
    </w:rPr>
  </w:style>
  <w:style w:type="paragraph" w:customStyle="1" w:styleId="112">
    <w:name w:val="Σώμα κειμένου (11)"/>
    <w:basedOn w:val="a"/>
    <w:link w:val="111"/>
    <w:rsid w:val="002828D7"/>
    <w:pPr>
      <w:shd w:val="clear" w:color="auto" w:fill="FFFFFF"/>
      <w:suppressAutoHyphens w:val="0"/>
      <w:spacing w:after="0" w:line="0" w:lineRule="atLeast"/>
    </w:pPr>
    <w:rPr>
      <w:rFonts w:ascii="Book Antiqua" w:eastAsia="Book Antiqua" w:hAnsi="Book Antiqua" w:cs="Times New Roman"/>
      <w:sz w:val="17"/>
      <w:szCs w:val="17"/>
      <w:lang w:val="el-GR" w:eastAsia="el-GR"/>
    </w:rPr>
  </w:style>
  <w:style w:type="character" w:customStyle="1" w:styleId="Char3">
    <w:name w:val="Υποσέλιδο Char"/>
    <w:link w:val="af6"/>
    <w:rsid w:val="002828D7"/>
    <w:rPr>
      <w:rFonts w:ascii="Calibri" w:eastAsia="MS Mincho" w:hAnsi="Calibri" w:cs="Calibri"/>
      <w:sz w:val="22"/>
      <w:szCs w:val="24"/>
      <w:lang w:val="en-US" w:eastAsia="ja-JP"/>
    </w:rPr>
  </w:style>
  <w:style w:type="character" w:customStyle="1" w:styleId="1Char">
    <w:name w:val="Επικεφαλίδα 1 Char"/>
    <w:link w:val="1"/>
    <w:rsid w:val="002828D7"/>
    <w:rPr>
      <w:rFonts w:ascii="Arial" w:hAnsi="Arial" w:cs="Arial"/>
      <w:b/>
      <w:bCs/>
      <w:color w:val="333399"/>
      <w:sz w:val="28"/>
      <w:szCs w:val="32"/>
      <w:lang w:val="en-US" w:eastAsia="zh-CN"/>
    </w:rPr>
  </w:style>
  <w:style w:type="character" w:customStyle="1" w:styleId="2Char">
    <w:name w:val="Επικεφαλίδα 2 Char"/>
    <w:link w:val="20"/>
    <w:rsid w:val="002828D7"/>
    <w:rPr>
      <w:rFonts w:ascii="Arial" w:hAnsi="Arial" w:cs="Arial"/>
      <w:b/>
      <w:color w:val="002060"/>
      <w:sz w:val="24"/>
      <w:szCs w:val="22"/>
      <w:lang w:val="en-GB" w:eastAsia="zh-CN"/>
    </w:rPr>
  </w:style>
  <w:style w:type="character" w:customStyle="1" w:styleId="3Char">
    <w:name w:val="Επικεφαλίδα 3 Char"/>
    <w:link w:val="3"/>
    <w:rsid w:val="002828D7"/>
    <w:rPr>
      <w:rFonts w:ascii="Arial" w:hAnsi="Arial"/>
      <w:b/>
      <w:bCs/>
      <w:sz w:val="22"/>
      <w:szCs w:val="26"/>
      <w:lang w:val="en-GB" w:eastAsia="zh-CN"/>
    </w:rPr>
  </w:style>
  <w:style w:type="character" w:customStyle="1" w:styleId="4Char">
    <w:name w:val="Επικεφαλίδα 4 Char"/>
    <w:link w:val="4"/>
    <w:rsid w:val="002828D7"/>
    <w:rPr>
      <w:rFonts w:ascii="Arial" w:hAnsi="Arial"/>
      <w:b/>
      <w:bCs/>
      <w:sz w:val="22"/>
      <w:szCs w:val="28"/>
      <w:lang w:val="en-GB" w:eastAsia="zh-CN"/>
    </w:rPr>
  </w:style>
  <w:style w:type="character" w:customStyle="1" w:styleId="5Char">
    <w:name w:val="Επικεφαλίδα 5 Char"/>
    <w:link w:val="5"/>
    <w:rsid w:val="002828D7"/>
    <w:rPr>
      <w:rFonts w:ascii="Lucida Sans" w:hAnsi="Lucida Sans" w:cs="Lucida Sans"/>
      <w:b/>
      <w:sz w:val="22"/>
      <w:lang w:val="en-US" w:eastAsia="zh-CN"/>
    </w:rPr>
  </w:style>
  <w:style w:type="numbering" w:customStyle="1" w:styleId="113">
    <w:name w:val="Χωρίς λίστα11"/>
    <w:next w:val="a2"/>
    <w:semiHidden/>
    <w:rsid w:val="002828D7"/>
  </w:style>
  <w:style w:type="character" w:customStyle="1" w:styleId="Char2">
    <w:name w:val="Σώμα κειμένου Char"/>
    <w:link w:val="af1"/>
    <w:rsid w:val="002828D7"/>
    <w:rPr>
      <w:rFonts w:ascii="Calibri" w:hAnsi="Calibri" w:cs="Calibri"/>
      <w:sz w:val="22"/>
      <w:szCs w:val="24"/>
      <w:lang w:val="en-GB" w:eastAsia="zh-CN"/>
    </w:rPr>
  </w:style>
  <w:style w:type="character" w:customStyle="1" w:styleId="Char4">
    <w:name w:val="Κεφαλίδα Char"/>
    <w:link w:val="af7"/>
    <w:locked/>
    <w:rsid w:val="002828D7"/>
    <w:rPr>
      <w:rFonts w:ascii="Calibri" w:hAnsi="Calibri" w:cs="Calibri"/>
      <w:sz w:val="22"/>
      <w:szCs w:val="24"/>
      <w:lang w:val="en-GB" w:eastAsia="zh-CN"/>
    </w:rPr>
  </w:style>
  <w:style w:type="character" w:customStyle="1" w:styleId="Char7">
    <w:name w:val="Σώμα κείμενου με εσοχή Char"/>
    <w:link w:val="aff0"/>
    <w:rsid w:val="002828D7"/>
    <w:rPr>
      <w:rFonts w:ascii="Arial" w:hAnsi="Arial" w:cs="Arial"/>
      <w:sz w:val="22"/>
      <w:szCs w:val="24"/>
      <w:lang w:val="en-GB" w:eastAsia="zh-CN"/>
    </w:rPr>
  </w:style>
  <w:style w:type="paragraph" w:customStyle="1" w:styleId="CharChar3Char">
    <w:name w:val="Char Char3 Char"/>
    <w:basedOn w:val="a"/>
    <w:rsid w:val="002828D7"/>
    <w:pPr>
      <w:suppressAutoHyphens w:val="0"/>
      <w:spacing w:after="160" w:line="240" w:lineRule="exact"/>
    </w:pPr>
    <w:rPr>
      <w:rFonts w:ascii="Verdana" w:hAnsi="Verdana" w:cs="Times New Roman"/>
      <w:sz w:val="20"/>
      <w:szCs w:val="20"/>
      <w:lang w:val="en-US" w:eastAsia="en-US"/>
    </w:rPr>
  </w:style>
  <w:style w:type="paragraph" w:customStyle="1" w:styleId="xl63">
    <w:name w:val="xl63"/>
    <w:basedOn w:val="a"/>
    <w:rsid w:val="002828D7"/>
    <w:pPr>
      <w:suppressAutoHyphens w:val="0"/>
      <w:spacing w:before="100" w:beforeAutospacing="1" w:after="100" w:afterAutospacing="1"/>
      <w:jc w:val="left"/>
    </w:pPr>
    <w:rPr>
      <w:rFonts w:ascii="Times New Roman" w:hAnsi="Times New Roman" w:cs="Times New Roman"/>
      <w:sz w:val="24"/>
      <w:lang w:val="el-GR" w:eastAsia="el-GR"/>
    </w:rPr>
  </w:style>
  <w:style w:type="paragraph" w:customStyle="1" w:styleId="xl64">
    <w:name w:val="xl64"/>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b/>
      <w:bCs/>
      <w:color w:val="000000"/>
      <w:sz w:val="20"/>
      <w:szCs w:val="20"/>
      <w:lang w:val="el-GR" w:eastAsia="el-GR"/>
    </w:rPr>
  </w:style>
  <w:style w:type="paragraph" w:customStyle="1" w:styleId="xl65">
    <w:name w:val="xl65"/>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b/>
      <w:bCs/>
      <w:color w:val="000000"/>
      <w:sz w:val="20"/>
      <w:szCs w:val="20"/>
      <w:lang w:val="el-GR" w:eastAsia="el-GR"/>
    </w:rPr>
  </w:style>
  <w:style w:type="paragraph" w:customStyle="1" w:styleId="xl66">
    <w:name w:val="xl66"/>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b/>
      <w:bCs/>
      <w:color w:val="000000"/>
      <w:sz w:val="20"/>
      <w:szCs w:val="20"/>
      <w:lang w:val="el-GR" w:eastAsia="el-GR"/>
    </w:rPr>
  </w:style>
  <w:style w:type="paragraph" w:customStyle="1" w:styleId="xl67">
    <w:name w:val="xl67"/>
    <w:basedOn w:val="a"/>
    <w:rsid w:val="002828D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20"/>
      <w:szCs w:val="20"/>
      <w:lang w:val="el-GR" w:eastAsia="el-GR"/>
    </w:rPr>
  </w:style>
  <w:style w:type="paragraph" w:customStyle="1" w:styleId="xl68">
    <w:name w:val="xl68"/>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color w:val="000000"/>
      <w:sz w:val="20"/>
      <w:szCs w:val="20"/>
      <w:lang w:val="el-GR" w:eastAsia="el-GR"/>
    </w:rPr>
  </w:style>
  <w:style w:type="paragraph" w:customStyle="1" w:styleId="xl69">
    <w:name w:val="xl69"/>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000000"/>
      <w:sz w:val="20"/>
      <w:szCs w:val="20"/>
      <w:lang w:val="el-GR" w:eastAsia="el-GR"/>
    </w:rPr>
  </w:style>
  <w:style w:type="paragraph" w:customStyle="1" w:styleId="xl70">
    <w:name w:val="xl70"/>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000000"/>
      <w:sz w:val="20"/>
      <w:szCs w:val="20"/>
      <w:lang w:val="el-GR" w:eastAsia="el-GR"/>
    </w:rPr>
  </w:style>
  <w:style w:type="paragraph" w:customStyle="1" w:styleId="xl71">
    <w:name w:val="xl71"/>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color w:val="FF0000"/>
      <w:sz w:val="20"/>
      <w:szCs w:val="20"/>
      <w:lang w:val="el-GR" w:eastAsia="el-GR"/>
    </w:rPr>
  </w:style>
  <w:style w:type="paragraph" w:customStyle="1" w:styleId="xl72">
    <w:name w:val="xl72"/>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FF0000"/>
      <w:sz w:val="20"/>
      <w:szCs w:val="20"/>
      <w:lang w:val="el-GR" w:eastAsia="el-GR"/>
    </w:rPr>
  </w:style>
  <w:style w:type="paragraph" w:customStyle="1" w:styleId="xl73">
    <w:name w:val="xl73"/>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ahoma" w:hAnsi="Tahoma" w:cs="Tahoma"/>
      <w:sz w:val="20"/>
      <w:szCs w:val="20"/>
      <w:lang w:val="el-GR" w:eastAsia="el-GR"/>
    </w:rPr>
  </w:style>
  <w:style w:type="paragraph" w:customStyle="1" w:styleId="xl74">
    <w:name w:val="xl74"/>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sz w:val="20"/>
      <w:szCs w:val="20"/>
      <w:lang w:val="el-GR" w:eastAsia="el-GR"/>
    </w:rPr>
  </w:style>
  <w:style w:type="paragraph" w:customStyle="1" w:styleId="xl75">
    <w:name w:val="xl75"/>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ahoma" w:hAnsi="Tahoma" w:cs="Tahoma"/>
      <w:color w:val="000000"/>
      <w:sz w:val="20"/>
      <w:szCs w:val="20"/>
      <w:lang w:val="el-GR" w:eastAsia="el-GR"/>
    </w:rPr>
  </w:style>
  <w:style w:type="paragraph" w:customStyle="1" w:styleId="xl76">
    <w:name w:val="xl76"/>
    <w:basedOn w:val="a"/>
    <w:rsid w:val="002828D7"/>
    <w:pPr>
      <w:suppressAutoHyphens w:val="0"/>
      <w:spacing w:before="100" w:beforeAutospacing="1" w:after="100" w:afterAutospacing="1"/>
      <w:jc w:val="center"/>
    </w:pPr>
    <w:rPr>
      <w:rFonts w:ascii="Times New Roman" w:hAnsi="Times New Roman" w:cs="Times New Roman"/>
      <w:sz w:val="24"/>
      <w:lang w:val="el-GR" w:eastAsia="el-GR"/>
    </w:rPr>
  </w:style>
  <w:style w:type="paragraph" w:customStyle="1" w:styleId="Char2CharCharCharCharCharCharCharCharCharCharCharCharCharCharCharCharCharCharCharChar">
    <w:name w:val="Char2 Char Char Char Char Char Char Char Char Char Char Char Char Char Char Char Char Char Char Char Char"/>
    <w:basedOn w:val="a"/>
    <w:rsid w:val="002828D7"/>
    <w:pPr>
      <w:suppressAutoHyphens w:val="0"/>
      <w:spacing w:after="160" w:line="240" w:lineRule="exact"/>
      <w:jc w:val="left"/>
    </w:pPr>
    <w:rPr>
      <w:rFonts w:ascii="Verdana" w:hAnsi="Verdana" w:cs="Times New Roman"/>
      <w:sz w:val="20"/>
      <w:szCs w:val="20"/>
      <w:lang w:val="en-US" w:eastAsia="en-US"/>
    </w:rPr>
  </w:style>
  <w:style w:type="paragraph" w:customStyle="1" w:styleId="Oooe2">
    <w:name w:val="Oooe2"/>
    <w:basedOn w:val="a"/>
    <w:next w:val="a"/>
    <w:rsid w:val="002828D7"/>
    <w:pPr>
      <w:widowControl w:val="0"/>
      <w:suppressAutoHyphens w:val="0"/>
      <w:autoSpaceDE w:val="0"/>
      <w:autoSpaceDN w:val="0"/>
      <w:adjustRightInd w:val="0"/>
      <w:spacing w:after="0"/>
      <w:jc w:val="left"/>
    </w:pPr>
    <w:rPr>
      <w:rFonts w:ascii="Arial" w:hAnsi="Arial" w:cs="Arial"/>
      <w:sz w:val="24"/>
      <w:lang w:val="el-GR" w:eastAsia="el-GR"/>
    </w:rPr>
  </w:style>
  <w:style w:type="paragraph" w:customStyle="1" w:styleId="xl77">
    <w:name w:val="xl77"/>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8"/>
      <w:szCs w:val="18"/>
      <w:lang w:val="el-GR" w:eastAsia="el-GR"/>
    </w:rPr>
  </w:style>
  <w:style w:type="paragraph" w:customStyle="1" w:styleId="xl78">
    <w:name w:val="xl78"/>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hAnsi="Times New Roman" w:cs="Times New Roman"/>
      <w:b/>
      <w:bCs/>
      <w:sz w:val="18"/>
      <w:szCs w:val="18"/>
      <w:lang w:val="el-GR" w:eastAsia="el-GR"/>
    </w:rPr>
  </w:style>
  <w:style w:type="paragraph" w:customStyle="1" w:styleId="xl79">
    <w:name w:val="xl79"/>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hAnsi="Times New Roman" w:cs="Times New Roman"/>
      <w:sz w:val="18"/>
      <w:szCs w:val="18"/>
      <w:lang w:val="el-GR" w:eastAsia="el-GR"/>
    </w:rPr>
  </w:style>
  <w:style w:type="paragraph" w:customStyle="1" w:styleId="xl80">
    <w:name w:val="xl80"/>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8"/>
      <w:szCs w:val="18"/>
      <w:lang w:val="el-GR" w:eastAsia="el-GR"/>
    </w:rPr>
  </w:style>
  <w:style w:type="paragraph" w:customStyle="1" w:styleId="xl81">
    <w:name w:val="xl81"/>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hAnsi="Times New Roman" w:cs="Times New Roman"/>
      <w:sz w:val="18"/>
      <w:szCs w:val="18"/>
      <w:lang w:val="el-GR" w:eastAsia="el-GR"/>
    </w:rPr>
  </w:style>
  <w:style w:type="paragraph" w:customStyle="1" w:styleId="xl82">
    <w:name w:val="xl82"/>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8"/>
      <w:szCs w:val="18"/>
      <w:lang w:val="el-GR" w:eastAsia="el-GR"/>
    </w:rPr>
  </w:style>
  <w:style w:type="paragraph" w:customStyle="1" w:styleId="xl83">
    <w:name w:val="xl83"/>
    <w:basedOn w:val="a"/>
    <w:rsid w:val="002828D7"/>
    <w:pPr>
      <w:suppressAutoHyphens w:val="0"/>
      <w:spacing w:before="100" w:beforeAutospacing="1" w:after="100" w:afterAutospacing="1"/>
      <w:jc w:val="center"/>
    </w:pPr>
    <w:rPr>
      <w:rFonts w:ascii="Times New Roman" w:hAnsi="Times New Roman" w:cs="Times New Roman"/>
      <w:sz w:val="18"/>
      <w:szCs w:val="18"/>
      <w:lang w:val="el-GR" w:eastAsia="el-GR"/>
    </w:rPr>
  </w:style>
  <w:style w:type="paragraph" w:customStyle="1" w:styleId="xl84">
    <w:name w:val="xl84"/>
    <w:basedOn w:val="a"/>
    <w:rsid w:val="002828D7"/>
    <w:pPr>
      <w:suppressAutoHyphens w:val="0"/>
      <w:spacing w:before="100" w:beforeAutospacing="1" w:after="100" w:afterAutospacing="1"/>
      <w:jc w:val="left"/>
    </w:pPr>
    <w:rPr>
      <w:rFonts w:ascii="Times New Roman" w:hAnsi="Times New Roman" w:cs="Times New Roman"/>
      <w:sz w:val="18"/>
      <w:szCs w:val="18"/>
      <w:lang w:val="el-GR" w:eastAsia="el-GR"/>
    </w:rPr>
  </w:style>
  <w:style w:type="paragraph" w:customStyle="1" w:styleId="xl85">
    <w:name w:val="xl85"/>
    <w:basedOn w:val="a"/>
    <w:rsid w:val="002828D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hAnsi="Times New Roman" w:cs="Times New Roman"/>
      <w:sz w:val="18"/>
      <w:szCs w:val="18"/>
      <w:lang w:val="el-GR" w:eastAsia="el-GR"/>
    </w:rPr>
  </w:style>
  <w:style w:type="paragraph" w:customStyle="1" w:styleId="xl86">
    <w:name w:val="xl86"/>
    <w:basedOn w:val="a"/>
    <w:rsid w:val="002828D7"/>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b/>
      <w:bCs/>
      <w:sz w:val="20"/>
      <w:szCs w:val="20"/>
      <w:lang w:val="el-GR" w:eastAsia="el-GR"/>
    </w:rPr>
  </w:style>
  <w:style w:type="paragraph" w:customStyle="1" w:styleId="xl87">
    <w:name w:val="xl87"/>
    <w:basedOn w:val="a"/>
    <w:rsid w:val="002828D7"/>
    <w:pPr>
      <w:pBdr>
        <w:top w:val="single" w:sz="4" w:space="0" w:color="auto"/>
        <w:bottom w:val="single" w:sz="4" w:space="0" w:color="auto"/>
      </w:pBdr>
      <w:suppressAutoHyphens w:val="0"/>
      <w:spacing w:before="100" w:beforeAutospacing="1" w:after="100" w:afterAutospacing="1"/>
      <w:jc w:val="center"/>
    </w:pPr>
    <w:rPr>
      <w:rFonts w:ascii="Times New Roman" w:hAnsi="Times New Roman" w:cs="Times New Roman"/>
      <w:b/>
      <w:bCs/>
      <w:sz w:val="20"/>
      <w:szCs w:val="20"/>
      <w:lang w:val="el-GR" w:eastAsia="el-GR"/>
    </w:rPr>
  </w:style>
  <w:style w:type="paragraph" w:customStyle="1" w:styleId="xl88">
    <w:name w:val="xl88"/>
    <w:basedOn w:val="a"/>
    <w:rsid w:val="002828D7"/>
    <w:pPr>
      <w:pBdr>
        <w:top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20"/>
      <w:szCs w:val="20"/>
      <w:lang w:val="el-GR" w:eastAsia="el-GR"/>
    </w:rPr>
  </w:style>
  <w:style w:type="paragraph" w:customStyle="1" w:styleId="xl89">
    <w:name w:val="xl89"/>
    <w:basedOn w:val="a"/>
    <w:rsid w:val="002828D7"/>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jc w:val="center"/>
      <w:textAlignment w:val="center"/>
    </w:pPr>
    <w:rPr>
      <w:rFonts w:ascii="Times New Roman" w:hAnsi="Times New Roman" w:cs="Times New Roman"/>
      <w:b/>
      <w:bCs/>
      <w:sz w:val="16"/>
      <w:szCs w:val="16"/>
      <w:lang w:val="el-GR" w:eastAsia="el-GR"/>
    </w:rPr>
  </w:style>
  <w:style w:type="paragraph" w:customStyle="1" w:styleId="xl90">
    <w:name w:val="xl90"/>
    <w:basedOn w:val="a"/>
    <w:rsid w:val="002828D7"/>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jc w:val="center"/>
      <w:textAlignment w:val="center"/>
    </w:pPr>
    <w:rPr>
      <w:rFonts w:ascii="Times New Roman" w:hAnsi="Times New Roman" w:cs="Times New Roman"/>
      <w:b/>
      <w:bCs/>
      <w:sz w:val="16"/>
      <w:szCs w:val="16"/>
      <w:lang w:val="el-GR" w:eastAsia="el-GR"/>
    </w:rPr>
  </w:style>
  <w:style w:type="paragraph" w:styleId="Web">
    <w:name w:val="Normal (Web)"/>
    <w:basedOn w:val="a"/>
    <w:uiPriority w:val="99"/>
    <w:unhideWhenUsed/>
    <w:rsid w:val="002828D7"/>
    <w:pPr>
      <w:suppressAutoHyphens w:val="0"/>
      <w:spacing w:before="100" w:beforeAutospacing="1" w:after="100" w:afterAutospacing="1"/>
      <w:jc w:val="left"/>
    </w:pPr>
    <w:rPr>
      <w:rFonts w:ascii="Times New Roman" w:hAnsi="Times New Roman" w:cs="Times New Roman"/>
      <w:sz w:val="24"/>
      <w:lang w:val="el-GR" w:eastAsia="el-GR"/>
    </w:rPr>
  </w:style>
  <w:style w:type="paragraph" w:customStyle="1" w:styleId="font5">
    <w:name w:val="font5"/>
    <w:basedOn w:val="a"/>
    <w:rsid w:val="002828D7"/>
    <w:pPr>
      <w:suppressAutoHyphens w:val="0"/>
      <w:spacing w:before="100" w:beforeAutospacing="1" w:after="100" w:afterAutospacing="1"/>
      <w:jc w:val="left"/>
    </w:pPr>
    <w:rPr>
      <w:rFonts w:ascii="Tahoma" w:hAnsi="Tahoma" w:cs="Tahoma"/>
      <w:b/>
      <w:bCs/>
      <w:color w:val="000000"/>
      <w:sz w:val="18"/>
      <w:szCs w:val="18"/>
      <w:lang w:val="el-GR" w:eastAsia="el-GR"/>
    </w:rPr>
  </w:style>
  <w:style w:type="paragraph" w:customStyle="1" w:styleId="xl91">
    <w:name w:val="xl91"/>
    <w:basedOn w:val="a"/>
    <w:rsid w:val="002828D7"/>
    <w:pPr>
      <w:suppressAutoHyphens w:val="0"/>
      <w:spacing w:before="100" w:beforeAutospacing="1" w:after="100" w:afterAutospacing="1"/>
      <w:jc w:val="left"/>
    </w:pPr>
    <w:rPr>
      <w:rFonts w:ascii="Times New Roman" w:hAnsi="Times New Roman" w:cs="Times New Roman"/>
      <w:sz w:val="20"/>
      <w:szCs w:val="20"/>
      <w:lang w:val="el-GR" w:eastAsia="el-GR"/>
    </w:rPr>
  </w:style>
  <w:style w:type="paragraph" w:customStyle="1" w:styleId="xl92">
    <w:name w:val="xl92"/>
    <w:basedOn w:val="a"/>
    <w:rsid w:val="002828D7"/>
    <w:pPr>
      <w:suppressAutoHyphens w:val="0"/>
      <w:spacing w:before="100" w:beforeAutospacing="1" w:after="100" w:afterAutospacing="1"/>
      <w:jc w:val="left"/>
    </w:pPr>
    <w:rPr>
      <w:rFonts w:ascii="Tahoma" w:hAnsi="Tahoma" w:cs="Tahoma"/>
      <w:color w:val="000000"/>
      <w:sz w:val="18"/>
      <w:szCs w:val="18"/>
      <w:lang w:val="el-GR" w:eastAsia="el-GR"/>
    </w:rPr>
  </w:style>
  <w:style w:type="paragraph" w:customStyle="1" w:styleId="xl93">
    <w:name w:val="xl93"/>
    <w:basedOn w:val="a"/>
    <w:rsid w:val="002828D7"/>
    <w:pPr>
      <w:pBdr>
        <w:top w:val="single" w:sz="8" w:space="0" w:color="auto"/>
        <w:bottom w:val="single" w:sz="8" w:space="0" w:color="auto"/>
        <w:right w:val="single" w:sz="8" w:space="0" w:color="auto"/>
      </w:pBdr>
      <w:suppressAutoHyphens w:val="0"/>
      <w:spacing w:before="100" w:beforeAutospacing="1" w:after="100" w:afterAutospacing="1"/>
      <w:jc w:val="right"/>
    </w:pPr>
    <w:rPr>
      <w:rFonts w:ascii="Tahoma" w:hAnsi="Tahoma" w:cs="Tahoma"/>
      <w:b/>
      <w:bCs/>
      <w:color w:val="000000"/>
      <w:sz w:val="18"/>
      <w:szCs w:val="18"/>
      <w:lang w:val="el-GR" w:eastAsia="el-GR"/>
    </w:rPr>
  </w:style>
  <w:style w:type="paragraph" w:customStyle="1" w:styleId="xl95">
    <w:name w:val="xl95"/>
    <w:basedOn w:val="a"/>
    <w:rsid w:val="002828D7"/>
    <w:pPr>
      <w:pBdr>
        <w:top w:val="single" w:sz="8" w:space="0" w:color="auto"/>
        <w:left w:val="single" w:sz="8" w:space="0" w:color="auto"/>
        <w:bottom w:val="single" w:sz="8" w:space="0" w:color="auto"/>
      </w:pBdr>
      <w:shd w:val="clear" w:color="000000" w:fill="EBF1DE"/>
      <w:suppressAutoHyphens w:val="0"/>
      <w:spacing w:before="100" w:beforeAutospacing="1" w:after="100" w:afterAutospacing="1"/>
      <w:jc w:val="center"/>
    </w:pPr>
    <w:rPr>
      <w:rFonts w:ascii="Tahoma" w:hAnsi="Tahoma" w:cs="Tahoma"/>
      <w:b/>
      <w:bCs/>
      <w:color w:val="000000"/>
      <w:sz w:val="18"/>
      <w:szCs w:val="18"/>
      <w:lang w:val="el-GR" w:eastAsia="el-GR"/>
    </w:rPr>
  </w:style>
  <w:style w:type="paragraph" w:customStyle="1" w:styleId="xl96">
    <w:name w:val="xl96"/>
    <w:basedOn w:val="a"/>
    <w:rsid w:val="002828D7"/>
    <w:pPr>
      <w:pBdr>
        <w:top w:val="single" w:sz="8" w:space="0" w:color="auto"/>
        <w:left w:val="single" w:sz="8" w:space="0" w:color="auto"/>
        <w:bottom w:val="single" w:sz="8" w:space="0" w:color="auto"/>
      </w:pBdr>
      <w:shd w:val="clear" w:color="000000" w:fill="C2D69B"/>
      <w:suppressAutoHyphens w:val="0"/>
      <w:spacing w:before="100" w:beforeAutospacing="1" w:after="100" w:afterAutospacing="1"/>
      <w:jc w:val="center"/>
    </w:pPr>
    <w:rPr>
      <w:rFonts w:ascii="Tahoma" w:hAnsi="Tahoma" w:cs="Tahoma"/>
      <w:b/>
      <w:bCs/>
      <w:color w:val="000000"/>
      <w:sz w:val="18"/>
      <w:szCs w:val="18"/>
      <w:lang w:val="el-GR" w:eastAsia="el-GR"/>
    </w:rPr>
  </w:style>
  <w:style w:type="paragraph" w:customStyle="1" w:styleId="xl97">
    <w:name w:val="xl97"/>
    <w:basedOn w:val="a"/>
    <w:rsid w:val="002828D7"/>
    <w:pPr>
      <w:pBdr>
        <w:top w:val="single" w:sz="8" w:space="0" w:color="auto"/>
        <w:left w:val="single" w:sz="8" w:space="0" w:color="auto"/>
        <w:bottom w:val="single" w:sz="8" w:space="0" w:color="auto"/>
      </w:pBdr>
      <w:suppressAutoHyphens w:val="0"/>
      <w:spacing w:before="100" w:beforeAutospacing="1" w:after="100" w:afterAutospacing="1"/>
      <w:jc w:val="center"/>
    </w:pPr>
    <w:rPr>
      <w:rFonts w:ascii="Tahoma" w:hAnsi="Tahoma" w:cs="Tahoma"/>
      <w:color w:val="000000"/>
      <w:sz w:val="18"/>
      <w:szCs w:val="18"/>
      <w:lang w:val="el-GR" w:eastAsia="el-GR"/>
    </w:rPr>
  </w:style>
  <w:style w:type="paragraph" w:customStyle="1" w:styleId="xl98">
    <w:name w:val="xl98"/>
    <w:basedOn w:val="a"/>
    <w:rsid w:val="002828D7"/>
    <w:pPr>
      <w:pBdr>
        <w:top w:val="single" w:sz="8" w:space="0" w:color="auto"/>
        <w:left w:val="single" w:sz="8" w:space="0" w:color="auto"/>
        <w:bottom w:val="single" w:sz="8" w:space="0" w:color="auto"/>
      </w:pBdr>
      <w:suppressAutoHyphens w:val="0"/>
      <w:spacing w:before="100" w:beforeAutospacing="1" w:after="100" w:afterAutospacing="1"/>
      <w:jc w:val="right"/>
    </w:pPr>
    <w:rPr>
      <w:rFonts w:ascii="Tahoma" w:hAnsi="Tahoma" w:cs="Tahoma"/>
      <w:b/>
      <w:bCs/>
      <w:color w:val="000000"/>
      <w:sz w:val="18"/>
      <w:szCs w:val="18"/>
      <w:lang w:val="el-GR" w:eastAsia="el-GR"/>
    </w:rPr>
  </w:style>
  <w:style w:type="paragraph" w:customStyle="1" w:styleId="xl99">
    <w:name w:val="xl99"/>
    <w:basedOn w:val="a"/>
    <w:rsid w:val="002828D7"/>
    <w:pPr>
      <w:pBdr>
        <w:top w:val="single" w:sz="8" w:space="0" w:color="auto"/>
        <w:bottom w:val="single" w:sz="8" w:space="0" w:color="auto"/>
      </w:pBdr>
      <w:suppressAutoHyphens w:val="0"/>
      <w:spacing w:before="100" w:beforeAutospacing="1" w:after="100" w:afterAutospacing="1"/>
      <w:jc w:val="right"/>
    </w:pPr>
    <w:rPr>
      <w:rFonts w:ascii="Tahoma" w:hAnsi="Tahoma" w:cs="Tahoma"/>
      <w:b/>
      <w:bCs/>
      <w:color w:val="000000"/>
      <w:sz w:val="18"/>
      <w:szCs w:val="18"/>
      <w:lang w:val="el-GR" w:eastAsia="el-GR"/>
    </w:rPr>
  </w:style>
  <w:style w:type="paragraph" w:customStyle="1" w:styleId="xl100">
    <w:name w:val="xl100"/>
    <w:basedOn w:val="a"/>
    <w:rsid w:val="002828D7"/>
    <w:pPr>
      <w:pBdr>
        <w:top w:val="single" w:sz="8" w:space="0" w:color="auto"/>
        <w:bottom w:val="single" w:sz="8" w:space="0" w:color="auto"/>
      </w:pBdr>
      <w:shd w:val="clear" w:color="000000" w:fill="FFFFFF"/>
      <w:suppressAutoHyphens w:val="0"/>
      <w:spacing w:before="100" w:beforeAutospacing="1" w:after="100" w:afterAutospacing="1"/>
      <w:jc w:val="center"/>
    </w:pPr>
    <w:rPr>
      <w:rFonts w:ascii="Tahoma" w:hAnsi="Tahoma" w:cs="Tahoma"/>
      <w:b/>
      <w:bCs/>
      <w:color w:val="000000"/>
      <w:sz w:val="18"/>
      <w:szCs w:val="18"/>
      <w:lang w:val="el-GR" w:eastAsia="el-GR"/>
    </w:rPr>
  </w:style>
  <w:style w:type="paragraph" w:customStyle="1" w:styleId="xl101">
    <w:name w:val="xl101"/>
    <w:basedOn w:val="a"/>
    <w:rsid w:val="002828D7"/>
    <w:pPr>
      <w:pBdr>
        <w:top w:val="single" w:sz="8" w:space="0" w:color="auto"/>
        <w:left w:val="single" w:sz="8" w:space="0" w:color="auto"/>
        <w:bottom w:val="single" w:sz="8" w:space="0" w:color="auto"/>
      </w:pBdr>
      <w:shd w:val="clear" w:color="000000" w:fill="FFFFFF"/>
      <w:suppressAutoHyphens w:val="0"/>
      <w:spacing w:before="100" w:beforeAutospacing="1" w:after="100" w:afterAutospacing="1"/>
      <w:jc w:val="center"/>
    </w:pPr>
    <w:rPr>
      <w:rFonts w:ascii="Tahoma" w:hAnsi="Tahoma" w:cs="Tahoma"/>
      <w:color w:val="000000"/>
      <w:sz w:val="18"/>
      <w:szCs w:val="18"/>
      <w:lang w:val="el-GR" w:eastAsia="el-GR"/>
    </w:rPr>
  </w:style>
  <w:style w:type="paragraph" w:customStyle="1" w:styleId="xl102">
    <w:name w:val="xl102"/>
    <w:basedOn w:val="a"/>
    <w:rsid w:val="002828D7"/>
    <w:pPr>
      <w:pBdr>
        <w:top w:val="single" w:sz="8" w:space="0" w:color="auto"/>
      </w:pBdr>
      <w:suppressAutoHyphens w:val="0"/>
      <w:spacing w:before="100" w:beforeAutospacing="1" w:after="100" w:afterAutospacing="1"/>
      <w:jc w:val="left"/>
    </w:pPr>
    <w:rPr>
      <w:rFonts w:ascii="Times New Roman" w:hAnsi="Times New Roman" w:cs="Times New Roman"/>
      <w:sz w:val="20"/>
      <w:szCs w:val="20"/>
      <w:lang w:val="el-GR" w:eastAsia="el-GR"/>
    </w:rPr>
  </w:style>
  <w:style w:type="paragraph" w:customStyle="1" w:styleId="xl103">
    <w:name w:val="xl103"/>
    <w:basedOn w:val="a"/>
    <w:rsid w:val="002828D7"/>
    <w:pPr>
      <w:pBdr>
        <w:bottom w:val="single" w:sz="8" w:space="0" w:color="auto"/>
      </w:pBdr>
      <w:suppressAutoHyphens w:val="0"/>
      <w:spacing w:before="100" w:beforeAutospacing="1" w:after="100" w:afterAutospacing="1"/>
      <w:jc w:val="left"/>
    </w:pPr>
    <w:rPr>
      <w:rFonts w:ascii="Tahoma" w:hAnsi="Tahoma" w:cs="Tahoma"/>
      <w:color w:val="000000"/>
      <w:sz w:val="18"/>
      <w:szCs w:val="18"/>
      <w:lang w:val="el-GR" w:eastAsia="el-GR"/>
    </w:rPr>
  </w:style>
  <w:style w:type="paragraph" w:customStyle="1" w:styleId="xl104">
    <w:name w:val="xl104"/>
    <w:basedOn w:val="a"/>
    <w:rsid w:val="002828D7"/>
    <w:pPr>
      <w:pBdr>
        <w:top w:val="single" w:sz="8" w:space="0" w:color="auto"/>
        <w:bottom w:val="single" w:sz="8" w:space="0" w:color="auto"/>
      </w:pBdr>
      <w:suppressAutoHyphens w:val="0"/>
      <w:spacing w:before="100" w:beforeAutospacing="1" w:after="100" w:afterAutospacing="1"/>
      <w:jc w:val="right"/>
    </w:pPr>
    <w:rPr>
      <w:rFonts w:ascii="Tahoma" w:hAnsi="Tahoma" w:cs="Tahoma"/>
      <w:b/>
      <w:bCs/>
      <w:color w:val="000000"/>
      <w:sz w:val="20"/>
      <w:szCs w:val="20"/>
      <w:lang w:val="el-GR" w:eastAsia="el-GR"/>
    </w:rPr>
  </w:style>
  <w:style w:type="paragraph" w:customStyle="1" w:styleId="xl94">
    <w:name w:val="xl94"/>
    <w:basedOn w:val="a"/>
    <w:rsid w:val="002828D7"/>
    <w:pPr>
      <w:pBdr>
        <w:top w:val="single" w:sz="8" w:space="0" w:color="auto"/>
        <w:left w:val="single" w:sz="8" w:space="0" w:color="auto"/>
        <w:bottom w:val="single" w:sz="8" w:space="0" w:color="auto"/>
      </w:pBdr>
      <w:suppressAutoHyphens w:val="0"/>
      <w:spacing w:before="100" w:beforeAutospacing="1" w:after="100" w:afterAutospacing="1"/>
      <w:jc w:val="right"/>
      <w:textAlignment w:val="center"/>
    </w:pPr>
    <w:rPr>
      <w:rFonts w:ascii="Tahoma" w:hAnsi="Tahoma" w:cs="Tahoma"/>
      <w:b/>
      <w:bCs/>
      <w:color w:val="000000"/>
      <w:sz w:val="18"/>
      <w:szCs w:val="18"/>
      <w:lang w:val="el-GR" w:eastAsia="el-GR"/>
    </w:rPr>
  </w:style>
  <w:style w:type="paragraph" w:customStyle="1" w:styleId="xl105">
    <w:name w:val="xl105"/>
    <w:basedOn w:val="a"/>
    <w:rsid w:val="002828D7"/>
    <w:pPr>
      <w:pBdr>
        <w:top w:val="single" w:sz="8" w:space="0" w:color="auto"/>
        <w:left w:val="single" w:sz="8" w:space="0" w:color="auto"/>
        <w:bottom w:val="single" w:sz="8"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18"/>
      <w:szCs w:val="18"/>
      <w:lang w:val="el-GR" w:eastAsia="el-GR"/>
    </w:rPr>
  </w:style>
  <w:style w:type="paragraph" w:customStyle="1" w:styleId="xl106">
    <w:name w:val="xl106"/>
    <w:basedOn w:val="a"/>
    <w:rsid w:val="002828D7"/>
    <w:pPr>
      <w:pBdr>
        <w:top w:val="single" w:sz="8" w:space="0" w:color="auto"/>
        <w:bottom w:val="single" w:sz="8"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18"/>
      <w:szCs w:val="18"/>
      <w:lang w:val="el-GR" w:eastAsia="el-GR"/>
    </w:rPr>
  </w:style>
  <w:style w:type="paragraph" w:customStyle="1" w:styleId="xl107">
    <w:name w:val="xl107"/>
    <w:basedOn w:val="a"/>
    <w:rsid w:val="002828D7"/>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Tahoma" w:hAnsi="Tahoma" w:cs="Tahoma"/>
      <w:color w:val="000000"/>
      <w:sz w:val="18"/>
      <w:szCs w:val="18"/>
      <w:lang w:val="el-GR" w:eastAsia="el-GR"/>
    </w:rPr>
  </w:style>
  <w:style w:type="paragraph" w:customStyle="1" w:styleId="xl108">
    <w:name w:val="xl108"/>
    <w:basedOn w:val="a"/>
    <w:rsid w:val="002828D7"/>
    <w:pPr>
      <w:pBdr>
        <w:top w:val="single" w:sz="8" w:space="0" w:color="auto"/>
        <w:bottom w:val="single" w:sz="8" w:space="0" w:color="auto"/>
      </w:pBdr>
      <w:shd w:val="clear" w:color="000000" w:fill="FFFFFF"/>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09">
    <w:name w:val="xl109"/>
    <w:basedOn w:val="a"/>
    <w:rsid w:val="002828D7"/>
    <w:pPr>
      <w:pBdr>
        <w:top w:val="single" w:sz="8" w:space="0" w:color="auto"/>
        <w:left w:val="single" w:sz="8" w:space="0" w:color="auto"/>
        <w:bottom w:val="single" w:sz="8" w:space="0" w:color="auto"/>
      </w:pBdr>
      <w:shd w:val="clear" w:color="000000" w:fill="C2D69B"/>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10">
    <w:name w:val="xl110"/>
    <w:basedOn w:val="a"/>
    <w:rsid w:val="002828D7"/>
    <w:pPr>
      <w:pBdr>
        <w:top w:val="single" w:sz="8" w:space="0" w:color="auto"/>
        <w:bottom w:val="single" w:sz="8" w:space="0" w:color="auto"/>
      </w:pBdr>
      <w:shd w:val="clear" w:color="000000" w:fill="C2D69B"/>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11">
    <w:name w:val="xl111"/>
    <w:basedOn w:val="a"/>
    <w:rsid w:val="002828D7"/>
    <w:pPr>
      <w:pBdr>
        <w:top w:val="single" w:sz="8" w:space="0" w:color="auto"/>
        <w:bottom w:val="single" w:sz="8" w:space="0" w:color="auto"/>
        <w:right w:val="single" w:sz="8" w:space="0" w:color="auto"/>
      </w:pBdr>
      <w:shd w:val="clear" w:color="000000" w:fill="C2D69B"/>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paragraph" w:customStyle="1" w:styleId="xl112">
    <w:name w:val="xl112"/>
    <w:basedOn w:val="a"/>
    <w:rsid w:val="002828D7"/>
    <w:pPr>
      <w:pBdr>
        <w:top w:val="single" w:sz="8" w:space="0" w:color="auto"/>
        <w:left w:val="single" w:sz="8" w:space="0" w:color="auto"/>
        <w:bottom w:val="single" w:sz="8" w:space="0" w:color="auto"/>
      </w:pBdr>
      <w:shd w:val="clear" w:color="000000" w:fill="EBF1DE"/>
      <w:suppressAutoHyphens w:val="0"/>
      <w:spacing w:before="100" w:beforeAutospacing="1" w:after="100" w:afterAutospacing="1"/>
      <w:jc w:val="center"/>
      <w:textAlignment w:val="center"/>
    </w:pPr>
    <w:rPr>
      <w:rFonts w:ascii="Tahoma" w:hAnsi="Tahoma" w:cs="Tahoma"/>
      <w:b/>
      <w:bCs/>
      <w:color w:val="000000"/>
      <w:sz w:val="18"/>
      <w:szCs w:val="18"/>
      <w:lang w:val="el-GR" w:eastAsia="el-GR"/>
    </w:rPr>
  </w:style>
  <w:style w:type="table" w:styleId="affb">
    <w:name w:val="Table Grid"/>
    <w:basedOn w:val="a1"/>
    <w:rsid w:val="00282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77455D"/>
  </w:style>
  <w:style w:type="character" w:customStyle="1" w:styleId="WW-">
    <w:name w:val="WW-Παραπομπή υποσημείωσης"/>
    <w:rsid w:val="00B96E5D"/>
    <w:rPr>
      <w:vertAlign w:val="superscript"/>
    </w:rPr>
  </w:style>
  <w:style w:type="character" w:customStyle="1" w:styleId="45">
    <w:name w:val="Παραπομπή υποσημείωσης4"/>
    <w:rsid w:val="00AF6FD1"/>
    <w:rPr>
      <w:vertAlign w:val="superscript"/>
    </w:rPr>
  </w:style>
  <w:style w:type="character" w:customStyle="1" w:styleId="Char6">
    <w:name w:val="Κείμενο σημείωσης τέλους Char"/>
    <w:link w:val="afe"/>
    <w:rsid w:val="00093B71"/>
    <w:rPr>
      <w:rFonts w:ascii="Calibri" w:hAnsi="Calibri" w:cs="Calibri"/>
      <w:lang w:val="en-GB" w:eastAsia="zh-CN"/>
    </w:rPr>
  </w:style>
  <w:style w:type="numbering" w:customStyle="1" w:styleId="2e">
    <w:name w:val="Χωρίς λίστα2"/>
    <w:next w:val="a2"/>
    <w:uiPriority w:val="99"/>
    <w:semiHidden/>
    <w:unhideWhenUsed/>
    <w:rsid w:val="00094216"/>
  </w:style>
  <w:style w:type="numbering" w:customStyle="1" w:styleId="120">
    <w:name w:val="Χωρίς λίστα12"/>
    <w:next w:val="a2"/>
    <w:semiHidden/>
    <w:rsid w:val="00094216"/>
  </w:style>
  <w:style w:type="numbering" w:customStyle="1" w:styleId="3c">
    <w:name w:val="Χωρίς λίστα3"/>
    <w:next w:val="a2"/>
    <w:uiPriority w:val="99"/>
    <w:semiHidden/>
    <w:unhideWhenUsed/>
    <w:rsid w:val="00231DFD"/>
  </w:style>
  <w:style w:type="numbering" w:customStyle="1" w:styleId="130">
    <w:name w:val="Χωρίς λίστα13"/>
    <w:next w:val="a2"/>
    <w:semiHidden/>
    <w:rsid w:val="00231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05564">
      <w:bodyDiv w:val="1"/>
      <w:marLeft w:val="0"/>
      <w:marRight w:val="0"/>
      <w:marTop w:val="0"/>
      <w:marBottom w:val="0"/>
      <w:divBdr>
        <w:top w:val="none" w:sz="0" w:space="0" w:color="auto"/>
        <w:left w:val="none" w:sz="0" w:space="0" w:color="auto"/>
        <w:bottom w:val="none" w:sz="0" w:space="0" w:color="auto"/>
        <w:right w:val="none" w:sz="0" w:space="0" w:color="auto"/>
      </w:divBdr>
    </w:div>
    <w:div w:id="754593673">
      <w:bodyDiv w:val="1"/>
      <w:marLeft w:val="0"/>
      <w:marRight w:val="0"/>
      <w:marTop w:val="0"/>
      <w:marBottom w:val="0"/>
      <w:divBdr>
        <w:top w:val="none" w:sz="0" w:space="0" w:color="auto"/>
        <w:left w:val="none" w:sz="0" w:space="0" w:color="auto"/>
        <w:bottom w:val="none" w:sz="0" w:space="0" w:color="auto"/>
        <w:right w:val="none" w:sz="0" w:space="0" w:color="auto"/>
      </w:divBdr>
    </w:div>
    <w:div w:id="911693867">
      <w:bodyDiv w:val="1"/>
      <w:marLeft w:val="0"/>
      <w:marRight w:val="0"/>
      <w:marTop w:val="0"/>
      <w:marBottom w:val="0"/>
      <w:divBdr>
        <w:top w:val="none" w:sz="0" w:space="0" w:color="auto"/>
        <w:left w:val="none" w:sz="0" w:space="0" w:color="auto"/>
        <w:bottom w:val="none" w:sz="0" w:space="0" w:color="auto"/>
        <w:right w:val="none" w:sz="0" w:space="0" w:color="auto"/>
      </w:divBdr>
    </w:div>
    <w:div w:id="1851480104">
      <w:bodyDiv w:val="1"/>
      <w:marLeft w:val="0"/>
      <w:marRight w:val="0"/>
      <w:marTop w:val="0"/>
      <w:marBottom w:val="0"/>
      <w:divBdr>
        <w:top w:val="none" w:sz="0" w:space="0" w:color="auto"/>
        <w:left w:val="none" w:sz="0" w:space="0" w:color="auto"/>
        <w:bottom w:val="none" w:sz="0" w:space="0" w:color="auto"/>
        <w:right w:val="none" w:sz="0" w:space="0" w:color="auto"/>
      </w:divBdr>
    </w:div>
    <w:div w:id="210117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amia.gr"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hyperlink" Target="http://www.eaadhsy.gr/n4412/prosarthmaA_index.html" TargetMode="External"/><Relationship Id="rId2" Type="http://schemas.openxmlformats.org/officeDocument/2006/relationships/numbering" Target="numbering.xml"/><Relationship Id="rId16" Type="http://schemas.openxmlformats.org/officeDocument/2006/relationships/hyperlink" Target="http://www.promitheus.gov.g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mitheus.gov.gr" TargetMode="External"/><Relationship Id="rId5" Type="http://schemas.openxmlformats.org/officeDocument/2006/relationships/settings" Target="settings.xml"/><Relationship Id="rId15" Type="http://schemas.openxmlformats.org/officeDocument/2006/relationships/hyperlink" Target="http://www.promitheus.gov.gr" TargetMode="External"/><Relationship Id="rId10" Type="http://schemas.openxmlformats.org/officeDocument/2006/relationships/hyperlink" Target="mailto:grprom@lamia-city.gr"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mitheus.gov.g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7F57-3E9A-4318-A05E-E67530D5A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58</Pages>
  <Words>29223</Words>
  <Characters>157809</Characters>
  <Application>Microsoft Office Word</Application>
  <DocSecurity>0</DocSecurity>
  <Lines>1315</Lines>
  <Paragraphs>373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Metlife Alico Greece</Company>
  <LinksUpToDate>false</LinksUpToDate>
  <CharactersWithSpaces>186659</CharactersWithSpaces>
  <SharedDoc>false</SharedDoc>
  <HLinks>
    <vt:vector size="480" baseType="variant">
      <vt:variant>
        <vt:i4>6094972</vt:i4>
      </vt:variant>
      <vt:variant>
        <vt:i4>453</vt:i4>
      </vt:variant>
      <vt:variant>
        <vt:i4>0</vt:i4>
      </vt:variant>
      <vt:variant>
        <vt:i4>5</vt:i4>
      </vt:variant>
      <vt:variant>
        <vt:lpwstr>http://www.eaadhsy.gr/n4412/prosarthmaA_index.html</vt:lpwstr>
      </vt:variant>
      <vt:variant>
        <vt:lpwstr>pararthma_A_X</vt:lpwstr>
      </vt:variant>
      <vt:variant>
        <vt:i4>6094939</vt:i4>
      </vt:variant>
      <vt:variant>
        <vt:i4>450</vt:i4>
      </vt:variant>
      <vt:variant>
        <vt:i4>0</vt:i4>
      </vt:variant>
      <vt:variant>
        <vt:i4>5</vt:i4>
      </vt:variant>
      <vt:variant>
        <vt:lpwstr>http://www.promitheus.gov.gr/</vt:lpwstr>
      </vt:variant>
      <vt:variant>
        <vt:lpwstr/>
      </vt:variant>
      <vt:variant>
        <vt:i4>6094939</vt:i4>
      </vt:variant>
      <vt:variant>
        <vt:i4>447</vt:i4>
      </vt:variant>
      <vt:variant>
        <vt:i4>0</vt:i4>
      </vt:variant>
      <vt:variant>
        <vt:i4>5</vt:i4>
      </vt:variant>
      <vt:variant>
        <vt:lpwstr>http://www.promitheus.gov.gr/</vt:lpwstr>
      </vt:variant>
      <vt:variant>
        <vt:lpwstr/>
      </vt:variant>
      <vt:variant>
        <vt:i4>6094939</vt:i4>
      </vt:variant>
      <vt:variant>
        <vt:i4>444</vt:i4>
      </vt:variant>
      <vt:variant>
        <vt:i4>0</vt:i4>
      </vt:variant>
      <vt:variant>
        <vt:i4>5</vt:i4>
      </vt:variant>
      <vt:variant>
        <vt:lpwstr>http://www.promitheus.gov.gr/</vt:lpwstr>
      </vt:variant>
      <vt:variant>
        <vt:lpwstr/>
      </vt:variant>
      <vt:variant>
        <vt:i4>196612</vt:i4>
      </vt:variant>
      <vt:variant>
        <vt:i4>441</vt:i4>
      </vt:variant>
      <vt:variant>
        <vt:i4>0</vt:i4>
      </vt:variant>
      <vt:variant>
        <vt:i4>5</vt:i4>
      </vt:variant>
      <vt:variant>
        <vt:lpwstr>http://www.lamia.gr/</vt:lpwstr>
      </vt:variant>
      <vt:variant>
        <vt:lpwstr/>
      </vt:variant>
      <vt:variant>
        <vt:i4>6094939</vt:i4>
      </vt:variant>
      <vt:variant>
        <vt:i4>438</vt:i4>
      </vt:variant>
      <vt:variant>
        <vt:i4>0</vt:i4>
      </vt:variant>
      <vt:variant>
        <vt:i4>5</vt:i4>
      </vt:variant>
      <vt:variant>
        <vt:lpwstr>http://www.promitheus.gov.gr/</vt:lpwstr>
      </vt:variant>
      <vt:variant>
        <vt:lpwstr/>
      </vt:variant>
      <vt:variant>
        <vt:i4>6094939</vt:i4>
      </vt:variant>
      <vt:variant>
        <vt:i4>435</vt:i4>
      </vt:variant>
      <vt:variant>
        <vt:i4>0</vt:i4>
      </vt:variant>
      <vt:variant>
        <vt:i4>5</vt:i4>
      </vt:variant>
      <vt:variant>
        <vt:lpwstr>http://www.promitheus.gov.gr/</vt:lpwstr>
      </vt:variant>
      <vt:variant>
        <vt:lpwstr/>
      </vt:variant>
      <vt:variant>
        <vt:i4>196612</vt:i4>
      </vt:variant>
      <vt:variant>
        <vt:i4>432</vt:i4>
      </vt:variant>
      <vt:variant>
        <vt:i4>0</vt:i4>
      </vt:variant>
      <vt:variant>
        <vt:i4>5</vt:i4>
      </vt:variant>
      <vt:variant>
        <vt:lpwstr>http://www.lamia.gr/</vt:lpwstr>
      </vt:variant>
      <vt:variant>
        <vt:lpwstr/>
      </vt:variant>
      <vt:variant>
        <vt:i4>524414</vt:i4>
      </vt:variant>
      <vt:variant>
        <vt:i4>429</vt:i4>
      </vt:variant>
      <vt:variant>
        <vt:i4>0</vt:i4>
      </vt:variant>
      <vt:variant>
        <vt:i4>5</vt:i4>
      </vt:variant>
      <vt:variant>
        <vt:lpwstr>mailto:grprom@lamia-city.gr</vt:lpwstr>
      </vt:variant>
      <vt:variant>
        <vt:lpwstr/>
      </vt:variant>
      <vt:variant>
        <vt:i4>1376312</vt:i4>
      </vt:variant>
      <vt:variant>
        <vt:i4>422</vt:i4>
      </vt:variant>
      <vt:variant>
        <vt:i4>0</vt:i4>
      </vt:variant>
      <vt:variant>
        <vt:i4>5</vt:i4>
      </vt:variant>
      <vt:variant>
        <vt:lpwstr/>
      </vt:variant>
      <vt:variant>
        <vt:lpwstr>_Toc100306973</vt:lpwstr>
      </vt:variant>
      <vt:variant>
        <vt:i4>1376312</vt:i4>
      </vt:variant>
      <vt:variant>
        <vt:i4>416</vt:i4>
      </vt:variant>
      <vt:variant>
        <vt:i4>0</vt:i4>
      </vt:variant>
      <vt:variant>
        <vt:i4>5</vt:i4>
      </vt:variant>
      <vt:variant>
        <vt:lpwstr/>
      </vt:variant>
      <vt:variant>
        <vt:lpwstr>_Toc100306972</vt:lpwstr>
      </vt:variant>
      <vt:variant>
        <vt:i4>1376312</vt:i4>
      </vt:variant>
      <vt:variant>
        <vt:i4>410</vt:i4>
      </vt:variant>
      <vt:variant>
        <vt:i4>0</vt:i4>
      </vt:variant>
      <vt:variant>
        <vt:i4>5</vt:i4>
      </vt:variant>
      <vt:variant>
        <vt:lpwstr/>
      </vt:variant>
      <vt:variant>
        <vt:lpwstr>_Toc100306971</vt:lpwstr>
      </vt:variant>
      <vt:variant>
        <vt:i4>1376312</vt:i4>
      </vt:variant>
      <vt:variant>
        <vt:i4>404</vt:i4>
      </vt:variant>
      <vt:variant>
        <vt:i4>0</vt:i4>
      </vt:variant>
      <vt:variant>
        <vt:i4>5</vt:i4>
      </vt:variant>
      <vt:variant>
        <vt:lpwstr/>
      </vt:variant>
      <vt:variant>
        <vt:lpwstr>_Toc100306970</vt:lpwstr>
      </vt:variant>
      <vt:variant>
        <vt:i4>1310776</vt:i4>
      </vt:variant>
      <vt:variant>
        <vt:i4>398</vt:i4>
      </vt:variant>
      <vt:variant>
        <vt:i4>0</vt:i4>
      </vt:variant>
      <vt:variant>
        <vt:i4>5</vt:i4>
      </vt:variant>
      <vt:variant>
        <vt:lpwstr/>
      </vt:variant>
      <vt:variant>
        <vt:lpwstr>_Toc100306969</vt:lpwstr>
      </vt:variant>
      <vt:variant>
        <vt:i4>1310776</vt:i4>
      </vt:variant>
      <vt:variant>
        <vt:i4>392</vt:i4>
      </vt:variant>
      <vt:variant>
        <vt:i4>0</vt:i4>
      </vt:variant>
      <vt:variant>
        <vt:i4>5</vt:i4>
      </vt:variant>
      <vt:variant>
        <vt:lpwstr/>
      </vt:variant>
      <vt:variant>
        <vt:lpwstr>_Toc100306968</vt:lpwstr>
      </vt:variant>
      <vt:variant>
        <vt:i4>1310776</vt:i4>
      </vt:variant>
      <vt:variant>
        <vt:i4>386</vt:i4>
      </vt:variant>
      <vt:variant>
        <vt:i4>0</vt:i4>
      </vt:variant>
      <vt:variant>
        <vt:i4>5</vt:i4>
      </vt:variant>
      <vt:variant>
        <vt:lpwstr/>
      </vt:variant>
      <vt:variant>
        <vt:lpwstr>_Toc100306967</vt:lpwstr>
      </vt:variant>
      <vt:variant>
        <vt:i4>1310776</vt:i4>
      </vt:variant>
      <vt:variant>
        <vt:i4>380</vt:i4>
      </vt:variant>
      <vt:variant>
        <vt:i4>0</vt:i4>
      </vt:variant>
      <vt:variant>
        <vt:i4>5</vt:i4>
      </vt:variant>
      <vt:variant>
        <vt:lpwstr/>
      </vt:variant>
      <vt:variant>
        <vt:lpwstr>_Toc100306966</vt:lpwstr>
      </vt:variant>
      <vt:variant>
        <vt:i4>1310776</vt:i4>
      </vt:variant>
      <vt:variant>
        <vt:i4>374</vt:i4>
      </vt:variant>
      <vt:variant>
        <vt:i4>0</vt:i4>
      </vt:variant>
      <vt:variant>
        <vt:i4>5</vt:i4>
      </vt:variant>
      <vt:variant>
        <vt:lpwstr/>
      </vt:variant>
      <vt:variant>
        <vt:lpwstr>_Toc100306965</vt:lpwstr>
      </vt:variant>
      <vt:variant>
        <vt:i4>1310776</vt:i4>
      </vt:variant>
      <vt:variant>
        <vt:i4>368</vt:i4>
      </vt:variant>
      <vt:variant>
        <vt:i4>0</vt:i4>
      </vt:variant>
      <vt:variant>
        <vt:i4>5</vt:i4>
      </vt:variant>
      <vt:variant>
        <vt:lpwstr/>
      </vt:variant>
      <vt:variant>
        <vt:lpwstr>_Toc100306964</vt:lpwstr>
      </vt:variant>
      <vt:variant>
        <vt:i4>1310776</vt:i4>
      </vt:variant>
      <vt:variant>
        <vt:i4>362</vt:i4>
      </vt:variant>
      <vt:variant>
        <vt:i4>0</vt:i4>
      </vt:variant>
      <vt:variant>
        <vt:i4>5</vt:i4>
      </vt:variant>
      <vt:variant>
        <vt:lpwstr/>
      </vt:variant>
      <vt:variant>
        <vt:lpwstr>_Toc100306963</vt:lpwstr>
      </vt:variant>
      <vt:variant>
        <vt:i4>1310776</vt:i4>
      </vt:variant>
      <vt:variant>
        <vt:i4>356</vt:i4>
      </vt:variant>
      <vt:variant>
        <vt:i4>0</vt:i4>
      </vt:variant>
      <vt:variant>
        <vt:i4>5</vt:i4>
      </vt:variant>
      <vt:variant>
        <vt:lpwstr/>
      </vt:variant>
      <vt:variant>
        <vt:lpwstr>_Toc100306962</vt:lpwstr>
      </vt:variant>
      <vt:variant>
        <vt:i4>1310776</vt:i4>
      </vt:variant>
      <vt:variant>
        <vt:i4>350</vt:i4>
      </vt:variant>
      <vt:variant>
        <vt:i4>0</vt:i4>
      </vt:variant>
      <vt:variant>
        <vt:i4>5</vt:i4>
      </vt:variant>
      <vt:variant>
        <vt:lpwstr/>
      </vt:variant>
      <vt:variant>
        <vt:lpwstr>_Toc100306961</vt:lpwstr>
      </vt:variant>
      <vt:variant>
        <vt:i4>1310776</vt:i4>
      </vt:variant>
      <vt:variant>
        <vt:i4>344</vt:i4>
      </vt:variant>
      <vt:variant>
        <vt:i4>0</vt:i4>
      </vt:variant>
      <vt:variant>
        <vt:i4>5</vt:i4>
      </vt:variant>
      <vt:variant>
        <vt:lpwstr/>
      </vt:variant>
      <vt:variant>
        <vt:lpwstr>_Toc100306960</vt:lpwstr>
      </vt:variant>
      <vt:variant>
        <vt:i4>1507384</vt:i4>
      </vt:variant>
      <vt:variant>
        <vt:i4>338</vt:i4>
      </vt:variant>
      <vt:variant>
        <vt:i4>0</vt:i4>
      </vt:variant>
      <vt:variant>
        <vt:i4>5</vt:i4>
      </vt:variant>
      <vt:variant>
        <vt:lpwstr/>
      </vt:variant>
      <vt:variant>
        <vt:lpwstr>_Toc100306959</vt:lpwstr>
      </vt:variant>
      <vt:variant>
        <vt:i4>1507384</vt:i4>
      </vt:variant>
      <vt:variant>
        <vt:i4>332</vt:i4>
      </vt:variant>
      <vt:variant>
        <vt:i4>0</vt:i4>
      </vt:variant>
      <vt:variant>
        <vt:i4>5</vt:i4>
      </vt:variant>
      <vt:variant>
        <vt:lpwstr/>
      </vt:variant>
      <vt:variant>
        <vt:lpwstr>_Toc100306958</vt:lpwstr>
      </vt:variant>
      <vt:variant>
        <vt:i4>1507384</vt:i4>
      </vt:variant>
      <vt:variant>
        <vt:i4>326</vt:i4>
      </vt:variant>
      <vt:variant>
        <vt:i4>0</vt:i4>
      </vt:variant>
      <vt:variant>
        <vt:i4>5</vt:i4>
      </vt:variant>
      <vt:variant>
        <vt:lpwstr/>
      </vt:variant>
      <vt:variant>
        <vt:lpwstr>_Toc100306957</vt:lpwstr>
      </vt:variant>
      <vt:variant>
        <vt:i4>1507384</vt:i4>
      </vt:variant>
      <vt:variant>
        <vt:i4>320</vt:i4>
      </vt:variant>
      <vt:variant>
        <vt:i4>0</vt:i4>
      </vt:variant>
      <vt:variant>
        <vt:i4>5</vt:i4>
      </vt:variant>
      <vt:variant>
        <vt:lpwstr/>
      </vt:variant>
      <vt:variant>
        <vt:lpwstr>_Toc100306956</vt:lpwstr>
      </vt:variant>
      <vt:variant>
        <vt:i4>1507384</vt:i4>
      </vt:variant>
      <vt:variant>
        <vt:i4>314</vt:i4>
      </vt:variant>
      <vt:variant>
        <vt:i4>0</vt:i4>
      </vt:variant>
      <vt:variant>
        <vt:i4>5</vt:i4>
      </vt:variant>
      <vt:variant>
        <vt:lpwstr/>
      </vt:variant>
      <vt:variant>
        <vt:lpwstr>_Toc100306955</vt:lpwstr>
      </vt:variant>
      <vt:variant>
        <vt:i4>1507384</vt:i4>
      </vt:variant>
      <vt:variant>
        <vt:i4>308</vt:i4>
      </vt:variant>
      <vt:variant>
        <vt:i4>0</vt:i4>
      </vt:variant>
      <vt:variant>
        <vt:i4>5</vt:i4>
      </vt:variant>
      <vt:variant>
        <vt:lpwstr/>
      </vt:variant>
      <vt:variant>
        <vt:lpwstr>_Toc100306954</vt:lpwstr>
      </vt:variant>
      <vt:variant>
        <vt:i4>1507384</vt:i4>
      </vt:variant>
      <vt:variant>
        <vt:i4>302</vt:i4>
      </vt:variant>
      <vt:variant>
        <vt:i4>0</vt:i4>
      </vt:variant>
      <vt:variant>
        <vt:i4>5</vt:i4>
      </vt:variant>
      <vt:variant>
        <vt:lpwstr/>
      </vt:variant>
      <vt:variant>
        <vt:lpwstr>_Toc100306953</vt:lpwstr>
      </vt:variant>
      <vt:variant>
        <vt:i4>1507384</vt:i4>
      </vt:variant>
      <vt:variant>
        <vt:i4>296</vt:i4>
      </vt:variant>
      <vt:variant>
        <vt:i4>0</vt:i4>
      </vt:variant>
      <vt:variant>
        <vt:i4>5</vt:i4>
      </vt:variant>
      <vt:variant>
        <vt:lpwstr/>
      </vt:variant>
      <vt:variant>
        <vt:lpwstr>_Toc100306952</vt:lpwstr>
      </vt:variant>
      <vt:variant>
        <vt:i4>1507384</vt:i4>
      </vt:variant>
      <vt:variant>
        <vt:i4>290</vt:i4>
      </vt:variant>
      <vt:variant>
        <vt:i4>0</vt:i4>
      </vt:variant>
      <vt:variant>
        <vt:i4>5</vt:i4>
      </vt:variant>
      <vt:variant>
        <vt:lpwstr/>
      </vt:variant>
      <vt:variant>
        <vt:lpwstr>_Toc100306951</vt:lpwstr>
      </vt:variant>
      <vt:variant>
        <vt:i4>1507384</vt:i4>
      </vt:variant>
      <vt:variant>
        <vt:i4>284</vt:i4>
      </vt:variant>
      <vt:variant>
        <vt:i4>0</vt:i4>
      </vt:variant>
      <vt:variant>
        <vt:i4>5</vt:i4>
      </vt:variant>
      <vt:variant>
        <vt:lpwstr/>
      </vt:variant>
      <vt:variant>
        <vt:lpwstr>_Toc100306950</vt:lpwstr>
      </vt:variant>
      <vt:variant>
        <vt:i4>1441848</vt:i4>
      </vt:variant>
      <vt:variant>
        <vt:i4>278</vt:i4>
      </vt:variant>
      <vt:variant>
        <vt:i4>0</vt:i4>
      </vt:variant>
      <vt:variant>
        <vt:i4>5</vt:i4>
      </vt:variant>
      <vt:variant>
        <vt:lpwstr/>
      </vt:variant>
      <vt:variant>
        <vt:lpwstr>_Toc100306949</vt:lpwstr>
      </vt:variant>
      <vt:variant>
        <vt:i4>1441848</vt:i4>
      </vt:variant>
      <vt:variant>
        <vt:i4>272</vt:i4>
      </vt:variant>
      <vt:variant>
        <vt:i4>0</vt:i4>
      </vt:variant>
      <vt:variant>
        <vt:i4>5</vt:i4>
      </vt:variant>
      <vt:variant>
        <vt:lpwstr/>
      </vt:variant>
      <vt:variant>
        <vt:lpwstr>_Toc100306948</vt:lpwstr>
      </vt:variant>
      <vt:variant>
        <vt:i4>1441848</vt:i4>
      </vt:variant>
      <vt:variant>
        <vt:i4>266</vt:i4>
      </vt:variant>
      <vt:variant>
        <vt:i4>0</vt:i4>
      </vt:variant>
      <vt:variant>
        <vt:i4>5</vt:i4>
      </vt:variant>
      <vt:variant>
        <vt:lpwstr/>
      </vt:variant>
      <vt:variant>
        <vt:lpwstr>_Toc100306947</vt:lpwstr>
      </vt:variant>
      <vt:variant>
        <vt:i4>1441848</vt:i4>
      </vt:variant>
      <vt:variant>
        <vt:i4>260</vt:i4>
      </vt:variant>
      <vt:variant>
        <vt:i4>0</vt:i4>
      </vt:variant>
      <vt:variant>
        <vt:i4>5</vt:i4>
      </vt:variant>
      <vt:variant>
        <vt:lpwstr/>
      </vt:variant>
      <vt:variant>
        <vt:lpwstr>_Toc100306946</vt:lpwstr>
      </vt:variant>
      <vt:variant>
        <vt:i4>1441848</vt:i4>
      </vt:variant>
      <vt:variant>
        <vt:i4>254</vt:i4>
      </vt:variant>
      <vt:variant>
        <vt:i4>0</vt:i4>
      </vt:variant>
      <vt:variant>
        <vt:i4>5</vt:i4>
      </vt:variant>
      <vt:variant>
        <vt:lpwstr/>
      </vt:variant>
      <vt:variant>
        <vt:lpwstr>_Toc100306945</vt:lpwstr>
      </vt:variant>
      <vt:variant>
        <vt:i4>1441848</vt:i4>
      </vt:variant>
      <vt:variant>
        <vt:i4>248</vt:i4>
      </vt:variant>
      <vt:variant>
        <vt:i4>0</vt:i4>
      </vt:variant>
      <vt:variant>
        <vt:i4>5</vt:i4>
      </vt:variant>
      <vt:variant>
        <vt:lpwstr/>
      </vt:variant>
      <vt:variant>
        <vt:lpwstr>_Toc100306944</vt:lpwstr>
      </vt:variant>
      <vt:variant>
        <vt:i4>1441848</vt:i4>
      </vt:variant>
      <vt:variant>
        <vt:i4>242</vt:i4>
      </vt:variant>
      <vt:variant>
        <vt:i4>0</vt:i4>
      </vt:variant>
      <vt:variant>
        <vt:i4>5</vt:i4>
      </vt:variant>
      <vt:variant>
        <vt:lpwstr/>
      </vt:variant>
      <vt:variant>
        <vt:lpwstr>_Toc100306943</vt:lpwstr>
      </vt:variant>
      <vt:variant>
        <vt:i4>1441848</vt:i4>
      </vt:variant>
      <vt:variant>
        <vt:i4>236</vt:i4>
      </vt:variant>
      <vt:variant>
        <vt:i4>0</vt:i4>
      </vt:variant>
      <vt:variant>
        <vt:i4>5</vt:i4>
      </vt:variant>
      <vt:variant>
        <vt:lpwstr/>
      </vt:variant>
      <vt:variant>
        <vt:lpwstr>_Toc100306942</vt:lpwstr>
      </vt:variant>
      <vt:variant>
        <vt:i4>1441848</vt:i4>
      </vt:variant>
      <vt:variant>
        <vt:i4>230</vt:i4>
      </vt:variant>
      <vt:variant>
        <vt:i4>0</vt:i4>
      </vt:variant>
      <vt:variant>
        <vt:i4>5</vt:i4>
      </vt:variant>
      <vt:variant>
        <vt:lpwstr/>
      </vt:variant>
      <vt:variant>
        <vt:lpwstr>_Toc100306941</vt:lpwstr>
      </vt:variant>
      <vt:variant>
        <vt:i4>1441848</vt:i4>
      </vt:variant>
      <vt:variant>
        <vt:i4>224</vt:i4>
      </vt:variant>
      <vt:variant>
        <vt:i4>0</vt:i4>
      </vt:variant>
      <vt:variant>
        <vt:i4>5</vt:i4>
      </vt:variant>
      <vt:variant>
        <vt:lpwstr/>
      </vt:variant>
      <vt:variant>
        <vt:lpwstr>_Toc100306940</vt:lpwstr>
      </vt:variant>
      <vt:variant>
        <vt:i4>1114168</vt:i4>
      </vt:variant>
      <vt:variant>
        <vt:i4>218</vt:i4>
      </vt:variant>
      <vt:variant>
        <vt:i4>0</vt:i4>
      </vt:variant>
      <vt:variant>
        <vt:i4>5</vt:i4>
      </vt:variant>
      <vt:variant>
        <vt:lpwstr/>
      </vt:variant>
      <vt:variant>
        <vt:lpwstr>_Toc100306939</vt:lpwstr>
      </vt:variant>
      <vt:variant>
        <vt:i4>1114168</vt:i4>
      </vt:variant>
      <vt:variant>
        <vt:i4>212</vt:i4>
      </vt:variant>
      <vt:variant>
        <vt:i4>0</vt:i4>
      </vt:variant>
      <vt:variant>
        <vt:i4>5</vt:i4>
      </vt:variant>
      <vt:variant>
        <vt:lpwstr/>
      </vt:variant>
      <vt:variant>
        <vt:lpwstr>_Toc100306938</vt:lpwstr>
      </vt:variant>
      <vt:variant>
        <vt:i4>1114168</vt:i4>
      </vt:variant>
      <vt:variant>
        <vt:i4>206</vt:i4>
      </vt:variant>
      <vt:variant>
        <vt:i4>0</vt:i4>
      </vt:variant>
      <vt:variant>
        <vt:i4>5</vt:i4>
      </vt:variant>
      <vt:variant>
        <vt:lpwstr/>
      </vt:variant>
      <vt:variant>
        <vt:lpwstr>_Toc100306937</vt:lpwstr>
      </vt:variant>
      <vt:variant>
        <vt:i4>1114168</vt:i4>
      </vt:variant>
      <vt:variant>
        <vt:i4>200</vt:i4>
      </vt:variant>
      <vt:variant>
        <vt:i4>0</vt:i4>
      </vt:variant>
      <vt:variant>
        <vt:i4>5</vt:i4>
      </vt:variant>
      <vt:variant>
        <vt:lpwstr/>
      </vt:variant>
      <vt:variant>
        <vt:lpwstr>_Toc100306936</vt:lpwstr>
      </vt:variant>
      <vt:variant>
        <vt:i4>1114168</vt:i4>
      </vt:variant>
      <vt:variant>
        <vt:i4>194</vt:i4>
      </vt:variant>
      <vt:variant>
        <vt:i4>0</vt:i4>
      </vt:variant>
      <vt:variant>
        <vt:i4>5</vt:i4>
      </vt:variant>
      <vt:variant>
        <vt:lpwstr/>
      </vt:variant>
      <vt:variant>
        <vt:lpwstr>_Toc100306935</vt:lpwstr>
      </vt:variant>
      <vt:variant>
        <vt:i4>1114168</vt:i4>
      </vt:variant>
      <vt:variant>
        <vt:i4>188</vt:i4>
      </vt:variant>
      <vt:variant>
        <vt:i4>0</vt:i4>
      </vt:variant>
      <vt:variant>
        <vt:i4>5</vt:i4>
      </vt:variant>
      <vt:variant>
        <vt:lpwstr/>
      </vt:variant>
      <vt:variant>
        <vt:lpwstr>_Toc100306934</vt:lpwstr>
      </vt:variant>
      <vt:variant>
        <vt:i4>1114168</vt:i4>
      </vt:variant>
      <vt:variant>
        <vt:i4>182</vt:i4>
      </vt:variant>
      <vt:variant>
        <vt:i4>0</vt:i4>
      </vt:variant>
      <vt:variant>
        <vt:i4>5</vt:i4>
      </vt:variant>
      <vt:variant>
        <vt:lpwstr/>
      </vt:variant>
      <vt:variant>
        <vt:lpwstr>_Toc100306933</vt:lpwstr>
      </vt:variant>
      <vt:variant>
        <vt:i4>1114168</vt:i4>
      </vt:variant>
      <vt:variant>
        <vt:i4>176</vt:i4>
      </vt:variant>
      <vt:variant>
        <vt:i4>0</vt:i4>
      </vt:variant>
      <vt:variant>
        <vt:i4>5</vt:i4>
      </vt:variant>
      <vt:variant>
        <vt:lpwstr/>
      </vt:variant>
      <vt:variant>
        <vt:lpwstr>_Toc100306932</vt:lpwstr>
      </vt:variant>
      <vt:variant>
        <vt:i4>1114168</vt:i4>
      </vt:variant>
      <vt:variant>
        <vt:i4>170</vt:i4>
      </vt:variant>
      <vt:variant>
        <vt:i4>0</vt:i4>
      </vt:variant>
      <vt:variant>
        <vt:i4>5</vt:i4>
      </vt:variant>
      <vt:variant>
        <vt:lpwstr/>
      </vt:variant>
      <vt:variant>
        <vt:lpwstr>_Toc100306931</vt:lpwstr>
      </vt:variant>
      <vt:variant>
        <vt:i4>1114168</vt:i4>
      </vt:variant>
      <vt:variant>
        <vt:i4>164</vt:i4>
      </vt:variant>
      <vt:variant>
        <vt:i4>0</vt:i4>
      </vt:variant>
      <vt:variant>
        <vt:i4>5</vt:i4>
      </vt:variant>
      <vt:variant>
        <vt:lpwstr/>
      </vt:variant>
      <vt:variant>
        <vt:lpwstr>_Toc100306930</vt:lpwstr>
      </vt:variant>
      <vt:variant>
        <vt:i4>1048632</vt:i4>
      </vt:variant>
      <vt:variant>
        <vt:i4>158</vt:i4>
      </vt:variant>
      <vt:variant>
        <vt:i4>0</vt:i4>
      </vt:variant>
      <vt:variant>
        <vt:i4>5</vt:i4>
      </vt:variant>
      <vt:variant>
        <vt:lpwstr/>
      </vt:variant>
      <vt:variant>
        <vt:lpwstr>_Toc100306929</vt:lpwstr>
      </vt:variant>
      <vt:variant>
        <vt:i4>1048632</vt:i4>
      </vt:variant>
      <vt:variant>
        <vt:i4>152</vt:i4>
      </vt:variant>
      <vt:variant>
        <vt:i4>0</vt:i4>
      </vt:variant>
      <vt:variant>
        <vt:i4>5</vt:i4>
      </vt:variant>
      <vt:variant>
        <vt:lpwstr/>
      </vt:variant>
      <vt:variant>
        <vt:lpwstr>_Toc100306928</vt:lpwstr>
      </vt:variant>
      <vt:variant>
        <vt:i4>1048632</vt:i4>
      </vt:variant>
      <vt:variant>
        <vt:i4>146</vt:i4>
      </vt:variant>
      <vt:variant>
        <vt:i4>0</vt:i4>
      </vt:variant>
      <vt:variant>
        <vt:i4>5</vt:i4>
      </vt:variant>
      <vt:variant>
        <vt:lpwstr/>
      </vt:variant>
      <vt:variant>
        <vt:lpwstr>_Toc100306927</vt:lpwstr>
      </vt:variant>
      <vt:variant>
        <vt:i4>1048632</vt:i4>
      </vt:variant>
      <vt:variant>
        <vt:i4>140</vt:i4>
      </vt:variant>
      <vt:variant>
        <vt:i4>0</vt:i4>
      </vt:variant>
      <vt:variant>
        <vt:i4>5</vt:i4>
      </vt:variant>
      <vt:variant>
        <vt:lpwstr/>
      </vt:variant>
      <vt:variant>
        <vt:lpwstr>_Toc100306926</vt:lpwstr>
      </vt:variant>
      <vt:variant>
        <vt:i4>1048632</vt:i4>
      </vt:variant>
      <vt:variant>
        <vt:i4>134</vt:i4>
      </vt:variant>
      <vt:variant>
        <vt:i4>0</vt:i4>
      </vt:variant>
      <vt:variant>
        <vt:i4>5</vt:i4>
      </vt:variant>
      <vt:variant>
        <vt:lpwstr/>
      </vt:variant>
      <vt:variant>
        <vt:lpwstr>_Toc100306925</vt:lpwstr>
      </vt:variant>
      <vt:variant>
        <vt:i4>1048632</vt:i4>
      </vt:variant>
      <vt:variant>
        <vt:i4>128</vt:i4>
      </vt:variant>
      <vt:variant>
        <vt:i4>0</vt:i4>
      </vt:variant>
      <vt:variant>
        <vt:i4>5</vt:i4>
      </vt:variant>
      <vt:variant>
        <vt:lpwstr/>
      </vt:variant>
      <vt:variant>
        <vt:lpwstr>_Toc100306924</vt:lpwstr>
      </vt:variant>
      <vt:variant>
        <vt:i4>1048632</vt:i4>
      </vt:variant>
      <vt:variant>
        <vt:i4>122</vt:i4>
      </vt:variant>
      <vt:variant>
        <vt:i4>0</vt:i4>
      </vt:variant>
      <vt:variant>
        <vt:i4>5</vt:i4>
      </vt:variant>
      <vt:variant>
        <vt:lpwstr/>
      </vt:variant>
      <vt:variant>
        <vt:lpwstr>_Toc100306923</vt:lpwstr>
      </vt:variant>
      <vt:variant>
        <vt:i4>1048632</vt:i4>
      </vt:variant>
      <vt:variant>
        <vt:i4>116</vt:i4>
      </vt:variant>
      <vt:variant>
        <vt:i4>0</vt:i4>
      </vt:variant>
      <vt:variant>
        <vt:i4>5</vt:i4>
      </vt:variant>
      <vt:variant>
        <vt:lpwstr/>
      </vt:variant>
      <vt:variant>
        <vt:lpwstr>_Toc100306922</vt:lpwstr>
      </vt:variant>
      <vt:variant>
        <vt:i4>1048632</vt:i4>
      </vt:variant>
      <vt:variant>
        <vt:i4>110</vt:i4>
      </vt:variant>
      <vt:variant>
        <vt:i4>0</vt:i4>
      </vt:variant>
      <vt:variant>
        <vt:i4>5</vt:i4>
      </vt:variant>
      <vt:variant>
        <vt:lpwstr/>
      </vt:variant>
      <vt:variant>
        <vt:lpwstr>_Toc100306921</vt:lpwstr>
      </vt:variant>
      <vt:variant>
        <vt:i4>1048632</vt:i4>
      </vt:variant>
      <vt:variant>
        <vt:i4>104</vt:i4>
      </vt:variant>
      <vt:variant>
        <vt:i4>0</vt:i4>
      </vt:variant>
      <vt:variant>
        <vt:i4>5</vt:i4>
      </vt:variant>
      <vt:variant>
        <vt:lpwstr/>
      </vt:variant>
      <vt:variant>
        <vt:lpwstr>_Toc100306920</vt:lpwstr>
      </vt:variant>
      <vt:variant>
        <vt:i4>1245240</vt:i4>
      </vt:variant>
      <vt:variant>
        <vt:i4>98</vt:i4>
      </vt:variant>
      <vt:variant>
        <vt:i4>0</vt:i4>
      </vt:variant>
      <vt:variant>
        <vt:i4>5</vt:i4>
      </vt:variant>
      <vt:variant>
        <vt:lpwstr/>
      </vt:variant>
      <vt:variant>
        <vt:lpwstr>_Toc100306919</vt:lpwstr>
      </vt:variant>
      <vt:variant>
        <vt:i4>1245240</vt:i4>
      </vt:variant>
      <vt:variant>
        <vt:i4>92</vt:i4>
      </vt:variant>
      <vt:variant>
        <vt:i4>0</vt:i4>
      </vt:variant>
      <vt:variant>
        <vt:i4>5</vt:i4>
      </vt:variant>
      <vt:variant>
        <vt:lpwstr/>
      </vt:variant>
      <vt:variant>
        <vt:lpwstr>_Toc100306918</vt:lpwstr>
      </vt:variant>
      <vt:variant>
        <vt:i4>1245240</vt:i4>
      </vt:variant>
      <vt:variant>
        <vt:i4>86</vt:i4>
      </vt:variant>
      <vt:variant>
        <vt:i4>0</vt:i4>
      </vt:variant>
      <vt:variant>
        <vt:i4>5</vt:i4>
      </vt:variant>
      <vt:variant>
        <vt:lpwstr/>
      </vt:variant>
      <vt:variant>
        <vt:lpwstr>_Toc100306917</vt:lpwstr>
      </vt:variant>
      <vt:variant>
        <vt:i4>1245240</vt:i4>
      </vt:variant>
      <vt:variant>
        <vt:i4>80</vt:i4>
      </vt:variant>
      <vt:variant>
        <vt:i4>0</vt:i4>
      </vt:variant>
      <vt:variant>
        <vt:i4>5</vt:i4>
      </vt:variant>
      <vt:variant>
        <vt:lpwstr/>
      </vt:variant>
      <vt:variant>
        <vt:lpwstr>_Toc100306916</vt:lpwstr>
      </vt:variant>
      <vt:variant>
        <vt:i4>1245240</vt:i4>
      </vt:variant>
      <vt:variant>
        <vt:i4>74</vt:i4>
      </vt:variant>
      <vt:variant>
        <vt:i4>0</vt:i4>
      </vt:variant>
      <vt:variant>
        <vt:i4>5</vt:i4>
      </vt:variant>
      <vt:variant>
        <vt:lpwstr/>
      </vt:variant>
      <vt:variant>
        <vt:lpwstr>_Toc100306915</vt:lpwstr>
      </vt:variant>
      <vt:variant>
        <vt:i4>1245240</vt:i4>
      </vt:variant>
      <vt:variant>
        <vt:i4>68</vt:i4>
      </vt:variant>
      <vt:variant>
        <vt:i4>0</vt:i4>
      </vt:variant>
      <vt:variant>
        <vt:i4>5</vt:i4>
      </vt:variant>
      <vt:variant>
        <vt:lpwstr/>
      </vt:variant>
      <vt:variant>
        <vt:lpwstr>_Toc100306914</vt:lpwstr>
      </vt:variant>
      <vt:variant>
        <vt:i4>1245240</vt:i4>
      </vt:variant>
      <vt:variant>
        <vt:i4>62</vt:i4>
      </vt:variant>
      <vt:variant>
        <vt:i4>0</vt:i4>
      </vt:variant>
      <vt:variant>
        <vt:i4>5</vt:i4>
      </vt:variant>
      <vt:variant>
        <vt:lpwstr/>
      </vt:variant>
      <vt:variant>
        <vt:lpwstr>_Toc100306913</vt:lpwstr>
      </vt:variant>
      <vt:variant>
        <vt:i4>1245240</vt:i4>
      </vt:variant>
      <vt:variant>
        <vt:i4>56</vt:i4>
      </vt:variant>
      <vt:variant>
        <vt:i4>0</vt:i4>
      </vt:variant>
      <vt:variant>
        <vt:i4>5</vt:i4>
      </vt:variant>
      <vt:variant>
        <vt:lpwstr/>
      </vt:variant>
      <vt:variant>
        <vt:lpwstr>_Toc100306912</vt:lpwstr>
      </vt:variant>
      <vt:variant>
        <vt:i4>1245240</vt:i4>
      </vt:variant>
      <vt:variant>
        <vt:i4>50</vt:i4>
      </vt:variant>
      <vt:variant>
        <vt:i4>0</vt:i4>
      </vt:variant>
      <vt:variant>
        <vt:i4>5</vt:i4>
      </vt:variant>
      <vt:variant>
        <vt:lpwstr/>
      </vt:variant>
      <vt:variant>
        <vt:lpwstr>_Toc100306911</vt:lpwstr>
      </vt:variant>
      <vt:variant>
        <vt:i4>1245240</vt:i4>
      </vt:variant>
      <vt:variant>
        <vt:i4>44</vt:i4>
      </vt:variant>
      <vt:variant>
        <vt:i4>0</vt:i4>
      </vt:variant>
      <vt:variant>
        <vt:i4>5</vt:i4>
      </vt:variant>
      <vt:variant>
        <vt:lpwstr/>
      </vt:variant>
      <vt:variant>
        <vt:lpwstr>_Toc100306910</vt:lpwstr>
      </vt:variant>
      <vt:variant>
        <vt:i4>1179704</vt:i4>
      </vt:variant>
      <vt:variant>
        <vt:i4>38</vt:i4>
      </vt:variant>
      <vt:variant>
        <vt:i4>0</vt:i4>
      </vt:variant>
      <vt:variant>
        <vt:i4>5</vt:i4>
      </vt:variant>
      <vt:variant>
        <vt:lpwstr/>
      </vt:variant>
      <vt:variant>
        <vt:lpwstr>_Toc100306909</vt:lpwstr>
      </vt:variant>
      <vt:variant>
        <vt:i4>1179704</vt:i4>
      </vt:variant>
      <vt:variant>
        <vt:i4>32</vt:i4>
      </vt:variant>
      <vt:variant>
        <vt:i4>0</vt:i4>
      </vt:variant>
      <vt:variant>
        <vt:i4>5</vt:i4>
      </vt:variant>
      <vt:variant>
        <vt:lpwstr/>
      </vt:variant>
      <vt:variant>
        <vt:lpwstr>_Toc100306908</vt:lpwstr>
      </vt:variant>
      <vt:variant>
        <vt:i4>1179704</vt:i4>
      </vt:variant>
      <vt:variant>
        <vt:i4>26</vt:i4>
      </vt:variant>
      <vt:variant>
        <vt:i4>0</vt:i4>
      </vt:variant>
      <vt:variant>
        <vt:i4>5</vt:i4>
      </vt:variant>
      <vt:variant>
        <vt:lpwstr/>
      </vt:variant>
      <vt:variant>
        <vt:lpwstr>_Toc100306907</vt:lpwstr>
      </vt:variant>
      <vt:variant>
        <vt:i4>1179704</vt:i4>
      </vt:variant>
      <vt:variant>
        <vt:i4>20</vt:i4>
      </vt:variant>
      <vt:variant>
        <vt:i4>0</vt:i4>
      </vt:variant>
      <vt:variant>
        <vt:i4>5</vt:i4>
      </vt:variant>
      <vt:variant>
        <vt:lpwstr/>
      </vt:variant>
      <vt:variant>
        <vt:lpwstr>_Toc100306906</vt:lpwstr>
      </vt:variant>
      <vt:variant>
        <vt:i4>1179704</vt:i4>
      </vt:variant>
      <vt:variant>
        <vt:i4>14</vt:i4>
      </vt:variant>
      <vt:variant>
        <vt:i4>0</vt:i4>
      </vt:variant>
      <vt:variant>
        <vt:i4>5</vt:i4>
      </vt:variant>
      <vt:variant>
        <vt:lpwstr/>
      </vt:variant>
      <vt:variant>
        <vt:lpwstr>_Toc100306905</vt:lpwstr>
      </vt:variant>
      <vt:variant>
        <vt:i4>1179704</vt:i4>
      </vt:variant>
      <vt:variant>
        <vt:i4>8</vt:i4>
      </vt:variant>
      <vt:variant>
        <vt:i4>0</vt:i4>
      </vt:variant>
      <vt:variant>
        <vt:i4>5</vt:i4>
      </vt:variant>
      <vt:variant>
        <vt:lpwstr/>
      </vt:variant>
      <vt:variant>
        <vt:lpwstr>_Toc100306904</vt:lpwstr>
      </vt:variant>
      <vt:variant>
        <vt:i4>1179704</vt:i4>
      </vt:variant>
      <vt:variant>
        <vt:i4>2</vt:i4>
      </vt:variant>
      <vt:variant>
        <vt:i4>0</vt:i4>
      </vt:variant>
      <vt:variant>
        <vt:i4>5</vt:i4>
      </vt:variant>
      <vt:variant>
        <vt:lpwstr/>
      </vt:variant>
      <vt:variant>
        <vt:lpwstr>_Toc100306903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Fotis Patrinos</cp:lastModifiedBy>
  <cp:revision>145</cp:revision>
  <cp:lastPrinted>2022-04-13T08:49:00Z</cp:lastPrinted>
  <dcterms:created xsi:type="dcterms:W3CDTF">2022-04-13T08:35:00Z</dcterms:created>
  <dcterms:modified xsi:type="dcterms:W3CDTF">2023-03-15T11:11:00Z</dcterms:modified>
</cp:coreProperties>
</file>